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F4E93" w14:textId="1D4C6D38" w:rsidR="00985912" w:rsidRPr="000140F1" w:rsidRDefault="00A448D5" w:rsidP="000140F1">
      <w:pPr>
        <w:spacing w:after="0"/>
        <w:jc w:val="center"/>
        <w:rPr>
          <w:b/>
          <w:bCs/>
          <w:u w:val="single"/>
        </w:rPr>
      </w:pPr>
      <w:r w:rsidRPr="000140F1">
        <w:rPr>
          <w:b/>
          <w:bCs/>
          <w:u w:val="single"/>
        </w:rPr>
        <w:t>Village of Franklinville</w:t>
      </w:r>
    </w:p>
    <w:p w14:paraId="57914DBB" w14:textId="1D09606C" w:rsidR="00A448D5" w:rsidRPr="000140F1" w:rsidRDefault="00A448D5" w:rsidP="009F202B">
      <w:pPr>
        <w:spacing w:after="0"/>
        <w:jc w:val="center"/>
        <w:rPr>
          <w:b/>
          <w:bCs/>
          <w:u w:val="single"/>
        </w:rPr>
      </w:pPr>
      <w:r w:rsidRPr="000140F1">
        <w:rPr>
          <w:b/>
          <w:bCs/>
          <w:u w:val="single"/>
        </w:rPr>
        <w:t>April 8, 2024</w:t>
      </w:r>
    </w:p>
    <w:p w14:paraId="1A59C4A8" w14:textId="68CE0676" w:rsidR="00A448D5" w:rsidRDefault="00A448D5" w:rsidP="009F202B">
      <w:pPr>
        <w:spacing w:after="0"/>
      </w:pPr>
      <w:r>
        <w:t xml:space="preserve">The regular meeting of the Board of Trustees was held in the village of Franklinville office at 6:00pm. Members present were Mayor Schumaker, Trustees Carissa Vincent, Steve Pockey and Scott Hillman. Others present were Mike Sikora, Nicole and Alyssa Lockwood, Shari Vaudo, Chief Bob Cintron, </w:t>
      </w:r>
      <w:r w:rsidR="009128FF">
        <w:t xml:space="preserve">Atty. Peter Sorgi, </w:t>
      </w:r>
      <w:r>
        <w:t xml:space="preserve">and CCEO John Helgager. </w:t>
      </w:r>
    </w:p>
    <w:p w14:paraId="46335055" w14:textId="042D33FA" w:rsidR="00A448D5" w:rsidRDefault="00A448D5" w:rsidP="009F202B">
      <w:pPr>
        <w:spacing w:after="0"/>
      </w:pPr>
      <w:r>
        <w:t>Trustee Pockey moved 2</w:t>
      </w:r>
      <w:r w:rsidRPr="00A448D5">
        <w:rPr>
          <w:vertAlign w:val="superscript"/>
        </w:rPr>
        <w:t>nd</w:t>
      </w:r>
      <w:r>
        <w:t xml:space="preserve"> by Trustee Hillman to accept the minutes of the March 25, </w:t>
      </w:r>
      <w:r w:rsidR="009F202B">
        <w:t>2024,</w:t>
      </w:r>
      <w:r>
        <w:t xml:space="preserve"> meeting as presented. All ayes. Motion carried. </w:t>
      </w:r>
    </w:p>
    <w:p w14:paraId="6A603AAA" w14:textId="2FD5696E" w:rsidR="00A448D5" w:rsidRPr="000140F1" w:rsidRDefault="00A448D5" w:rsidP="000140F1">
      <w:pPr>
        <w:spacing w:after="0"/>
        <w:rPr>
          <w:b/>
          <w:bCs/>
          <w:u w:val="single"/>
        </w:rPr>
      </w:pPr>
      <w:r w:rsidRPr="000140F1">
        <w:rPr>
          <w:b/>
          <w:bCs/>
          <w:u w:val="single"/>
        </w:rPr>
        <w:t>Petitions and requests from the floor-</w:t>
      </w:r>
    </w:p>
    <w:p w14:paraId="4118F814" w14:textId="711269F9" w:rsidR="00A448D5" w:rsidRDefault="00A448D5" w:rsidP="000140F1">
      <w:pPr>
        <w:spacing w:after="0"/>
      </w:pPr>
      <w:r w:rsidRPr="000140F1">
        <w:rPr>
          <w:b/>
          <w:bCs/>
        </w:rPr>
        <w:t>Nicole Lockwood</w:t>
      </w:r>
      <w:r>
        <w:t xml:space="preserve"> said that she would like to start a neighborhood watch program as there have been a few rumored incidents regarding strangers approaching children </w:t>
      </w:r>
      <w:r w:rsidR="000140F1">
        <w:t>while</w:t>
      </w:r>
      <w:r>
        <w:t xml:space="preserve"> they were walking. She recently participated in an online training program on how to start the program. She said she would like to meet with Chief Cintron to discuss </w:t>
      </w:r>
      <w:r w:rsidR="009200BC">
        <w:t xml:space="preserve">the program. Chief Cintron said he would be happy to meet with her and asked if she has a neighborhood committee set up yet and she said not yet, she will look for volunteers after she meets with him. </w:t>
      </w:r>
    </w:p>
    <w:p w14:paraId="0D3A2EDB" w14:textId="661EC69F" w:rsidR="009200BC" w:rsidRDefault="009200BC" w:rsidP="000140F1">
      <w:pPr>
        <w:spacing w:after="0"/>
      </w:pPr>
      <w:r>
        <w:t>Mayor Schumaker said she thinks this is a positive step for our community</w:t>
      </w:r>
      <w:r w:rsidR="000140F1">
        <w:t>.</w:t>
      </w:r>
      <w:r>
        <w:t xml:space="preserve"> </w:t>
      </w:r>
      <w:r w:rsidR="000140F1">
        <w:t>R</w:t>
      </w:r>
      <w:r>
        <w:t>aising awareness and getting community volunteers is a positive step for a safer community. She also reminded everyone if someone sees or hears of suspicious activity within the community</w:t>
      </w:r>
      <w:r w:rsidR="000140F1">
        <w:t>,</w:t>
      </w:r>
      <w:r>
        <w:t xml:space="preserve"> people need to make a call to the police department to have the incidents on required for proper investigation. Chief Cintron confirmed there have been no reports of strangers approaching children in the community to date.</w:t>
      </w:r>
    </w:p>
    <w:p w14:paraId="2313FC77" w14:textId="6B02814C" w:rsidR="009200BC" w:rsidRDefault="009200BC" w:rsidP="000140F1">
      <w:pPr>
        <w:spacing w:after="0"/>
      </w:pPr>
      <w:r>
        <w:t xml:space="preserve">Mrs. Lockwood also asked why the lights are not lit at the basketball court at night. Mayor Schumaker said that the basketball courts are the property of the school/fire department, not the Village of Franklinville. Trustee Hillman said he vaguely remembers the school board was approached regarding having the lights on at night and they (school board) opted not to turn them </w:t>
      </w:r>
      <w:r w:rsidR="000140F1">
        <w:t xml:space="preserve">on </w:t>
      </w:r>
      <w:r>
        <w:t xml:space="preserve">as they did not want kids to be out during the nighttime hours. </w:t>
      </w:r>
    </w:p>
    <w:p w14:paraId="26102C02" w14:textId="7BC59601" w:rsidR="009200BC" w:rsidRDefault="009200BC" w:rsidP="009F202B">
      <w:pPr>
        <w:spacing w:after="0"/>
      </w:pPr>
      <w:r w:rsidRPr="000140F1">
        <w:rPr>
          <w:b/>
          <w:bCs/>
        </w:rPr>
        <w:t>Shari Vaudo</w:t>
      </w:r>
      <w:r>
        <w:t xml:space="preserve"> asked the Board why they wont set a truck weight limit on village side streets. She said that she lives on Maple Avenue and the </w:t>
      </w:r>
      <w:r w:rsidR="009F202B">
        <w:t>oversized truck</w:t>
      </w:r>
      <w:r>
        <w:t xml:space="preserve"> traffic has gotten </w:t>
      </w:r>
      <w:r w:rsidR="000140F1">
        <w:t>out of control</w:t>
      </w:r>
      <w:r>
        <w:t xml:space="preserve">. She said </w:t>
      </w:r>
      <w:r w:rsidR="009F202B">
        <w:t>semi-truck</w:t>
      </w:r>
      <w:r>
        <w:t xml:space="preserve"> traffic, dump trucks and the like are constantly going up and down that street at speeds well over 30 mph. She fears that children are in </w:t>
      </w:r>
      <w:r w:rsidR="009F202B">
        <w:t>danger,</w:t>
      </w:r>
      <w:r>
        <w:t xml:space="preserve"> and </w:t>
      </w:r>
      <w:r w:rsidR="009128FF">
        <w:t>it is wreaking havoc on the road. She said the Village Board has the authority to stop this and asked them to do so. Mayor Schumaker said she will reach out to SPW Hatch and ask what can be done. Trustee Pockey reiterated his concerns as well and said that something needs to be done before</w:t>
      </w:r>
      <w:r w:rsidR="000140F1">
        <w:t xml:space="preserve"> an accident </w:t>
      </w:r>
      <w:r w:rsidR="009128FF">
        <w:t xml:space="preserve">happens. Chief Cintron said that the police will patrol that street more as well. </w:t>
      </w:r>
    </w:p>
    <w:p w14:paraId="323B5FCC" w14:textId="6DC30D2F" w:rsidR="009128FF" w:rsidRPr="000140F1" w:rsidRDefault="009128FF" w:rsidP="000140F1">
      <w:pPr>
        <w:spacing w:after="0"/>
        <w:rPr>
          <w:b/>
          <w:bCs/>
          <w:u w:val="single"/>
        </w:rPr>
      </w:pPr>
      <w:r w:rsidRPr="000140F1">
        <w:rPr>
          <w:b/>
          <w:bCs/>
          <w:u w:val="single"/>
        </w:rPr>
        <w:t>Reports from Department Heads-</w:t>
      </w:r>
    </w:p>
    <w:p w14:paraId="7D34C498" w14:textId="77777777" w:rsidR="000140F1" w:rsidRDefault="009128FF" w:rsidP="000140F1">
      <w:pPr>
        <w:spacing w:after="0"/>
      </w:pPr>
      <w:r w:rsidRPr="000140F1">
        <w:rPr>
          <w:b/>
          <w:bCs/>
        </w:rPr>
        <w:t>CCEO Helgager</w:t>
      </w:r>
      <w:r>
        <w:t xml:space="preserve">- said the code office issued 2 permits and did a fire safety </w:t>
      </w:r>
      <w:r w:rsidR="000140F1">
        <w:t>inspection</w:t>
      </w:r>
      <w:r>
        <w:t xml:space="preserve"> at the library. He said there are a few issues there and </w:t>
      </w:r>
      <w:r w:rsidR="000140F1">
        <w:t xml:space="preserve">is </w:t>
      </w:r>
      <w:r>
        <w:t xml:space="preserve">hoping they can be resolved in a timely manner. </w:t>
      </w:r>
    </w:p>
    <w:p w14:paraId="488C99E8" w14:textId="689BD844" w:rsidR="009128FF" w:rsidRDefault="009128FF" w:rsidP="009F202B">
      <w:pPr>
        <w:spacing w:after="0"/>
      </w:pPr>
      <w:r>
        <w:t xml:space="preserve">He is going to meet with Atty. Sorgi this week to try to move along some of the pending litigation </w:t>
      </w:r>
      <w:r w:rsidR="009F202B">
        <w:t>properties</w:t>
      </w:r>
      <w:r>
        <w:t xml:space="preserve">. </w:t>
      </w:r>
    </w:p>
    <w:p w14:paraId="2617BD38" w14:textId="15FE33D2" w:rsidR="009128FF" w:rsidRDefault="009128FF" w:rsidP="000140F1">
      <w:pPr>
        <w:spacing w:after="0"/>
      </w:pPr>
      <w:r w:rsidRPr="000140F1">
        <w:rPr>
          <w:b/>
          <w:bCs/>
        </w:rPr>
        <w:t>Mayor Schumaker</w:t>
      </w:r>
      <w:r>
        <w:t xml:space="preserve"> said the water line replacement project has begun and reminded everyone that the work is going to cause some </w:t>
      </w:r>
      <w:r w:rsidR="009F202B">
        <w:t>disruptions</w:t>
      </w:r>
      <w:r>
        <w:t xml:space="preserve"> on the streets where the work is being done, including some tree removals. They are trying to keep residents as updated as possible. She will begin the monthly mayor newsletter the first edition to be sent out will be the end of April. It will </w:t>
      </w:r>
      <w:r w:rsidR="00E02EE9">
        <w:t xml:space="preserve">be available electronically and copies will be available at the village office. </w:t>
      </w:r>
    </w:p>
    <w:p w14:paraId="7A997661" w14:textId="21E91234" w:rsidR="000140F1" w:rsidRDefault="00E02EE9" w:rsidP="000140F1">
      <w:pPr>
        <w:spacing w:after="0"/>
      </w:pPr>
      <w:r>
        <w:lastRenderedPageBreak/>
        <w:t>Trustee Hillman moved, 2</w:t>
      </w:r>
      <w:r w:rsidRPr="00E02EE9">
        <w:rPr>
          <w:vertAlign w:val="superscript"/>
        </w:rPr>
        <w:t>nd</w:t>
      </w:r>
      <w:r>
        <w:t xml:space="preserve"> by Trustee Pockey to set the 2024-25 Budget public hearing for the April 22, </w:t>
      </w:r>
      <w:r w:rsidR="009F202B">
        <w:t>2024,</w:t>
      </w:r>
      <w:r>
        <w:t xml:space="preserve"> meeting. All ayes. Motion carried.</w:t>
      </w:r>
      <w:r w:rsidR="00021503">
        <w:t xml:space="preserve"> </w:t>
      </w:r>
    </w:p>
    <w:p w14:paraId="0C418368" w14:textId="2A578516" w:rsidR="00E02EE9" w:rsidRDefault="00021503" w:rsidP="009F202B">
      <w:pPr>
        <w:spacing w:after="0"/>
      </w:pPr>
      <w:r>
        <w:t>Mayor Schumaker requested to meet in executive session at the end of the meeting.</w:t>
      </w:r>
    </w:p>
    <w:p w14:paraId="58CFA96E" w14:textId="646D5686" w:rsidR="00E02EE9" w:rsidRDefault="00E02EE9" w:rsidP="00A448D5">
      <w:r w:rsidRPr="000140F1">
        <w:rPr>
          <w:b/>
          <w:bCs/>
        </w:rPr>
        <w:t>Atty. Sorgi</w:t>
      </w:r>
      <w:r>
        <w:t xml:space="preserve"> said the village court permissive referendum time period has expired and there were no comments received. </w:t>
      </w:r>
      <w:r w:rsidR="00B543A1">
        <w:t>The next step is to appoint a village justice</w:t>
      </w:r>
      <w:r w:rsidR="000140F1">
        <w:t>.</w:t>
      </w:r>
      <w:r w:rsidR="00B543A1">
        <w:t xml:space="preserve"> Board members agreed to continue moving forward with establishing a Village of Franklinville court. </w:t>
      </w:r>
    </w:p>
    <w:p w14:paraId="424B06AB" w14:textId="53A0953B" w:rsidR="00D03310" w:rsidRDefault="00021503" w:rsidP="00B46584">
      <w:pPr>
        <w:spacing w:after="0"/>
      </w:pPr>
      <w:r>
        <w:t>Trustee Hillman moved, 2</w:t>
      </w:r>
      <w:r w:rsidRPr="00021503">
        <w:rPr>
          <w:vertAlign w:val="superscript"/>
        </w:rPr>
        <w:t>nd</w:t>
      </w:r>
      <w:r>
        <w:t xml:space="preserve"> by Trustee </w:t>
      </w:r>
      <w:r w:rsidR="009F202B">
        <w:t>Pockey,</w:t>
      </w:r>
      <w:r>
        <w:t xml:space="preserve"> to set a public hearing/comment period for the April 22</w:t>
      </w:r>
      <w:r w:rsidRPr="00021503">
        <w:rPr>
          <w:vertAlign w:val="superscript"/>
        </w:rPr>
        <w:t>nd</w:t>
      </w:r>
      <w:r>
        <w:t xml:space="preserve"> and May 13</w:t>
      </w:r>
      <w:r w:rsidRPr="00021503">
        <w:rPr>
          <w:vertAlign w:val="superscript"/>
        </w:rPr>
        <w:t>th</w:t>
      </w:r>
      <w:r>
        <w:t xml:space="preserve"> meetings to discuss the needs and wants of the community for Park Square</w:t>
      </w:r>
      <w:r w:rsidR="00D03310">
        <w:t xml:space="preserve"> for the </w:t>
      </w:r>
      <w:r w:rsidR="009F202B">
        <w:t>T-Mobile</w:t>
      </w:r>
      <w:r w:rsidR="00D03310">
        <w:t xml:space="preserve"> grant application. </w:t>
      </w:r>
      <w:r>
        <w:t xml:space="preserve">All ayes. Motion carried. </w:t>
      </w:r>
    </w:p>
    <w:p w14:paraId="5BD58699" w14:textId="144D52C2" w:rsidR="00021503" w:rsidRDefault="00D03310" w:rsidP="00A448D5">
      <w:r>
        <w:t xml:space="preserve">Mayor Schumaker said she looked through some </w:t>
      </w:r>
      <w:r w:rsidR="00B46584">
        <w:t>files from the past</w:t>
      </w:r>
      <w:r>
        <w:t xml:space="preserve"> in the mayor’s office and found a file on Park Sq. that contained a community survey </w:t>
      </w:r>
      <w:r w:rsidR="00B46584">
        <w:t xml:space="preserve">that was </w:t>
      </w:r>
      <w:r w:rsidR="009F202B">
        <w:t>conducted,</w:t>
      </w:r>
      <w:r w:rsidR="00B46584">
        <w:t xml:space="preserve"> </w:t>
      </w:r>
      <w:r>
        <w:t xml:space="preserve">and it was overwhelmingly no to a gazebo and yes to getting a fountain put back in the center of the square. </w:t>
      </w:r>
    </w:p>
    <w:p w14:paraId="36804D40" w14:textId="6459D5AE" w:rsidR="00B543A1" w:rsidRDefault="00B543A1" w:rsidP="00A448D5">
      <w:r>
        <w:t>Trustee Pockey moved, 2</w:t>
      </w:r>
      <w:r w:rsidRPr="00B543A1">
        <w:rPr>
          <w:vertAlign w:val="superscript"/>
        </w:rPr>
        <w:t>nd</w:t>
      </w:r>
      <w:r>
        <w:t xml:space="preserve"> by Trustee Hillman to pay the bills totaling $22,463.72 from the General Fund, $6989.53 from the Water Fund and $7921.60 from the Sewer Fund. All ayes. Motion carried. </w:t>
      </w:r>
    </w:p>
    <w:p w14:paraId="47BCB3CC" w14:textId="643C8E62" w:rsidR="00B543A1" w:rsidRDefault="00B543A1" w:rsidP="00B46584">
      <w:pPr>
        <w:spacing w:after="0"/>
      </w:pPr>
      <w:r>
        <w:t>Trustee Hillman moved, 2</w:t>
      </w:r>
      <w:r w:rsidRPr="00B543A1">
        <w:rPr>
          <w:vertAlign w:val="superscript"/>
        </w:rPr>
        <w:t>nd</w:t>
      </w:r>
      <w:r>
        <w:t xml:space="preserve"> by Trustee Pockey to go into executive session to discuss </w:t>
      </w:r>
      <w:r w:rsidR="009F202B">
        <w:t>personnel</w:t>
      </w:r>
      <w:r>
        <w:t>. All ayes. Motion carried.</w:t>
      </w:r>
    </w:p>
    <w:p w14:paraId="53152FEC" w14:textId="4AC258BC" w:rsidR="00B543A1" w:rsidRDefault="00B543A1" w:rsidP="00B46584">
      <w:pPr>
        <w:spacing w:after="0"/>
      </w:pPr>
      <w:r>
        <w:t>Trustee Hillman moved, 2</w:t>
      </w:r>
      <w:r w:rsidRPr="00B543A1">
        <w:rPr>
          <w:vertAlign w:val="superscript"/>
        </w:rPr>
        <w:t>nd</w:t>
      </w:r>
      <w:r>
        <w:t xml:space="preserve"> by Trustee Pockey to go back to regular session. All ayes. Motion carried. </w:t>
      </w:r>
    </w:p>
    <w:p w14:paraId="3B4EAC2A" w14:textId="77777777" w:rsidR="00B46584" w:rsidRDefault="00B543A1" w:rsidP="00B46584">
      <w:pPr>
        <w:spacing w:after="0"/>
      </w:pPr>
      <w:r>
        <w:t>Mayor Schumaker appointed Michael Sikora to fill the vacant trustee position. Trustee Pockey moved, 2</w:t>
      </w:r>
      <w:r w:rsidRPr="00B543A1">
        <w:rPr>
          <w:vertAlign w:val="superscript"/>
        </w:rPr>
        <w:t>nd</w:t>
      </w:r>
      <w:r>
        <w:t xml:space="preserve"> by Trustee Hillman to accept the appointment of Michael Sikora to fill the vacant trustee position. All ayes. Motion carried. </w:t>
      </w:r>
    </w:p>
    <w:p w14:paraId="679FD40A" w14:textId="7C8FFFA1" w:rsidR="00B543A1" w:rsidRDefault="00B543A1" w:rsidP="00B46584">
      <w:pPr>
        <w:spacing w:after="0"/>
      </w:pPr>
      <w:r>
        <w:t xml:space="preserve">Mayor Schumaker reminded everyone that this is for one year at which time a special election will be held for the seat. </w:t>
      </w:r>
    </w:p>
    <w:p w14:paraId="06DE3F79" w14:textId="0D6E4C6E" w:rsidR="00B543A1" w:rsidRDefault="00B543A1" w:rsidP="00B46584">
      <w:pPr>
        <w:spacing w:after="0"/>
      </w:pPr>
      <w:r>
        <w:t>Trustee Pockey moved, 2</w:t>
      </w:r>
      <w:r w:rsidRPr="00B543A1">
        <w:rPr>
          <w:vertAlign w:val="superscript"/>
        </w:rPr>
        <w:t>nd</w:t>
      </w:r>
      <w:r>
        <w:t xml:space="preserve"> by Trustee Sikora to put forth </w:t>
      </w:r>
      <w:r w:rsidR="00A924AE">
        <w:t>a purchase</w:t>
      </w:r>
      <w:r>
        <w:t xml:space="preserve"> offer </w:t>
      </w:r>
      <w:r w:rsidR="00A924AE">
        <w:t>for 86 South Main Street in amount of $159,000. A public referendum will be held in two weeks if required</w:t>
      </w:r>
      <w:r w:rsidR="009F202B">
        <w:t xml:space="preserve">. </w:t>
      </w:r>
      <w:r w:rsidR="00A924AE">
        <w:t xml:space="preserve">All ayes. Motion carried. </w:t>
      </w:r>
    </w:p>
    <w:p w14:paraId="4B8FD45B" w14:textId="7E186FE6" w:rsidR="00A924AE" w:rsidRDefault="00A924AE" w:rsidP="00A448D5">
      <w:r>
        <w:t>Trustee Sikora moved, 2</w:t>
      </w:r>
      <w:r w:rsidRPr="00A924AE">
        <w:rPr>
          <w:vertAlign w:val="superscript"/>
        </w:rPr>
        <w:t>nd</w:t>
      </w:r>
      <w:r>
        <w:t xml:space="preserve"> by Trustee Hillman to adjourn meeting. All ayes. Motion carried.</w:t>
      </w:r>
    </w:p>
    <w:p w14:paraId="613A5CFC" w14:textId="77777777" w:rsidR="00A924AE" w:rsidRDefault="00A924AE" w:rsidP="00A448D5"/>
    <w:p w14:paraId="56AC5927" w14:textId="77777777" w:rsidR="00B543A1" w:rsidRDefault="00B543A1" w:rsidP="00A448D5"/>
    <w:p w14:paraId="050EB91A" w14:textId="77777777" w:rsidR="00D03310" w:rsidRDefault="00D03310" w:rsidP="00A448D5"/>
    <w:sectPr w:rsidR="00D03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D5"/>
    <w:rsid w:val="000140F1"/>
    <w:rsid w:val="00021503"/>
    <w:rsid w:val="001825BF"/>
    <w:rsid w:val="004F7A90"/>
    <w:rsid w:val="007205FD"/>
    <w:rsid w:val="009128FF"/>
    <w:rsid w:val="009200BC"/>
    <w:rsid w:val="00985912"/>
    <w:rsid w:val="009F202B"/>
    <w:rsid w:val="00A448D5"/>
    <w:rsid w:val="00A924AE"/>
    <w:rsid w:val="00B46584"/>
    <w:rsid w:val="00B543A1"/>
    <w:rsid w:val="00C528EF"/>
    <w:rsid w:val="00D03310"/>
    <w:rsid w:val="00E02EE9"/>
    <w:rsid w:val="00FD3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097BD"/>
  <w15:chartTrackingRefBased/>
  <w15:docId w15:val="{EB57232F-33A7-4DB2-BCC1-B34B67464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448D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448D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448D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448D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448D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448D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448D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448D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448D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48D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448D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448D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448D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448D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448D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448D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448D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448D5"/>
    <w:rPr>
      <w:rFonts w:eastAsiaTheme="majorEastAsia" w:cstheme="majorBidi"/>
      <w:color w:val="272727" w:themeColor="text1" w:themeTint="D8"/>
    </w:rPr>
  </w:style>
  <w:style w:type="paragraph" w:styleId="Title">
    <w:name w:val="Title"/>
    <w:basedOn w:val="Normal"/>
    <w:next w:val="Normal"/>
    <w:link w:val="TitleChar"/>
    <w:uiPriority w:val="10"/>
    <w:qFormat/>
    <w:rsid w:val="00A448D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448D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448D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448D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448D5"/>
    <w:pPr>
      <w:spacing w:before="160"/>
      <w:jc w:val="center"/>
    </w:pPr>
    <w:rPr>
      <w:i/>
      <w:iCs/>
      <w:color w:val="404040" w:themeColor="text1" w:themeTint="BF"/>
    </w:rPr>
  </w:style>
  <w:style w:type="character" w:customStyle="1" w:styleId="QuoteChar">
    <w:name w:val="Quote Char"/>
    <w:basedOn w:val="DefaultParagraphFont"/>
    <w:link w:val="Quote"/>
    <w:uiPriority w:val="29"/>
    <w:rsid w:val="00A448D5"/>
    <w:rPr>
      <w:i/>
      <w:iCs/>
      <w:color w:val="404040" w:themeColor="text1" w:themeTint="BF"/>
    </w:rPr>
  </w:style>
  <w:style w:type="paragraph" w:styleId="ListParagraph">
    <w:name w:val="List Paragraph"/>
    <w:basedOn w:val="Normal"/>
    <w:uiPriority w:val="34"/>
    <w:qFormat/>
    <w:rsid w:val="00A448D5"/>
    <w:pPr>
      <w:ind w:left="720"/>
      <w:contextualSpacing/>
    </w:pPr>
  </w:style>
  <w:style w:type="character" w:styleId="IntenseEmphasis">
    <w:name w:val="Intense Emphasis"/>
    <w:basedOn w:val="DefaultParagraphFont"/>
    <w:uiPriority w:val="21"/>
    <w:qFormat/>
    <w:rsid w:val="00A448D5"/>
    <w:rPr>
      <w:i/>
      <w:iCs/>
      <w:color w:val="0F4761" w:themeColor="accent1" w:themeShade="BF"/>
    </w:rPr>
  </w:style>
  <w:style w:type="paragraph" w:styleId="IntenseQuote">
    <w:name w:val="Intense Quote"/>
    <w:basedOn w:val="Normal"/>
    <w:next w:val="Normal"/>
    <w:link w:val="IntenseQuoteChar"/>
    <w:uiPriority w:val="30"/>
    <w:qFormat/>
    <w:rsid w:val="00A448D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448D5"/>
    <w:rPr>
      <w:i/>
      <w:iCs/>
      <w:color w:val="0F4761" w:themeColor="accent1" w:themeShade="BF"/>
    </w:rPr>
  </w:style>
  <w:style w:type="character" w:styleId="IntenseReference">
    <w:name w:val="Intense Reference"/>
    <w:basedOn w:val="DefaultParagraphFont"/>
    <w:uiPriority w:val="32"/>
    <w:qFormat/>
    <w:rsid w:val="00A448D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846</Words>
  <Characters>4825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Sage</dc:creator>
  <cp:keywords/>
  <dc:description/>
  <cp:lastModifiedBy>Patti Sage</cp:lastModifiedBy>
  <cp:revision>5</cp:revision>
  <dcterms:created xsi:type="dcterms:W3CDTF">2024-04-11T13:35:00Z</dcterms:created>
  <dcterms:modified xsi:type="dcterms:W3CDTF">2024-04-11T19:04:00Z</dcterms:modified>
</cp:coreProperties>
</file>