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6CF2" w14:textId="4AB5651C" w:rsidR="00985912" w:rsidRPr="003A5E29" w:rsidRDefault="00264FB9" w:rsidP="003A5E29">
      <w:pPr>
        <w:spacing w:after="0"/>
        <w:jc w:val="center"/>
        <w:rPr>
          <w:b/>
          <w:bCs/>
          <w:u w:val="single"/>
        </w:rPr>
      </w:pPr>
      <w:r w:rsidRPr="003A5E29">
        <w:rPr>
          <w:b/>
          <w:bCs/>
          <w:u w:val="single"/>
        </w:rPr>
        <w:t>Village of Franklinville</w:t>
      </w:r>
    </w:p>
    <w:p w14:paraId="65F2DA0C" w14:textId="71D066E8" w:rsidR="00264FB9" w:rsidRPr="003A5E29" w:rsidRDefault="00264FB9" w:rsidP="00264FB9">
      <w:pPr>
        <w:jc w:val="center"/>
        <w:rPr>
          <w:b/>
          <w:bCs/>
          <w:u w:val="single"/>
        </w:rPr>
      </w:pPr>
      <w:r w:rsidRPr="003A5E29">
        <w:rPr>
          <w:b/>
          <w:bCs/>
          <w:u w:val="single"/>
        </w:rPr>
        <w:t>March 11, 2024</w:t>
      </w:r>
    </w:p>
    <w:p w14:paraId="613296D0" w14:textId="08B5BCF1" w:rsidR="00264FB9" w:rsidRDefault="00264FB9" w:rsidP="003A5E29">
      <w:pPr>
        <w:spacing w:after="0"/>
      </w:pPr>
      <w:r>
        <w:t xml:space="preserve">The regular meeting of the Board of Trustees was held in the village of Franklinville office at 6:00pm. Members present were Mayor Mike Sikora, Trustees Ashley Schumaker, Paul Rose (via telephone), Steve Pockey and Scott Hillman. Others present were Tony and Nicole France, Mike Stark, CCEO John Helgager, Chief Bob Cintron, and SPW Hatch. </w:t>
      </w:r>
    </w:p>
    <w:p w14:paraId="022F7D01" w14:textId="237C97CF" w:rsidR="00264FB9" w:rsidRDefault="00264FB9" w:rsidP="00264FB9">
      <w:r>
        <w:t>Trustee Pockey moved, 2</w:t>
      </w:r>
      <w:r w:rsidRPr="00264FB9">
        <w:rPr>
          <w:vertAlign w:val="superscript"/>
        </w:rPr>
        <w:t>nd</w:t>
      </w:r>
      <w:r>
        <w:t xml:space="preserve"> by Trustee Schumaker to accept the February 26, </w:t>
      </w:r>
      <w:r w:rsidR="003A5E29">
        <w:t>2024,</w:t>
      </w:r>
      <w:r>
        <w:t xml:space="preserve"> minutes as presented. All ayes. Motion carried. </w:t>
      </w:r>
    </w:p>
    <w:p w14:paraId="792D03AC" w14:textId="7B6D0E44" w:rsidR="00264FB9" w:rsidRDefault="00264FB9" w:rsidP="00264FB9">
      <w:r w:rsidRPr="003A5E29">
        <w:rPr>
          <w:b/>
          <w:bCs/>
          <w:u w:val="single"/>
        </w:rPr>
        <w:t>Scheduled guests-</w:t>
      </w:r>
      <w:r>
        <w:t xml:space="preserve"> none</w:t>
      </w:r>
    </w:p>
    <w:p w14:paraId="55C5DC21" w14:textId="77777777" w:rsidR="003A5E29" w:rsidRDefault="00264FB9" w:rsidP="003A5E29">
      <w:pPr>
        <w:spacing w:after="0"/>
      </w:pPr>
      <w:r w:rsidRPr="003A5E29">
        <w:rPr>
          <w:b/>
          <w:bCs/>
          <w:u w:val="single"/>
        </w:rPr>
        <w:t>Peti</w:t>
      </w:r>
      <w:r w:rsidR="003A5E29" w:rsidRPr="003A5E29">
        <w:rPr>
          <w:b/>
          <w:bCs/>
          <w:u w:val="single"/>
        </w:rPr>
        <w:t>ti</w:t>
      </w:r>
      <w:r w:rsidRPr="003A5E29">
        <w:rPr>
          <w:b/>
          <w:bCs/>
          <w:u w:val="single"/>
        </w:rPr>
        <w:t>ons and request from the floor-</w:t>
      </w:r>
      <w:r>
        <w:t xml:space="preserve"> </w:t>
      </w:r>
    </w:p>
    <w:p w14:paraId="4355B126" w14:textId="1DC16D60" w:rsidR="00264FB9" w:rsidRDefault="00264FB9" w:rsidP="00264FB9">
      <w:r w:rsidRPr="003A5E29">
        <w:rPr>
          <w:b/>
          <w:bCs/>
        </w:rPr>
        <w:t>Mike Stark</w:t>
      </w:r>
      <w:r>
        <w:t xml:space="preserve"> said he was here on behalf of Agnes Holmes, 5 Cherry St, she has a tree that is </w:t>
      </w:r>
      <w:r w:rsidR="003A5E29">
        <w:t>lifting</w:t>
      </w:r>
      <w:r>
        <w:t xml:space="preserve"> a sidewalk block in front of her house</w:t>
      </w:r>
      <w:r w:rsidR="003A5E29">
        <w:t xml:space="preserve"> and is a potential hazard</w:t>
      </w:r>
      <w:r>
        <w:t xml:space="preserve">. SPW Hatch said he met with Mrs. Holmes earlier in the day and they have a plan to take care of her sidewalk. Mr. Stark went on to say that the local car club will have </w:t>
      </w:r>
      <w:r w:rsidR="001B665D">
        <w:t xml:space="preserve">classic car </w:t>
      </w:r>
      <w:r>
        <w:t>cruise night</w:t>
      </w:r>
      <w:r w:rsidR="001B665D">
        <w:t xml:space="preserve">s </w:t>
      </w:r>
      <w:r>
        <w:t>Tuesday evenings at the Maple Haven restaurant and the annual</w:t>
      </w:r>
      <w:r w:rsidR="003A5E29">
        <w:t xml:space="preserve"> </w:t>
      </w:r>
      <w:r>
        <w:t>Maple Festival</w:t>
      </w:r>
      <w:r w:rsidR="003A5E29">
        <w:t xml:space="preserve"> car show</w:t>
      </w:r>
      <w:r w:rsidR="0013546A">
        <w:t xml:space="preserve"> will</w:t>
      </w:r>
      <w:r w:rsidR="003A5E29">
        <w:t xml:space="preserve"> </w:t>
      </w:r>
      <w:r w:rsidR="001B665D">
        <w:t>be at</w:t>
      </w:r>
      <w:r w:rsidR="003A5E29">
        <w:t xml:space="preserve"> the fire department field</w:t>
      </w:r>
      <w:r>
        <w:t xml:space="preserve"> this year. He asked why the Maple Festival is still held the end of April as “nobody does anything with maple </w:t>
      </w:r>
      <w:r w:rsidR="0013546A">
        <w:t xml:space="preserve">syrup </w:t>
      </w:r>
      <w:r>
        <w:t>anymore and the weather is almost always bad</w:t>
      </w:r>
      <w:r w:rsidR="003A5E29">
        <w:t>.”</w:t>
      </w:r>
      <w:r>
        <w:t xml:space="preserve"> Trustee Schumaker said that she had looked into </w:t>
      </w:r>
      <w:r w:rsidR="003A5E29">
        <w:t>that,</w:t>
      </w:r>
      <w:r>
        <w:t xml:space="preserve"> and it is stated in the </w:t>
      </w:r>
      <w:r w:rsidR="003A5E29">
        <w:t>bylaws</w:t>
      </w:r>
      <w:r>
        <w:t xml:space="preserve"> </w:t>
      </w:r>
      <w:r w:rsidR="0013546A">
        <w:t>that</w:t>
      </w:r>
      <w:r>
        <w:t xml:space="preserve"> the festival</w:t>
      </w:r>
      <w:r w:rsidR="0013546A">
        <w:t xml:space="preserve"> is to be held the last weekend of April</w:t>
      </w:r>
      <w:r>
        <w:t>, they were trying to avoid having conflict</w:t>
      </w:r>
      <w:r w:rsidR="0013546A">
        <w:t>s</w:t>
      </w:r>
      <w:r>
        <w:t xml:space="preserve"> with other local festivals. </w:t>
      </w:r>
    </w:p>
    <w:p w14:paraId="6B763004" w14:textId="6E0C9ACD" w:rsidR="00264FB9" w:rsidRPr="0013546A" w:rsidRDefault="00D21F42" w:rsidP="0013546A">
      <w:pPr>
        <w:spacing w:after="0"/>
        <w:rPr>
          <w:b/>
          <w:bCs/>
          <w:u w:val="single"/>
        </w:rPr>
      </w:pPr>
      <w:r w:rsidRPr="0013546A">
        <w:rPr>
          <w:b/>
          <w:bCs/>
          <w:u w:val="single"/>
        </w:rPr>
        <w:t>Reports from Department Heads-</w:t>
      </w:r>
    </w:p>
    <w:p w14:paraId="0E9432C7" w14:textId="34979A6E" w:rsidR="00D21F42" w:rsidRDefault="00D21F42" w:rsidP="0013546A">
      <w:pPr>
        <w:spacing w:after="0"/>
      </w:pPr>
      <w:r w:rsidRPr="0013546A">
        <w:rPr>
          <w:b/>
          <w:bCs/>
        </w:rPr>
        <w:t>SPW Hatch</w:t>
      </w:r>
      <w:r>
        <w:t xml:space="preserve"> said that a notice was sent out to the public regarding the water line replacement project beginning within the next couple </w:t>
      </w:r>
      <w:r w:rsidR="003A5E29">
        <w:t>of weeks</w:t>
      </w:r>
      <w:r>
        <w:t xml:space="preserve">. He said they want to make sure residents are aware that as the main water lines are replaced old lead and galvanized lines to </w:t>
      </w:r>
      <w:r w:rsidR="003A5E29">
        <w:t>residents’</w:t>
      </w:r>
      <w:r>
        <w:t xml:space="preserve"> homes may need to be replaced due to deterioration of the line</w:t>
      </w:r>
      <w:r w:rsidR="0013546A">
        <w:t xml:space="preserve"> at the property </w:t>
      </w:r>
      <w:r w:rsidR="001B665D">
        <w:t>owner’s</w:t>
      </w:r>
      <w:r w:rsidR="0013546A">
        <w:t xml:space="preserve"> expense</w:t>
      </w:r>
      <w:r>
        <w:t xml:space="preserve">. He said that </w:t>
      </w:r>
      <w:r w:rsidR="0013546A">
        <w:t xml:space="preserve">the </w:t>
      </w:r>
      <w:r w:rsidR="003A5E29">
        <w:t>Cattaraugus</w:t>
      </w:r>
      <w:r>
        <w:t xml:space="preserve"> County Health Department considers galvanized and lead services the same thereby requiring replacements. </w:t>
      </w:r>
      <w:r w:rsidR="0013546A">
        <w:t>I</w:t>
      </w:r>
      <w:r>
        <w:t xml:space="preserve">f a line is unable to be connected to the new main the replacement </w:t>
      </w:r>
      <w:r w:rsidR="0013546A">
        <w:t xml:space="preserve">will be </w:t>
      </w:r>
      <w:r w:rsidR="001B665D">
        <w:t>required,</w:t>
      </w:r>
      <w:r w:rsidR="0013546A">
        <w:t xml:space="preserve"> and the </w:t>
      </w:r>
      <w:r>
        <w:t xml:space="preserve">cost will be the property </w:t>
      </w:r>
      <w:r w:rsidR="003A5E29">
        <w:t>owner’s</w:t>
      </w:r>
      <w:r>
        <w:t xml:space="preserve"> responsibility. The Village is still waiting to hear if we have been awarded </w:t>
      </w:r>
      <w:r w:rsidR="0013546A">
        <w:t>a</w:t>
      </w:r>
      <w:r>
        <w:t xml:space="preserve"> lead line replacement grant</w:t>
      </w:r>
      <w:r w:rsidR="0013546A">
        <w:t>.</w:t>
      </w:r>
      <w:r>
        <w:t xml:space="preserve"> </w:t>
      </w:r>
      <w:r w:rsidR="0013546A">
        <w:t>H</w:t>
      </w:r>
      <w:r>
        <w:t xml:space="preserve">e thinks we have a good </w:t>
      </w:r>
      <w:r w:rsidR="003A5E29">
        <w:t>chance of</w:t>
      </w:r>
      <w:r>
        <w:t xml:space="preserve"> receiving it, but there is no </w:t>
      </w:r>
      <w:r w:rsidR="003A5E29">
        <w:t>guarantee,</w:t>
      </w:r>
      <w:r>
        <w:t xml:space="preserve"> and he wants to make sure residents are aware of potential costs. Trustee Hillman asked if he (SPW Hatch) had any idea of the percentage of the service lines</w:t>
      </w:r>
      <w:r w:rsidR="0013546A">
        <w:t xml:space="preserve"> that are</w:t>
      </w:r>
      <w:r>
        <w:t xml:space="preserve"> galvanized/lead. SPW Hatch said there is really no way to tell until they dig up the</w:t>
      </w:r>
      <w:r w:rsidR="0013546A">
        <w:t xml:space="preserve"> main</w:t>
      </w:r>
      <w:r>
        <w:t xml:space="preserve"> line and it </w:t>
      </w:r>
      <w:r w:rsidR="003A5E29">
        <w:t>varies</w:t>
      </w:r>
      <w:r>
        <w:t xml:space="preserve"> from street to street</w:t>
      </w:r>
      <w:r w:rsidR="0013546A">
        <w:t>.</w:t>
      </w:r>
      <w:r>
        <w:t xml:space="preserve"> </w:t>
      </w:r>
      <w:r w:rsidR="001B665D">
        <w:t xml:space="preserve">Another notice will </w:t>
      </w:r>
      <w:proofErr w:type="gramStart"/>
      <w:r w:rsidR="001B665D">
        <w:t>be sent</w:t>
      </w:r>
      <w:proofErr w:type="gramEnd"/>
      <w:r w:rsidR="001B665D">
        <w:t xml:space="preserve"> next week with more details regarding the order streets will have work done.</w:t>
      </w:r>
    </w:p>
    <w:p w14:paraId="693CAD8C" w14:textId="46AFE66D" w:rsidR="00D21F42" w:rsidRDefault="00D21F42" w:rsidP="00264FB9">
      <w:r>
        <w:t xml:space="preserve">SPW Hatch also said that a new radio meter reading system will </w:t>
      </w:r>
      <w:proofErr w:type="gramStart"/>
      <w:r>
        <w:t>be</w:t>
      </w:r>
      <w:r w:rsidR="0013546A">
        <w:t xml:space="preserve"> installed</w:t>
      </w:r>
      <w:proofErr w:type="gramEnd"/>
      <w:r w:rsidR="0013546A">
        <w:t xml:space="preserve"> </w:t>
      </w:r>
      <w:r>
        <w:t xml:space="preserve">this week. He said this is going to change </w:t>
      </w:r>
      <w:r w:rsidR="0013546A">
        <w:t xml:space="preserve">the </w:t>
      </w:r>
      <w:r>
        <w:t xml:space="preserve">water meter reading </w:t>
      </w:r>
      <w:r w:rsidR="0013546A">
        <w:t xml:space="preserve">process </w:t>
      </w:r>
      <w:r>
        <w:t>from DPW workers going door to door to “drive by” radio reads. This</w:t>
      </w:r>
      <w:r w:rsidR="00532B64">
        <w:t xml:space="preserve"> new system will allow updated readings to be done randomly whenever possible by the DPW. Trustee Schumaker said the readings being recorded more often will alert the DPW for any possible leaks right away vs finding it out when workers would be doing quarterly readings. SPW Hatch said this will also eventually have capabilities for residents to log into their accounts and monitor their water usage, which would be </w:t>
      </w:r>
      <w:r w:rsidR="003A5E29">
        <w:t>helpful</w:t>
      </w:r>
      <w:r w:rsidR="00532B64">
        <w:t xml:space="preserve"> for “</w:t>
      </w:r>
      <w:r w:rsidR="003A5E29">
        <w:t>snowbirds.”</w:t>
      </w:r>
      <w:r w:rsidR="00532B64">
        <w:t xml:space="preserve"> </w:t>
      </w:r>
    </w:p>
    <w:p w14:paraId="6BEC437F" w14:textId="77777777" w:rsidR="001B665D" w:rsidRDefault="001B665D" w:rsidP="001B665D">
      <w:pPr>
        <w:spacing w:after="0"/>
        <w:rPr>
          <w:b/>
          <w:bCs/>
        </w:rPr>
      </w:pPr>
    </w:p>
    <w:p w14:paraId="0BF93B86" w14:textId="370C3F7C" w:rsidR="001B665D" w:rsidRDefault="00532B64" w:rsidP="001B665D">
      <w:pPr>
        <w:spacing w:after="0"/>
      </w:pPr>
      <w:r w:rsidRPr="0013546A">
        <w:rPr>
          <w:b/>
          <w:bCs/>
        </w:rPr>
        <w:lastRenderedPageBreak/>
        <w:t>CCEO Helgager</w:t>
      </w:r>
      <w:r>
        <w:t xml:space="preserve"> said the annual code enforcement report has </w:t>
      </w:r>
      <w:proofErr w:type="gramStart"/>
      <w:r>
        <w:t>been submitted</w:t>
      </w:r>
      <w:proofErr w:type="gramEnd"/>
      <w:r>
        <w:t xml:space="preserve"> and went over some of the data with board members. He said that he attended the Cattaraugus County Hazard Mitigation Plan meeting last week and said it was </w:t>
      </w:r>
      <w:r w:rsidR="003A5E29">
        <w:t>informative</w:t>
      </w:r>
      <w:r>
        <w:t xml:space="preserve">. SPW Hatch said that he updates the </w:t>
      </w:r>
      <w:r w:rsidR="0013546A">
        <w:t xml:space="preserve">village’s </w:t>
      </w:r>
      <w:r>
        <w:t>plan annually</w:t>
      </w:r>
      <w:r w:rsidR="0013546A">
        <w:t>. T</w:t>
      </w:r>
      <w:r>
        <w:t xml:space="preserve">he county is the administrator of the </w:t>
      </w:r>
      <w:r w:rsidR="001B665D">
        <w:t>plan,</w:t>
      </w:r>
      <w:r w:rsidR="0013546A">
        <w:t xml:space="preserve"> and i</w:t>
      </w:r>
      <w:r>
        <w:t xml:space="preserve">t is used for any natural </w:t>
      </w:r>
      <w:r w:rsidR="003A5E29">
        <w:t>disasters,</w:t>
      </w:r>
      <w:r>
        <w:t xml:space="preserve"> flooding, blizzards etc. </w:t>
      </w:r>
      <w:r w:rsidR="0013546A">
        <w:t>M</w:t>
      </w:r>
      <w:r>
        <w:t xml:space="preserve">unicipalities </w:t>
      </w:r>
      <w:r w:rsidR="001B665D">
        <w:t>can</w:t>
      </w:r>
      <w:r>
        <w:t xml:space="preserve"> apply for FEMA assistance if necessary. Trustee Hillman asked if the fire safety inspections they do are only checking for fire hazards. CCEO Helgager said no, the</w:t>
      </w:r>
      <w:r w:rsidR="007E6D80">
        <w:t xml:space="preserve"> inspections are fire safety property maintenance inspections so they check for </w:t>
      </w:r>
      <w:r w:rsidR="0013546A">
        <w:t>any hazards</w:t>
      </w:r>
      <w:r w:rsidR="007E6D80">
        <w:t xml:space="preserve"> and can alert property owners if changes need to be made. </w:t>
      </w:r>
    </w:p>
    <w:p w14:paraId="0C552041" w14:textId="77777777" w:rsidR="001B665D" w:rsidRDefault="007E6D80" w:rsidP="001B665D">
      <w:pPr>
        <w:spacing w:after="0"/>
      </w:pPr>
      <w:r>
        <w:t xml:space="preserve">Trustee Schumaker will contact Atty. Sorgi to set up a meeting with code enforcement officers to discuss </w:t>
      </w:r>
      <w:r w:rsidR="003A5E29">
        <w:t>long-standing</w:t>
      </w:r>
      <w:r>
        <w:t xml:space="preserve"> property issues. </w:t>
      </w:r>
    </w:p>
    <w:p w14:paraId="51019DED" w14:textId="0A5A31F6" w:rsidR="00532B64" w:rsidRDefault="007E6D80" w:rsidP="001B665D">
      <w:pPr>
        <w:spacing w:after="0"/>
      </w:pPr>
      <w:r>
        <w:t xml:space="preserve">Mayor Sikora asked if the “smoke shop” at 7 South Main Street is open as indicated by signs in the windows. CCEO Helgager said that they have applied for all permits as required, all that is required now is the fire safety property maintenance inspection. Trustee Pockey wants to know if they have proof of toxic mold abatement. He said the state provided a report to the previous </w:t>
      </w:r>
      <w:r w:rsidR="00577529">
        <w:t xml:space="preserve">owner saying it was in that building. Trustee Hillman said it is bad enough they are going to be selling “smoking products” let alone it being contaminated with toxic mold. CCEO Helgager said that he will contact the property owner regarding the proof. </w:t>
      </w:r>
    </w:p>
    <w:p w14:paraId="4E952E15" w14:textId="0098C1B3" w:rsidR="00577529" w:rsidRDefault="00577529" w:rsidP="00264FB9">
      <w:r>
        <w:t xml:space="preserve">CCEO Helgager also said that the code enforcement computer is </w:t>
      </w:r>
      <w:r w:rsidR="003A5E29">
        <w:t>slow</w:t>
      </w:r>
      <w:r>
        <w:t xml:space="preserve"> and outdated and asked if a new one could be considered in the upcoming budget. </w:t>
      </w:r>
    </w:p>
    <w:p w14:paraId="10C27A32" w14:textId="6B18804F" w:rsidR="00577529" w:rsidRDefault="00577529" w:rsidP="001B665D">
      <w:pPr>
        <w:spacing w:after="0"/>
      </w:pPr>
      <w:r w:rsidRPr="001B665D">
        <w:rPr>
          <w:b/>
          <w:bCs/>
        </w:rPr>
        <w:t>Mayor Sikora</w:t>
      </w:r>
      <w:r>
        <w:t xml:space="preserve"> presented the following resolution- </w:t>
      </w:r>
      <w:r w:rsidR="002674DB">
        <w:t>Trustee Pockey moved, 2</w:t>
      </w:r>
      <w:r w:rsidR="002674DB" w:rsidRPr="002674DB">
        <w:rPr>
          <w:vertAlign w:val="superscript"/>
        </w:rPr>
        <w:t>nd</w:t>
      </w:r>
      <w:r w:rsidR="002674DB">
        <w:t xml:space="preserve"> by Trustee Schumaker to approve the Water System Improvement Project Budget Modifications as listed below-</w:t>
      </w:r>
    </w:p>
    <w:p w14:paraId="4F0C1538" w14:textId="548BCAE3" w:rsidR="002674DB" w:rsidRDefault="002674DB" w:rsidP="00264FB9">
      <w:r>
        <w:t xml:space="preserve">Bond Council increase of $14,000 and Fiscal Coordination increase of $20,000. All ayes. Motion carried. </w:t>
      </w:r>
    </w:p>
    <w:p w14:paraId="3CE27767" w14:textId="485FBE40" w:rsidR="002674DB" w:rsidRDefault="002674DB" w:rsidP="00264FB9">
      <w:r w:rsidRPr="001B665D">
        <w:rPr>
          <w:b/>
          <w:bCs/>
        </w:rPr>
        <w:t>Clerk Sage</w:t>
      </w:r>
      <w:r>
        <w:t xml:space="preserve"> requested to meet in executive session at the end of the meeting. </w:t>
      </w:r>
    </w:p>
    <w:p w14:paraId="7F6C79DA" w14:textId="4CE8F1EB" w:rsidR="002674DB" w:rsidRDefault="002674DB" w:rsidP="00264FB9">
      <w:r>
        <w:t>Trustee Rose moved, 2</w:t>
      </w:r>
      <w:r w:rsidRPr="002674DB">
        <w:rPr>
          <w:vertAlign w:val="superscript"/>
        </w:rPr>
        <w:t>nd</w:t>
      </w:r>
      <w:r>
        <w:t xml:space="preserve"> by Trustee Pockey to accept the bills totaling $36,558.49 from the General Fund, $9175.06 from the Water Fund and $6901.49 from the Sewer Fund. All ayes. Motion carried. </w:t>
      </w:r>
    </w:p>
    <w:p w14:paraId="4931174F" w14:textId="54EDF05C" w:rsidR="002674DB" w:rsidRDefault="002674DB" w:rsidP="00264FB9">
      <w:r>
        <w:t>Trustee Schumaker moved</w:t>
      </w:r>
      <w:r w:rsidR="00D2102B">
        <w:t>, 2</w:t>
      </w:r>
      <w:r w:rsidR="00D2102B" w:rsidRPr="00D2102B">
        <w:rPr>
          <w:vertAlign w:val="superscript"/>
        </w:rPr>
        <w:t>nd</w:t>
      </w:r>
      <w:r w:rsidR="00D2102B">
        <w:t xml:space="preserve"> by Trustee Hillman to </w:t>
      </w:r>
      <w:r w:rsidR="003A5E29">
        <w:t>enter</w:t>
      </w:r>
      <w:r w:rsidR="00D2102B">
        <w:t xml:space="preserve"> executive session with Clerk Sage. All ayes. Motion carried. </w:t>
      </w:r>
    </w:p>
    <w:p w14:paraId="4E0D4A53" w14:textId="1E0CED5C" w:rsidR="00D2102B" w:rsidRDefault="00D2102B" w:rsidP="00264FB9">
      <w:r>
        <w:t>Trustee Schumaker moved, 2</w:t>
      </w:r>
      <w:r w:rsidRPr="00D2102B">
        <w:rPr>
          <w:vertAlign w:val="superscript"/>
        </w:rPr>
        <w:t>nd</w:t>
      </w:r>
      <w:r>
        <w:t xml:space="preserve"> by Trustee Pockey to go back to regular session. All ayes. Motion carried. </w:t>
      </w:r>
    </w:p>
    <w:p w14:paraId="58F942DB" w14:textId="745C593F" w:rsidR="00D2102B" w:rsidRDefault="00D2102B" w:rsidP="00264FB9">
      <w:r>
        <w:t>Trustee Schumaker moved, 2</w:t>
      </w:r>
      <w:r w:rsidRPr="00D2102B">
        <w:rPr>
          <w:vertAlign w:val="superscript"/>
        </w:rPr>
        <w:t>nd</w:t>
      </w:r>
      <w:r>
        <w:t xml:space="preserve"> by Trustee </w:t>
      </w:r>
      <w:r w:rsidR="003A5E29">
        <w:t>Hillman to</w:t>
      </w:r>
      <w:r>
        <w:t xml:space="preserve"> adjourn </w:t>
      </w:r>
      <w:r w:rsidR="003A5E29">
        <w:t>the meeting</w:t>
      </w:r>
      <w:r>
        <w:t xml:space="preserve"> and go into budget workshop. All ayes. Motion carried. </w:t>
      </w:r>
    </w:p>
    <w:sectPr w:rsidR="00D2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B9"/>
    <w:rsid w:val="0013546A"/>
    <w:rsid w:val="001825BF"/>
    <w:rsid w:val="001B665D"/>
    <w:rsid w:val="00264FB9"/>
    <w:rsid w:val="002674DB"/>
    <w:rsid w:val="003A5E29"/>
    <w:rsid w:val="004F7A90"/>
    <w:rsid w:val="00532B64"/>
    <w:rsid w:val="00577529"/>
    <w:rsid w:val="007205FD"/>
    <w:rsid w:val="007E6D80"/>
    <w:rsid w:val="00985912"/>
    <w:rsid w:val="00C528EF"/>
    <w:rsid w:val="00D2102B"/>
    <w:rsid w:val="00D21F42"/>
    <w:rsid w:val="00FD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2C5E"/>
  <w15:chartTrackingRefBased/>
  <w15:docId w15:val="{2A56C155-BF87-447B-A300-86C294D8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4F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4F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4F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4F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4F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4F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4F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4F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4F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F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4F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4F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4F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4F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4F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4F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4F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4FB9"/>
    <w:rPr>
      <w:rFonts w:eastAsiaTheme="majorEastAsia" w:cstheme="majorBidi"/>
      <w:color w:val="272727" w:themeColor="text1" w:themeTint="D8"/>
    </w:rPr>
  </w:style>
  <w:style w:type="paragraph" w:styleId="Title">
    <w:name w:val="Title"/>
    <w:basedOn w:val="Normal"/>
    <w:next w:val="Normal"/>
    <w:link w:val="TitleChar"/>
    <w:uiPriority w:val="10"/>
    <w:qFormat/>
    <w:rsid w:val="00264F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F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4F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4F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4FB9"/>
    <w:pPr>
      <w:spacing w:before="160"/>
      <w:jc w:val="center"/>
    </w:pPr>
    <w:rPr>
      <w:i/>
      <w:iCs/>
      <w:color w:val="404040" w:themeColor="text1" w:themeTint="BF"/>
    </w:rPr>
  </w:style>
  <w:style w:type="character" w:customStyle="1" w:styleId="QuoteChar">
    <w:name w:val="Quote Char"/>
    <w:basedOn w:val="DefaultParagraphFont"/>
    <w:link w:val="Quote"/>
    <w:uiPriority w:val="29"/>
    <w:rsid w:val="00264FB9"/>
    <w:rPr>
      <w:i/>
      <w:iCs/>
      <w:color w:val="404040" w:themeColor="text1" w:themeTint="BF"/>
    </w:rPr>
  </w:style>
  <w:style w:type="paragraph" w:styleId="ListParagraph">
    <w:name w:val="List Paragraph"/>
    <w:basedOn w:val="Normal"/>
    <w:uiPriority w:val="34"/>
    <w:qFormat/>
    <w:rsid w:val="00264FB9"/>
    <w:pPr>
      <w:ind w:left="720"/>
      <w:contextualSpacing/>
    </w:pPr>
  </w:style>
  <w:style w:type="character" w:styleId="IntenseEmphasis">
    <w:name w:val="Intense Emphasis"/>
    <w:basedOn w:val="DefaultParagraphFont"/>
    <w:uiPriority w:val="21"/>
    <w:qFormat/>
    <w:rsid w:val="00264FB9"/>
    <w:rPr>
      <w:i/>
      <w:iCs/>
      <w:color w:val="0F4761" w:themeColor="accent1" w:themeShade="BF"/>
    </w:rPr>
  </w:style>
  <w:style w:type="paragraph" w:styleId="IntenseQuote">
    <w:name w:val="Intense Quote"/>
    <w:basedOn w:val="Normal"/>
    <w:next w:val="Normal"/>
    <w:link w:val="IntenseQuoteChar"/>
    <w:uiPriority w:val="30"/>
    <w:qFormat/>
    <w:rsid w:val="00264F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4FB9"/>
    <w:rPr>
      <w:i/>
      <w:iCs/>
      <w:color w:val="0F4761" w:themeColor="accent1" w:themeShade="BF"/>
    </w:rPr>
  </w:style>
  <w:style w:type="character" w:styleId="IntenseReference">
    <w:name w:val="Intense Reference"/>
    <w:basedOn w:val="DefaultParagraphFont"/>
    <w:uiPriority w:val="32"/>
    <w:qFormat/>
    <w:rsid w:val="00264FB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Sage</dc:creator>
  <cp:keywords/>
  <dc:description/>
  <cp:lastModifiedBy>Patti Sage</cp:lastModifiedBy>
  <cp:revision>2</cp:revision>
  <dcterms:created xsi:type="dcterms:W3CDTF">2024-03-12T14:25:00Z</dcterms:created>
  <dcterms:modified xsi:type="dcterms:W3CDTF">2024-03-12T15:54:00Z</dcterms:modified>
</cp:coreProperties>
</file>