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9815" w14:textId="77777777" w:rsidR="008F5627" w:rsidRDefault="008F5627">
      <w:pPr>
        <w:jc w:val="center"/>
        <w:rPr>
          <w:rFonts w:ascii="Times New Roman" w:hAnsi="Times New Roman"/>
          <w:sz w:val="22"/>
        </w:rPr>
      </w:pPr>
    </w:p>
    <w:p w14:paraId="093C2F14" w14:textId="77777777" w:rsidR="008F5627" w:rsidRPr="00A93345" w:rsidRDefault="008F5627">
      <w:pPr>
        <w:jc w:val="center"/>
        <w:rPr>
          <w:rFonts w:ascii="Times New Roman" w:hAnsi="Times New Roman"/>
          <w:sz w:val="24"/>
          <w:szCs w:val="22"/>
        </w:rPr>
      </w:pPr>
      <w:r w:rsidRPr="00A93345">
        <w:rPr>
          <w:rFonts w:ascii="Times New Roman" w:hAnsi="Times New Roman"/>
          <w:sz w:val="24"/>
          <w:szCs w:val="22"/>
        </w:rPr>
        <w:t xml:space="preserve">Town of </w:t>
      </w:r>
      <w:r w:rsidR="00D76729" w:rsidRPr="00A93345">
        <w:rPr>
          <w:rFonts w:ascii="Times New Roman" w:hAnsi="Times New Roman"/>
          <w:sz w:val="24"/>
          <w:szCs w:val="22"/>
        </w:rPr>
        <w:t>Chautauqua</w:t>
      </w:r>
      <w:r w:rsidRPr="00A93345">
        <w:rPr>
          <w:rFonts w:ascii="Times New Roman" w:hAnsi="Times New Roman"/>
          <w:sz w:val="24"/>
          <w:szCs w:val="22"/>
        </w:rPr>
        <w:t xml:space="preserve">, </w:t>
      </w:r>
      <w:smartTag w:uri="urn:schemas-microsoft-com:office:smarttags" w:element="place">
        <w:smartTag w:uri="urn:schemas-microsoft-com:office:smarttags" w:element="City">
          <w:r w:rsidRPr="00A93345">
            <w:rPr>
              <w:rFonts w:ascii="Times New Roman" w:hAnsi="Times New Roman"/>
              <w:sz w:val="24"/>
              <w:szCs w:val="22"/>
            </w:rPr>
            <w:t>Chautauqua County</w:t>
          </w:r>
        </w:smartTag>
        <w:r w:rsidRPr="00A93345">
          <w:rPr>
            <w:rFonts w:ascii="Times New Roman" w:hAnsi="Times New Roman"/>
            <w:sz w:val="24"/>
            <w:szCs w:val="22"/>
          </w:rPr>
          <w:t xml:space="preserve">, </w:t>
        </w:r>
        <w:smartTag w:uri="urn:schemas-microsoft-com:office:smarttags" w:element="State">
          <w:r w:rsidRPr="00A93345">
            <w:rPr>
              <w:rFonts w:ascii="Times New Roman" w:hAnsi="Times New Roman"/>
              <w:sz w:val="24"/>
              <w:szCs w:val="22"/>
            </w:rPr>
            <w:t>New York</w:t>
          </w:r>
        </w:smartTag>
      </w:smartTag>
    </w:p>
    <w:p w14:paraId="64E6D6C0" w14:textId="77777777" w:rsidR="008F5627" w:rsidRPr="00A93345" w:rsidRDefault="008F5627">
      <w:pPr>
        <w:pStyle w:val="Heading1"/>
        <w:rPr>
          <w:b w:val="0"/>
          <w:sz w:val="24"/>
          <w:szCs w:val="22"/>
        </w:rPr>
      </w:pPr>
      <w:r w:rsidRPr="00A93345">
        <w:rPr>
          <w:sz w:val="24"/>
          <w:szCs w:val="22"/>
        </w:rPr>
        <w:t>Notice of Adoption of Resolution Subject to Permissive Referendum</w:t>
      </w:r>
    </w:p>
    <w:p w14:paraId="06C95E58" w14:textId="77777777" w:rsidR="00D76729" w:rsidRDefault="00D76729">
      <w:pPr>
        <w:ind w:firstLine="720"/>
        <w:rPr>
          <w:rFonts w:ascii="Times New Roman" w:hAnsi="Times New Roman"/>
          <w:b w:val="0"/>
          <w:sz w:val="22"/>
        </w:rPr>
      </w:pPr>
    </w:p>
    <w:p w14:paraId="7634FA3B" w14:textId="77777777" w:rsidR="00BF6C79" w:rsidRDefault="00BF6C79">
      <w:pPr>
        <w:ind w:firstLine="720"/>
        <w:rPr>
          <w:rFonts w:ascii="Times New Roman" w:hAnsi="Times New Roman"/>
          <w:b w:val="0"/>
          <w:sz w:val="22"/>
        </w:rPr>
      </w:pPr>
    </w:p>
    <w:p w14:paraId="6970A656" w14:textId="52E17719" w:rsidR="008F5627" w:rsidRDefault="00D76729" w:rsidP="00D76729">
      <w:pPr>
        <w:jc w:val="both"/>
        <w:rPr>
          <w:rFonts w:ascii="Times New Roman" w:hAnsi="Times New Roman"/>
          <w:b w:val="0"/>
          <w:sz w:val="22"/>
          <w:szCs w:val="22"/>
        </w:rPr>
      </w:pPr>
      <w:r>
        <w:rPr>
          <w:rFonts w:ascii="Times New Roman" w:hAnsi="Times New Roman"/>
          <w:b w:val="0"/>
          <w:sz w:val="22"/>
        </w:rPr>
        <w:t>N</w:t>
      </w:r>
      <w:r w:rsidR="008F5627" w:rsidRPr="008F5627">
        <w:rPr>
          <w:rFonts w:ascii="Times New Roman" w:hAnsi="Times New Roman"/>
          <w:b w:val="0"/>
          <w:sz w:val="22"/>
        </w:rPr>
        <w:t>OTICE IS HEREBY GIVEN that at a</w:t>
      </w:r>
      <w:r w:rsidR="00D229AD">
        <w:rPr>
          <w:rFonts w:ascii="Times New Roman" w:hAnsi="Times New Roman"/>
          <w:b w:val="0"/>
          <w:sz w:val="22"/>
        </w:rPr>
        <w:t xml:space="preserve"> regular</w:t>
      </w:r>
      <w:r w:rsidR="00BF6C79">
        <w:rPr>
          <w:rFonts w:ascii="Times New Roman" w:hAnsi="Times New Roman"/>
          <w:b w:val="0"/>
          <w:sz w:val="22"/>
        </w:rPr>
        <w:t xml:space="preserve"> </w:t>
      </w:r>
      <w:r w:rsidR="008F5627" w:rsidRPr="008F5627">
        <w:rPr>
          <w:rFonts w:ascii="Times New Roman" w:hAnsi="Times New Roman"/>
          <w:b w:val="0"/>
          <w:sz w:val="22"/>
        </w:rPr>
        <w:t xml:space="preserve">meeting held on </w:t>
      </w:r>
      <w:r w:rsidR="00D37036">
        <w:rPr>
          <w:rFonts w:ascii="Times New Roman" w:hAnsi="Times New Roman"/>
          <w:b w:val="0"/>
          <w:sz w:val="22"/>
        </w:rPr>
        <w:t>April 11, 2022</w:t>
      </w:r>
      <w:r w:rsidR="008F5627" w:rsidRPr="008F5627">
        <w:rPr>
          <w:rFonts w:ascii="Times New Roman" w:hAnsi="Times New Roman"/>
          <w:b w:val="0"/>
          <w:sz w:val="22"/>
        </w:rPr>
        <w:t xml:space="preserve">, the Town Board of the Town of </w:t>
      </w:r>
      <w:r>
        <w:rPr>
          <w:rFonts w:ascii="Times New Roman" w:hAnsi="Times New Roman"/>
          <w:b w:val="0"/>
          <w:sz w:val="22"/>
        </w:rPr>
        <w:t xml:space="preserve">Chautauqua </w:t>
      </w:r>
      <w:r w:rsidR="008F5627" w:rsidRPr="008F5627">
        <w:rPr>
          <w:rFonts w:ascii="Times New Roman" w:hAnsi="Times New Roman"/>
          <w:b w:val="0"/>
          <w:sz w:val="22"/>
        </w:rPr>
        <w:t xml:space="preserve">duly adopted a resolution </w:t>
      </w:r>
      <w:r>
        <w:rPr>
          <w:rFonts w:ascii="Times New Roman" w:hAnsi="Times New Roman"/>
          <w:b w:val="0"/>
          <w:sz w:val="22"/>
        </w:rPr>
        <w:t>extending the boundaries of Town of Chautauqua</w:t>
      </w:r>
      <w:r w:rsidR="00D37036">
        <w:rPr>
          <w:rFonts w:ascii="Times New Roman" w:hAnsi="Times New Roman"/>
          <w:b w:val="0"/>
          <w:sz w:val="22"/>
        </w:rPr>
        <w:t xml:space="preserve"> Water </w:t>
      </w:r>
      <w:r>
        <w:rPr>
          <w:rFonts w:ascii="Times New Roman" w:hAnsi="Times New Roman"/>
          <w:b w:val="0"/>
          <w:sz w:val="22"/>
        </w:rPr>
        <w:t xml:space="preserve">District No. </w:t>
      </w:r>
      <w:r w:rsidR="00D37036">
        <w:rPr>
          <w:rFonts w:ascii="Times New Roman" w:hAnsi="Times New Roman"/>
          <w:b w:val="0"/>
          <w:sz w:val="22"/>
        </w:rPr>
        <w:t>2</w:t>
      </w:r>
      <w:r>
        <w:rPr>
          <w:rFonts w:ascii="Times New Roman" w:hAnsi="Times New Roman"/>
          <w:b w:val="0"/>
          <w:sz w:val="22"/>
        </w:rPr>
        <w:t xml:space="preserve">, which resolution is </w:t>
      </w:r>
      <w:r w:rsidR="008F5627" w:rsidRPr="008F5627">
        <w:rPr>
          <w:rFonts w:ascii="Times New Roman" w:hAnsi="Times New Roman"/>
          <w:b w:val="0"/>
          <w:sz w:val="22"/>
        </w:rPr>
        <w:t xml:space="preserve">subject to permissive referendum pursuant to </w:t>
      </w:r>
      <w:r w:rsidR="008F5627" w:rsidRPr="008F5627">
        <w:rPr>
          <w:rFonts w:ascii="Times New Roman" w:hAnsi="Times New Roman"/>
          <w:b w:val="0"/>
          <w:color w:val="000000"/>
          <w:sz w:val="22"/>
          <w:szCs w:val="22"/>
        </w:rPr>
        <w:t xml:space="preserve">subdivision 3 of </w:t>
      </w:r>
      <w:hyperlink r:id="rId4" w:history="1">
        <w:r w:rsidR="008F5627" w:rsidRPr="008F5627">
          <w:rPr>
            <w:rFonts w:ascii="Times New Roman" w:hAnsi="Times New Roman"/>
            <w:b w:val="0"/>
            <w:sz w:val="22"/>
            <w:szCs w:val="22"/>
          </w:rPr>
          <w:t>Section 209-e of the Town Law</w:t>
        </w:r>
      </w:hyperlink>
      <w:r>
        <w:rPr>
          <w:rFonts w:ascii="Times New Roman" w:hAnsi="Times New Roman"/>
          <w:b w:val="0"/>
          <w:sz w:val="22"/>
          <w:szCs w:val="22"/>
        </w:rPr>
        <w:t>.</w:t>
      </w:r>
    </w:p>
    <w:p w14:paraId="21AA29A7" w14:textId="77777777" w:rsidR="00D76729" w:rsidRDefault="00D76729" w:rsidP="00D76729">
      <w:pPr>
        <w:jc w:val="both"/>
        <w:rPr>
          <w:rFonts w:ascii="Times New Roman" w:hAnsi="Times New Roman"/>
          <w:b w:val="0"/>
          <w:sz w:val="22"/>
          <w:szCs w:val="22"/>
        </w:rPr>
      </w:pPr>
    </w:p>
    <w:p w14:paraId="180CC18A" w14:textId="77777777" w:rsidR="00D76729" w:rsidRDefault="00D76729" w:rsidP="00D76729">
      <w:pPr>
        <w:jc w:val="both"/>
        <w:rPr>
          <w:rFonts w:ascii="Times New Roman" w:hAnsi="Times New Roman"/>
          <w:b w:val="0"/>
          <w:sz w:val="22"/>
          <w:szCs w:val="22"/>
        </w:rPr>
      </w:pPr>
      <w:r>
        <w:rPr>
          <w:rFonts w:ascii="Times New Roman" w:hAnsi="Times New Roman"/>
          <w:b w:val="0"/>
          <w:sz w:val="22"/>
          <w:szCs w:val="22"/>
        </w:rPr>
        <w:t>A complete copy of the resolution may be viewed in the office of the Town Clerk, 2 Academy Street, Mayville, New York</w:t>
      </w:r>
      <w:r w:rsidR="00BF6C79">
        <w:rPr>
          <w:rFonts w:ascii="Times New Roman" w:hAnsi="Times New Roman"/>
          <w:b w:val="0"/>
          <w:sz w:val="22"/>
          <w:szCs w:val="22"/>
        </w:rPr>
        <w:t>,</w:t>
      </w:r>
      <w:r>
        <w:rPr>
          <w:rFonts w:ascii="Times New Roman" w:hAnsi="Times New Roman"/>
          <w:b w:val="0"/>
          <w:sz w:val="22"/>
          <w:szCs w:val="22"/>
        </w:rPr>
        <w:t xml:space="preserve"> during regular business hours, and an abstract </w:t>
      </w:r>
      <w:r w:rsidR="00BF6C79">
        <w:rPr>
          <w:rFonts w:ascii="Times New Roman" w:hAnsi="Times New Roman"/>
          <w:b w:val="0"/>
          <w:sz w:val="22"/>
          <w:szCs w:val="22"/>
        </w:rPr>
        <w:t>follows:</w:t>
      </w:r>
    </w:p>
    <w:p w14:paraId="3C6984C1" w14:textId="77777777" w:rsidR="00D76729" w:rsidRDefault="00D76729" w:rsidP="00D76729">
      <w:pPr>
        <w:rPr>
          <w:rFonts w:ascii="Times New Roman" w:hAnsi="Times New Roman"/>
          <w:b w:val="0"/>
          <w:sz w:val="22"/>
        </w:rPr>
      </w:pPr>
    </w:p>
    <w:p w14:paraId="3716ADBD" w14:textId="77777777" w:rsidR="00D76729" w:rsidRPr="00D229AD" w:rsidRDefault="00D76729" w:rsidP="002F5F41">
      <w:pPr>
        <w:widowControl w:val="0"/>
        <w:autoSpaceDE w:val="0"/>
        <w:autoSpaceDN w:val="0"/>
        <w:adjustRightInd w:val="0"/>
        <w:jc w:val="both"/>
        <w:rPr>
          <w:rFonts w:ascii="Times New Roman" w:hAnsi="Times New Roman"/>
          <w:b w:val="0"/>
          <w:bCs/>
          <w:sz w:val="22"/>
          <w:szCs w:val="22"/>
        </w:rPr>
      </w:pPr>
      <w:r w:rsidRPr="00D229AD">
        <w:rPr>
          <w:rFonts w:ascii="Times New Roman" w:hAnsi="Times New Roman"/>
          <w:sz w:val="22"/>
          <w:szCs w:val="22"/>
        </w:rPr>
        <w:t>NOW, THEREFORE, BE IT RESOLVED</w:t>
      </w:r>
      <w:r w:rsidRPr="00D229AD">
        <w:rPr>
          <w:rFonts w:ascii="Times New Roman" w:hAnsi="Times New Roman"/>
          <w:b w:val="0"/>
          <w:bCs/>
          <w:sz w:val="22"/>
          <w:szCs w:val="22"/>
        </w:rPr>
        <w:t xml:space="preserve">, by the Town Board of the Town of Chautauqua, in the County of Chautauqua, that it be and hereby is determined as follows: </w:t>
      </w:r>
    </w:p>
    <w:p w14:paraId="7C140C64" w14:textId="77777777" w:rsidR="00D76729" w:rsidRPr="00D76729" w:rsidRDefault="00D76729" w:rsidP="002F5F41">
      <w:pPr>
        <w:widowControl w:val="0"/>
        <w:autoSpaceDE w:val="0"/>
        <w:autoSpaceDN w:val="0"/>
        <w:adjustRightInd w:val="0"/>
        <w:jc w:val="both"/>
        <w:rPr>
          <w:rFonts w:ascii="Times New Roman" w:hAnsi="Times New Roman"/>
          <w:b w:val="0"/>
          <w:sz w:val="22"/>
          <w:szCs w:val="22"/>
        </w:rPr>
      </w:pPr>
    </w:p>
    <w:p w14:paraId="282C4547" w14:textId="77777777" w:rsidR="00D76729" w:rsidRPr="00D76729" w:rsidRDefault="00D76729" w:rsidP="002F5F41">
      <w:pPr>
        <w:widowControl w:val="0"/>
        <w:autoSpaceDE w:val="0"/>
        <w:autoSpaceDN w:val="0"/>
        <w:adjustRightInd w:val="0"/>
        <w:jc w:val="both"/>
        <w:rPr>
          <w:rFonts w:ascii="Times New Roman" w:hAnsi="Times New Roman"/>
          <w:b w:val="0"/>
          <w:sz w:val="22"/>
          <w:szCs w:val="22"/>
        </w:rPr>
      </w:pPr>
      <w:r w:rsidRPr="00D76729">
        <w:rPr>
          <w:rFonts w:ascii="Times New Roman" w:hAnsi="Times New Roman"/>
          <w:b w:val="0"/>
          <w:sz w:val="22"/>
          <w:szCs w:val="22"/>
        </w:rPr>
        <w:t xml:space="preserve">(1) </w:t>
      </w:r>
      <w:r w:rsidRPr="00D76729">
        <w:rPr>
          <w:rFonts w:ascii="Times New Roman" w:hAnsi="Times New Roman"/>
          <w:b w:val="0"/>
          <w:sz w:val="22"/>
          <w:szCs w:val="22"/>
        </w:rPr>
        <w:tab/>
      </w:r>
      <w:r w:rsidR="00BF6C79">
        <w:rPr>
          <w:rFonts w:ascii="Times New Roman" w:hAnsi="Times New Roman"/>
          <w:b w:val="0"/>
          <w:sz w:val="22"/>
          <w:szCs w:val="22"/>
        </w:rPr>
        <w:t xml:space="preserve">    </w:t>
      </w:r>
      <w:r w:rsidRPr="00D76729">
        <w:rPr>
          <w:rFonts w:ascii="Times New Roman" w:hAnsi="Times New Roman"/>
          <w:b w:val="0"/>
          <w:sz w:val="22"/>
          <w:szCs w:val="22"/>
        </w:rPr>
        <w:t xml:space="preserve">The notice of hearing was published and posted as required by law and </w:t>
      </w:r>
      <w:bookmarkStart w:id="0" w:name="Document1zzSDUNumber3"/>
      <w:bookmarkEnd w:id="0"/>
      <w:r w:rsidRPr="00D76729">
        <w:rPr>
          <w:rFonts w:ascii="Times New Roman" w:hAnsi="Times New Roman"/>
          <w:b w:val="0"/>
          <w:sz w:val="22"/>
          <w:szCs w:val="22"/>
        </w:rPr>
        <w:t xml:space="preserve">is otherwise sufficient. </w:t>
      </w:r>
    </w:p>
    <w:p w14:paraId="456A6C77" w14:textId="77777777" w:rsidR="00D76729" w:rsidRPr="00D76729" w:rsidRDefault="00D76729" w:rsidP="002F5F41">
      <w:pPr>
        <w:widowControl w:val="0"/>
        <w:autoSpaceDE w:val="0"/>
        <w:autoSpaceDN w:val="0"/>
        <w:adjustRightInd w:val="0"/>
        <w:jc w:val="both"/>
        <w:rPr>
          <w:rFonts w:ascii="Times New Roman" w:hAnsi="Times New Roman"/>
          <w:b w:val="0"/>
          <w:sz w:val="22"/>
          <w:szCs w:val="22"/>
        </w:rPr>
      </w:pPr>
    </w:p>
    <w:p w14:paraId="1ECFE980" w14:textId="77777777" w:rsidR="00D76729" w:rsidRPr="00D76729" w:rsidRDefault="00D76729" w:rsidP="002F5F41">
      <w:pPr>
        <w:widowControl w:val="0"/>
        <w:autoSpaceDE w:val="0"/>
        <w:autoSpaceDN w:val="0"/>
        <w:adjustRightInd w:val="0"/>
        <w:jc w:val="both"/>
        <w:rPr>
          <w:rFonts w:ascii="Times New Roman" w:hAnsi="Times New Roman"/>
          <w:b w:val="0"/>
          <w:sz w:val="22"/>
          <w:szCs w:val="22"/>
        </w:rPr>
      </w:pPr>
      <w:r w:rsidRPr="00D76729">
        <w:rPr>
          <w:rFonts w:ascii="Times New Roman" w:hAnsi="Times New Roman"/>
          <w:b w:val="0"/>
          <w:sz w:val="22"/>
          <w:szCs w:val="22"/>
        </w:rPr>
        <w:t xml:space="preserve">(2) </w:t>
      </w:r>
      <w:r w:rsidRPr="00D76729">
        <w:rPr>
          <w:rFonts w:ascii="Times New Roman" w:hAnsi="Times New Roman"/>
          <w:b w:val="0"/>
          <w:sz w:val="22"/>
          <w:szCs w:val="22"/>
        </w:rPr>
        <w:tab/>
      </w:r>
      <w:r w:rsidR="00BF6C79">
        <w:rPr>
          <w:rFonts w:ascii="Times New Roman" w:hAnsi="Times New Roman"/>
          <w:b w:val="0"/>
          <w:sz w:val="22"/>
          <w:szCs w:val="22"/>
        </w:rPr>
        <w:t xml:space="preserve">    </w:t>
      </w:r>
      <w:r w:rsidRPr="00D76729">
        <w:rPr>
          <w:rFonts w:ascii="Times New Roman" w:hAnsi="Times New Roman"/>
          <w:b w:val="0"/>
          <w:sz w:val="22"/>
          <w:szCs w:val="22"/>
        </w:rPr>
        <w:t xml:space="preserve">That </w:t>
      </w:r>
      <w:proofErr w:type="gramStart"/>
      <w:r w:rsidRPr="00D76729">
        <w:rPr>
          <w:rFonts w:ascii="Times New Roman" w:hAnsi="Times New Roman"/>
          <w:b w:val="0"/>
          <w:sz w:val="22"/>
          <w:szCs w:val="22"/>
        </w:rPr>
        <w:t>all of</w:t>
      </w:r>
      <w:proofErr w:type="gramEnd"/>
      <w:r w:rsidRPr="00D76729">
        <w:rPr>
          <w:rFonts w:ascii="Times New Roman" w:hAnsi="Times New Roman"/>
          <w:b w:val="0"/>
          <w:sz w:val="22"/>
          <w:szCs w:val="22"/>
        </w:rPr>
        <w:t xml:space="preserve"> the property and property owners, within the proposed extended district boundaries are benefited thereby. </w:t>
      </w:r>
    </w:p>
    <w:p w14:paraId="293D85EE" w14:textId="77777777" w:rsidR="00D76729" w:rsidRPr="00D76729" w:rsidRDefault="00D76729" w:rsidP="002F5F41">
      <w:pPr>
        <w:widowControl w:val="0"/>
        <w:autoSpaceDE w:val="0"/>
        <w:autoSpaceDN w:val="0"/>
        <w:adjustRightInd w:val="0"/>
        <w:jc w:val="both"/>
        <w:rPr>
          <w:rFonts w:ascii="Times New Roman" w:hAnsi="Times New Roman"/>
          <w:b w:val="0"/>
          <w:sz w:val="22"/>
          <w:szCs w:val="22"/>
        </w:rPr>
      </w:pPr>
    </w:p>
    <w:p w14:paraId="3847B84E" w14:textId="77777777" w:rsidR="00D76729" w:rsidRPr="00D76729" w:rsidRDefault="00D76729" w:rsidP="002F5F41">
      <w:pPr>
        <w:widowControl w:val="0"/>
        <w:autoSpaceDE w:val="0"/>
        <w:autoSpaceDN w:val="0"/>
        <w:adjustRightInd w:val="0"/>
        <w:jc w:val="both"/>
        <w:rPr>
          <w:rFonts w:ascii="Times New Roman" w:hAnsi="Times New Roman"/>
          <w:b w:val="0"/>
          <w:sz w:val="22"/>
          <w:szCs w:val="22"/>
        </w:rPr>
      </w:pPr>
      <w:r w:rsidRPr="00D76729">
        <w:rPr>
          <w:rFonts w:ascii="Times New Roman" w:hAnsi="Times New Roman"/>
          <w:b w:val="0"/>
          <w:sz w:val="22"/>
          <w:szCs w:val="22"/>
        </w:rPr>
        <w:t xml:space="preserve">(3) </w:t>
      </w:r>
      <w:r w:rsidRPr="00D76729">
        <w:rPr>
          <w:rFonts w:ascii="Times New Roman" w:hAnsi="Times New Roman"/>
          <w:b w:val="0"/>
          <w:sz w:val="22"/>
          <w:szCs w:val="22"/>
        </w:rPr>
        <w:tab/>
      </w:r>
      <w:r w:rsidR="00BF6C79">
        <w:rPr>
          <w:rFonts w:ascii="Times New Roman" w:hAnsi="Times New Roman"/>
          <w:b w:val="0"/>
          <w:sz w:val="22"/>
          <w:szCs w:val="22"/>
        </w:rPr>
        <w:t xml:space="preserve">    </w:t>
      </w:r>
      <w:r w:rsidRPr="00D76729">
        <w:rPr>
          <w:rFonts w:ascii="Times New Roman" w:hAnsi="Times New Roman"/>
          <w:b w:val="0"/>
          <w:sz w:val="22"/>
          <w:szCs w:val="22"/>
        </w:rPr>
        <w:t xml:space="preserve">That </w:t>
      </w:r>
      <w:proofErr w:type="gramStart"/>
      <w:r w:rsidRPr="00D76729">
        <w:rPr>
          <w:rFonts w:ascii="Times New Roman" w:hAnsi="Times New Roman"/>
          <w:b w:val="0"/>
          <w:sz w:val="22"/>
          <w:szCs w:val="22"/>
        </w:rPr>
        <w:t>all of</w:t>
      </w:r>
      <w:proofErr w:type="gramEnd"/>
      <w:r w:rsidRPr="00D76729">
        <w:rPr>
          <w:rFonts w:ascii="Times New Roman" w:hAnsi="Times New Roman"/>
          <w:b w:val="0"/>
          <w:sz w:val="22"/>
          <w:szCs w:val="22"/>
        </w:rPr>
        <w:t xml:space="preserve"> the property and property owners benefited are included within the proposed</w:t>
      </w:r>
      <w:r w:rsidR="00BF6C79">
        <w:rPr>
          <w:rFonts w:ascii="Times New Roman" w:hAnsi="Times New Roman"/>
          <w:b w:val="0"/>
          <w:sz w:val="22"/>
          <w:szCs w:val="22"/>
        </w:rPr>
        <w:t xml:space="preserve"> </w:t>
      </w:r>
      <w:r w:rsidRPr="00D76729">
        <w:rPr>
          <w:rFonts w:ascii="Times New Roman" w:hAnsi="Times New Roman"/>
          <w:b w:val="0"/>
          <w:sz w:val="22"/>
          <w:szCs w:val="22"/>
        </w:rPr>
        <w:t xml:space="preserve">extended district boundaries. </w:t>
      </w:r>
    </w:p>
    <w:p w14:paraId="32764EB2" w14:textId="77777777" w:rsidR="00BF6C79" w:rsidRDefault="00BF6C79" w:rsidP="002F5F41">
      <w:pPr>
        <w:widowControl w:val="0"/>
        <w:autoSpaceDE w:val="0"/>
        <w:autoSpaceDN w:val="0"/>
        <w:adjustRightInd w:val="0"/>
        <w:jc w:val="both"/>
        <w:rPr>
          <w:rFonts w:ascii="Times New Roman" w:hAnsi="Times New Roman"/>
          <w:b w:val="0"/>
          <w:sz w:val="22"/>
          <w:szCs w:val="22"/>
        </w:rPr>
      </w:pPr>
    </w:p>
    <w:p w14:paraId="7FB5CBA4" w14:textId="77777777" w:rsidR="00D76729" w:rsidRPr="00D76729" w:rsidRDefault="00D76729" w:rsidP="002F5F41">
      <w:pPr>
        <w:widowControl w:val="0"/>
        <w:autoSpaceDE w:val="0"/>
        <w:autoSpaceDN w:val="0"/>
        <w:adjustRightInd w:val="0"/>
        <w:jc w:val="both"/>
        <w:rPr>
          <w:rFonts w:ascii="Times New Roman" w:hAnsi="Times New Roman"/>
          <w:b w:val="0"/>
          <w:sz w:val="22"/>
          <w:szCs w:val="22"/>
        </w:rPr>
      </w:pPr>
      <w:r w:rsidRPr="00D76729">
        <w:rPr>
          <w:rFonts w:ascii="Times New Roman" w:hAnsi="Times New Roman"/>
          <w:b w:val="0"/>
          <w:sz w:val="22"/>
          <w:szCs w:val="22"/>
        </w:rPr>
        <w:t xml:space="preserve">(4) </w:t>
      </w:r>
      <w:r w:rsidRPr="00D76729">
        <w:rPr>
          <w:rFonts w:ascii="Times New Roman" w:hAnsi="Times New Roman"/>
          <w:b w:val="0"/>
          <w:sz w:val="22"/>
          <w:szCs w:val="22"/>
        </w:rPr>
        <w:tab/>
      </w:r>
      <w:r w:rsidR="00BF6C79">
        <w:rPr>
          <w:rFonts w:ascii="Times New Roman" w:hAnsi="Times New Roman"/>
          <w:b w:val="0"/>
          <w:sz w:val="22"/>
          <w:szCs w:val="22"/>
        </w:rPr>
        <w:t xml:space="preserve">   </w:t>
      </w:r>
      <w:r w:rsidRPr="00D76729">
        <w:rPr>
          <w:rFonts w:ascii="Times New Roman" w:hAnsi="Times New Roman"/>
          <w:b w:val="0"/>
          <w:sz w:val="22"/>
          <w:szCs w:val="22"/>
        </w:rPr>
        <w:t>It is in the public interest to extend the district as hereinafter described, and be it</w:t>
      </w:r>
    </w:p>
    <w:p w14:paraId="7C524FA1" w14:textId="77777777" w:rsidR="00D76729" w:rsidRPr="00D76729" w:rsidRDefault="00D76729" w:rsidP="002F5F41">
      <w:pPr>
        <w:widowControl w:val="0"/>
        <w:autoSpaceDE w:val="0"/>
        <w:autoSpaceDN w:val="0"/>
        <w:adjustRightInd w:val="0"/>
        <w:jc w:val="both"/>
        <w:rPr>
          <w:rFonts w:ascii="Times New Roman" w:hAnsi="Times New Roman"/>
          <w:b w:val="0"/>
          <w:color w:val="FF0000"/>
          <w:sz w:val="22"/>
          <w:szCs w:val="22"/>
        </w:rPr>
      </w:pPr>
    </w:p>
    <w:p w14:paraId="7CC5D9D5" w14:textId="2306412D" w:rsidR="00D76729" w:rsidRPr="00D76729" w:rsidRDefault="00D76729" w:rsidP="002F5F41">
      <w:pPr>
        <w:widowControl w:val="0"/>
        <w:autoSpaceDE w:val="0"/>
        <w:autoSpaceDN w:val="0"/>
        <w:adjustRightInd w:val="0"/>
        <w:jc w:val="both"/>
        <w:rPr>
          <w:rFonts w:ascii="Times New Roman" w:hAnsi="Times New Roman"/>
          <w:b w:val="0"/>
          <w:sz w:val="22"/>
          <w:szCs w:val="22"/>
        </w:rPr>
      </w:pPr>
      <w:r w:rsidRPr="00D76729">
        <w:rPr>
          <w:rFonts w:ascii="Times New Roman" w:hAnsi="Times New Roman"/>
          <w:sz w:val="22"/>
          <w:szCs w:val="22"/>
        </w:rPr>
        <w:t>FURTHER RESOLVED,</w:t>
      </w:r>
      <w:r w:rsidRPr="00D76729">
        <w:rPr>
          <w:rFonts w:ascii="Times New Roman" w:hAnsi="Times New Roman"/>
          <w:b w:val="0"/>
          <w:sz w:val="22"/>
          <w:szCs w:val="22"/>
        </w:rPr>
        <w:t xml:space="preserve"> that the Town Board does hereby approve the extension of the Town of Chautauqua </w:t>
      </w:r>
      <w:r w:rsidR="00D37036">
        <w:rPr>
          <w:rFonts w:ascii="Times New Roman" w:hAnsi="Times New Roman"/>
          <w:b w:val="0"/>
          <w:sz w:val="22"/>
          <w:szCs w:val="22"/>
        </w:rPr>
        <w:t>Water</w:t>
      </w:r>
      <w:r w:rsidRPr="00D76729">
        <w:rPr>
          <w:rFonts w:ascii="Times New Roman" w:hAnsi="Times New Roman"/>
          <w:b w:val="0"/>
          <w:sz w:val="22"/>
          <w:szCs w:val="22"/>
        </w:rPr>
        <w:t xml:space="preserve"> District No. </w:t>
      </w:r>
      <w:r w:rsidR="00D37036">
        <w:rPr>
          <w:rFonts w:ascii="Times New Roman" w:hAnsi="Times New Roman"/>
          <w:b w:val="0"/>
          <w:sz w:val="22"/>
          <w:szCs w:val="22"/>
        </w:rPr>
        <w:t>2</w:t>
      </w:r>
      <w:r w:rsidRPr="00D76729">
        <w:rPr>
          <w:rFonts w:ascii="Times New Roman" w:hAnsi="Times New Roman"/>
          <w:b w:val="0"/>
          <w:sz w:val="22"/>
          <w:szCs w:val="22"/>
        </w:rPr>
        <w:t xml:space="preserve"> to include the area described by the fol</w:t>
      </w:r>
      <w:r w:rsidR="0021583D">
        <w:rPr>
          <w:rFonts w:ascii="Times New Roman" w:hAnsi="Times New Roman"/>
          <w:b w:val="0"/>
          <w:sz w:val="22"/>
          <w:szCs w:val="22"/>
        </w:rPr>
        <w:t>l</w:t>
      </w:r>
      <w:r w:rsidRPr="00D76729">
        <w:rPr>
          <w:rFonts w:ascii="Times New Roman" w:hAnsi="Times New Roman"/>
          <w:b w:val="0"/>
          <w:sz w:val="22"/>
          <w:szCs w:val="22"/>
        </w:rPr>
        <w:t>owing boundaries:</w:t>
      </w:r>
    </w:p>
    <w:p w14:paraId="4D42B471" w14:textId="77777777" w:rsidR="00D76729" w:rsidRPr="00D76729" w:rsidRDefault="00D76729" w:rsidP="00D76729">
      <w:pPr>
        <w:widowControl w:val="0"/>
        <w:tabs>
          <w:tab w:val="left" w:pos="576"/>
          <w:tab w:val="left" w:pos="1152"/>
          <w:tab w:val="left" w:pos="1728"/>
          <w:tab w:val="left" w:pos="2304"/>
          <w:tab w:val="left" w:pos="2880"/>
        </w:tabs>
        <w:autoSpaceDE w:val="0"/>
        <w:autoSpaceDN w:val="0"/>
        <w:adjustRightInd w:val="0"/>
        <w:ind w:left="360" w:right="360"/>
        <w:jc w:val="both"/>
        <w:rPr>
          <w:rFonts w:ascii="Times New Roman" w:hAnsi="Times New Roman"/>
          <w:b w:val="0"/>
          <w:sz w:val="22"/>
          <w:szCs w:val="22"/>
        </w:rPr>
      </w:pPr>
    </w:p>
    <w:p w14:paraId="5BE65B3A" w14:textId="77777777" w:rsidR="00D37036" w:rsidRPr="00D37036" w:rsidRDefault="00D76729" w:rsidP="00D37036">
      <w:pPr>
        <w:suppressAutoHyphens/>
        <w:jc w:val="both"/>
        <w:rPr>
          <w:rFonts w:ascii="Times New Roman" w:hAnsi="Times New Roman"/>
          <w:sz w:val="22"/>
          <w:szCs w:val="22"/>
        </w:rPr>
      </w:pPr>
      <w:r w:rsidRPr="007F1974">
        <w:rPr>
          <w:rFonts w:ascii="Times New Roman" w:hAnsi="Times New Roman"/>
          <w:bCs/>
          <w:sz w:val="22"/>
          <w:szCs w:val="22"/>
        </w:rPr>
        <w:t>ALL THAT TRACT OR PARCEL OF LAND</w:t>
      </w:r>
      <w:r w:rsidRPr="00D37036">
        <w:rPr>
          <w:rFonts w:ascii="Times New Roman" w:hAnsi="Times New Roman"/>
          <w:b w:val="0"/>
          <w:sz w:val="22"/>
          <w:szCs w:val="22"/>
        </w:rPr>
        <w:t xml:space="preserve"> situate in the Town of Chautauqua,</w:t>
      </w:r>
      <w:r w:rsidRPr="007F1974">
        <w:rPr>
          <w:rFonts w:ascii="Times New Roman" w:hAnsi="Times New Roman"/>
          <w:b w:val="0"/>
          <w:bCs/>
          <w:sz w:val="22"/>
          <w:szCs w:val="22"/>
        </w:rPr>
        <w:t xml:space="preserve"> </w:t>
      </w:r>
      <w:r w:rsidR="00D37036" w:rsidRPr="007F1974">
        <w:rPr>
          <w:rFonts w:ascii="Times New Roman" w:hAnsi="Times New Roman"/>
          <w:b w:val="0"/>
          <w:bCs/>
          <w:sz w:val="22"/>
          <w:szCs w:val="22"/>
        </w:rPr>
        <w:t xml:space="preserve">Chautauqua and State of New York being part of the Holland Land Company’s Survey bounded and described as </w:t>
      </w:r>
      <w:proofErr w:type="gramStart"/>
      <w:r w:rsidR="00D37036" w:rsidRPr="007F1974">
        <w:rPr>
          <w:rFonts w:ascii="Times New Roman" w:hAnsi="Times New Roman"/>
          <w:b w:val="0"/>
          <w:bCs/>
          <w:sz w:val="22"/>
          <w:szCs w:val="22"/>
        </w:rPr>
        <w:t>follows;</w:t>
      </w:r>
      <w:proofErr w:type="gramEnd"/>
    </w:p>
    <w:p w14:paraId="2F46B87B" w14:textId="77777777" w:rsidR="00D37036" w:rsidRPr="00D37036" w:rsidRDefault="00D37036" w:rsidP="00D37036">
      <w:pPr>
        <w:suppressAutoHyphens/>
        <w:jc w:val="both"/>
        <w:rPr>
          <w:rFonts w:ascii="Times New Roman" w:hAnsi="Times New Roman"/>
          <w:sz w:val="22"/>
          <w:szCs w:val="22"/>
        </w:rPr>
      </w:pPr>
    </w:p>
    <w:p w14:paraId="47201C8D" w14:textId="77777777" w:rsidR="00D37036" w:rsidRPr="007F1974"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BEGINNING </w:t>
      </w:r>
      <w:r w:rsidRPr="007F1974">
        <w:rPr>
          <w:rFonts w:ascii="Times New Roman" w:hAnsi="Times New Roman"/>
          <w:b w:val="0"/>
          <w:bCs/>
          <w:sz w:val="22"/>
          <w:szCs w:val="22"/>
        </w:rPr>
        <w:t xml:space="preserve">at the centerline intersection between East Lake Road, (N.Y.S. Highway No. 430) and the centerline of </w:t>
      </w:r>
      <w:proofErr w:type="spellStart"/>
      <w:r w:rsidRPr="007F1974">
        <w:rPr>
          <w:rFonts w:ascii="Times New Roman" w:hAnsi="Times New Roman"/>
          <w:b w:val="0"/>
          <w:bCs/>
          <w:sz w:val="22"/>
          <w:szCs w:val="22"/>
        </w:rPr>
        <w:t>Leet</w:t>
      </w:r>
      <w:proofErr w:type="spellEnd"/>
      <w:r w:rsidRPr="007F1974">
        <w:rPr>
          <w:rFonts w:ascii="Times New Roman" w:hAnsi="Times New Roman"/>
          <w:b w:val="0"/>
          <w:bCs/>
          <w:sz w:val="22"/>
          <w:szCs w:val="22"/>
        </w:rPr>
        <w:t xml:space="preserve"> </w:t>
      </w:r>
      <w:proofErr w:type="gramStart"/>
      <w:r w:rsidRPr="007F1974">
        <w:rPr>
          <w:rFonts w:ascii="Times New Roman" w:hAnsi="Times New Roman"/>
          <w:b w:val="0"/>
          <w:bCs/>
          <w:sz w:val="22"/>
          <w:szCs w:val="22"/>
        </w:rPr>
        <w:t>Avenue;</w:t>
      </w:r>
      <w:proofErr w:type="gramEnd"/>
    </w:p>
    <w:p w14:paraId="35F42D35" w14:textId="77777777" w:rsidR="00D37036" w:rsidRPr="00D37036" w:rsidRDefault="00D37036" w:rsidP="00D37036">
      <w:pPr>
        <w:suppressAutoHyphens/>
        <w:jc w:val="both"/>
        <w:rPr>
          <w:rFonts w:ascii="Times New Roman" w:hAnsi="Times New Roman"/>
          <w:sz w:val="22"/>
          <w:szCs w:val="22"/>
        </w:rPr>
      </w:pPr>
    </w:p>
    <w:p w14:paraId="737717E0"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North 25°-03’-09” West along the centerline of said East Lake Road, a distance of 2,250± </w:t>
      </w:r>
      <w:proofErr w:type="gramStart"/>
      <w:r w:rsidRPr="00D37036">
        <w:rPr>
          <w:rFonts w:ascii="Times New Roman" w:hAnsi="Times New Roman"/>
          <w:b w:val="0"/>
          <w:bCs/>
          <w:sz w:val="22"/>
          <w:szCs w:val="22"/>
        </w:rPr>
        <w:t>feet;</w:t>
      </w:r>
      <w:proofErr w:type="gramEnd"/>
    </w:p>
    <w:p w14:paraId="3ADBF379" w14:textId="77777777" w:rsidR="00D37036" w:rsidRPr="00D37036" w:rsidRDefault="00D37036" w:rsidP="00D37036">
      <w:pPr>
        <w:suppressAutoHyphens/>
        <w:jc w:val="both"/>
        <w:rPr>
          <w:rFonts w:ascii="Times New Roman" w:hAnsi="Times New Roman"/>
          <w:sz w:val="22"/>
          <w:szCs w:val="22"/>
        </w:rPr>
      </w:pPr>
    </w:p>
    <w:p w14:paraId="23182F9E"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North 64°-50’-32” East, a distance of 500± </w:t>
      </w:r>
      <w:proofErr w:type="gramStart"/>
      <w:r w:rsidRPr="00D37036">
        <w:rPr>
          <w:rFonts w:ascii="Times New Roman" w:hAnsi="Times New Roman"/>
          <w:b w:val="0"/>
          <w:bCs/>
          <w:sz w:val="22"/>
          <w:szCs w:val="22"/>
        </w:rPr>
        <w:t>feet;</w:t>
      </w:r>
      <w:proofErr w:type="gramEnd"/>
    </w:p>
    <w:p w14:paraId="71E77EE3" w14:textId="77777777" w:rsidR="00D37036" w:rsidRPr="00D37036" w:rsidRDefault="00D37036" w:rsidP="00D37036">
      <w:pPr>
        <w:suppressAutoHyphens/>
        <w:jc w:val="both"/>
        <w:rPr>
          <w:rFonts w:ascii="Times New Roman" w:hAnsi="Times New Roman"/>
          <w:sz w:val="22"/>
          <w:szCs w:val="22"/>
        </w:rPr>
      </w:pPr>
    </w:p>
    <w:p w14:paraId="58FBB709"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25°-03’-09” East, parallel with said East Lake Road and distant 500± feet northeasterly therefrom, a distance of 2105± </w:t>
      </w:r>
      <w:proofErr w:type="gramStart"/>
      <w:r w:rsidRPr="00D37036">
        <w:rPr>
          <w:rFonts w:ascii="Times New Roman" w:hAnsi="Times New Roman"/>
          <w:b w:val="0"/>
          <w:bCs/>
          <w:sz w:val="22"/>
          <w:szCs w:val="22"/>
        </w:rPr>
        <w:t>feet;</w:t>
      </w:r>
      <w:proofErr w:type="gramEnd"/>
    </w:p>
    <w:p w14:paraId="4BA9B5C0" w14:textId="77777777" w:rsidR="00D37036" w:rsidRPr="00D37036" w:rsidRDefault="00D37036" w:rsidP="00D37036">
      <w:pPr>
        <w:suppressAutoHyphens/>
        <w:jc w:val="both"/>
        <w:rPr>
          <w:rFonts w:ascii="Times New Roman" w:hAnsi="Times New Roman"/>
          <w:sz w:val="22"/>
          <w:szCs w:val="22"/>
        </w:rPr>
      </w:pPr>
    </w:p>
    <w:p w14:paraId="48AE6CA7"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57°-30’-34” East, a distance of 1,246± </w:t>
      </w:r>
      <w:proofErr w:type="gramStart"/>
      <w:r w:rsidRPr="00D37036">
        <w:rPr>
          <w:rFonts w:ascii="Times New Roman" w:hAnsi="Times New Roman"/>
          <w:b w:val="0"/>
          <w:bCs/>
          <w:sz w:val="22"/>
          <w:szCs w:val="22"/>
        </w:rPr>
        <w:t>feet;</w:t>
      </w:r>
      <w:proofErr w:type="gramEnd"/>
    </w:p>
    <w:p w14:paraId="668B1DB4" w14:textId="77777777" w:rsidR="00D37036" w:rsidRPr="00D37036" w:rsidRDefault="00D37036" w:rsidP="00D37036">
      <w:pPr>
        <w:suppressAutoHyphens/>
        <w:jc w:val="both"/>
        <w:rPr>
          <w:rFonts w:ascii="Times New Roman" w:hAnsi="Times New Roman"/>
          <w:sz w:val="22"/>
          <w:szCs w:val="22"/>
        </w:rPr>
      </w:pPr>
    </w:p>
    <w:p w14:paraId="01FF76D5"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88°-49’-52” East, parallel with the centerline of Springbrook Road, (County Highway No. 52) and distant 500± feet northerly therefrom, </w:t>
      </w:r>
      <w:proofErr w:type="gramStart"/>
      <w:r w:rsidRPr="00D37036">
        <w:rPr>
          <w:rFonts w:ascii="Times New Roman" w:hAnsi="Times New Roman"/>
          <w:b w:val="0"/>
          <w:bCs/>
          <w:sz w:val="22"/>
          <w:szCs w:val="22"/>
        </w:rPr>
        <w:t>a distance of 7,324</w:t>
      </w:r>
      <w:proofErr w:type="gramEnd"/>
      <w:r w:rsidRPr="00D37036">
        <w:rPr>
          <w:rFonts w:ascii="Times New Roman" w:hAnsi="Times New Roman"/>
          <w:b w:val="0"/>
          <w:bCs/>
          <w:sz w:val="22"/>
          <w:szCs w:val="22"/>
        </w:rPr>
        <w:t xml:space="preserve">± feet to the easterly line of Great Lot 12. Township 3, Range 13 of the said Holland Land Company’s Survey, also </w:t>
      </w:r>
      <w:r w:rsidRPr="00D37036">
        <w:rPr>
          <w:rFonts w:ascii="Times New Roman" w:hAnsi="Times New Roman"/>
          <w:b w:val="0"/>
          <w:bCs/>
          <w:sz w:val="22"/>
          <w:szCs w:val="22"/>
        </w:rPr>
        <w:lastRenderedPageBreak/>
        <w:t xml:space="preserve">being the division line between the easterly boundary of the Town of Chautauqua and the westerly boundary of the Town of </w:t>
      </w:r>
      <w:proofErr w:type="gramStart"/>
      <w:r w:rsidRPr="00D37036">
        <w:rPr>
          <w:rFonts w:ascii="Times New Roman" w:hAnsi="Times New Roman"/>
          <w:b w:val="0"/>
          <w:bCs/>
          <w:sz w:val="22"/>
          <w:szCs w:val="22"/>
        </w:rPr>
        <w:t>Ellery;</w:t>
      </w:r>
      <w:proofErr w:type="gramEnd"/>
    </w:p>
    <w:p w14:paraId="407E8732" w14:textId="77777777" w:rsidR="00D37036" w:rsidRPr="00D37036" w:rsidRDefault="00D37036" w:rsidP="00D37036">
      <w:pPr>
        <w:suppressAutoHyphens/>
        <w:jc w:val="both"/>
        <w:rPr>
          <w:rFonts w:ascii="Times New Roman" w:hAnsi="Times New Roman"/>
          <w:sz w:val="22"/>
          <w:szCs w:val="22"/>
        </w:rPr>
      </w:pPr>
    </w:p>
    <w:p w14:paraId="51155D63"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01°-00’-49” West, along said east line of Great Lot 12 and further said Town boundary, further continuing southerly along the easterly line of Great Lot 11 in said Township and Range, a distance of 4,487± feet to the southeast corner of said Great Lot 11 and the centerline of Thum </w:t>
      </w:r>
      <w:proofErr w:type="gramStart"/>
      <w:r w:rsidRPr="00D37036">
        <w:rPr>
          <w:rFonts w:ascii="Times New Roman" w:hAnsi="Times New Roman"/>
          <w:b w:val="0"/>
          <w:bCs/>
          <w:sz w:val="22"/>
          <w:szCs w:val="22"/>
        </w:rPr>
        <w:t>Road;</w:t>
      </w:r>
      <w:proofErr w:type="gramEnd"/>
    </w:p>
    <w:p w14:paraId="3BAC6FBD" w14:textId="77777777" w:rsidR="00D37036" w:rsidRPr="00D37036" w:rsidRDefault="00D37036" w:rsidP="00D37036">
      <w:pPr>
        <w:suppressAutoHyphens/>
        <w:jc w:val="both"/>
        <w:rPr>
          <w:rFonts w:ascii="Times New Roman" w:hAnsi="Times New Roman"/>
          <w:sz w:val="22"/>
          <w:szCs w:val="22"/>
        </w:rPr>
      </w:pPr>
    </w:p>
    <w:p w14:paraId="61477828"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North 89°-08’-33” West along the southerly line of Great Lot 11 and the centerline of Thum Road and further continuing westerly along the southerly line of Great Lot 14 in said Township and Range, a distance of 3,632± feet to the edge of water along Chautauqua Lake; THENCE continuing in a general north-northwest direction along the edge of water of Chautauqua Lake, a distance of 12,833± feet to the approximate intersection between said edge of water and the northerly line of lands now or formerly deeded to Forty 4 Shore, LLC recorded in the Chautauqua County Clerk’s office in Liber 2020 of deeds at page 3662, also being the established boundary limit of the Town of Chautauqua Water District Number 2 Service Area located to the north;</w:t>
      </w:r>
    </w:p>
    <w:p w14:paraId="0DD96FD9" w14:textId="77777777" w:rsidR="00D37036" w:rsidRPr="00D37036" w:rsidRDefault="00D37036" w:rsidP="00D37036">
      <w:pPr>
        <w:suppressAutoHyphens/>
        <w:jc w:val="both"/>
        <w:rPr>
          <w:rFonts w:ascii="Times New Roman" w:hAnsi="Times New Roman"/>
          <w:sz w:val="22"/>
          <w:szCs w:val="22"/>
        </w:rPr>
      </w:pPr>
    </w:p>
    <w:p w14:paraId="69A49F16"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89°-24’-06” East along said northerly line of Liber 2020, page 3662 and said Water District Number 2 boundary limit, a distance of 136.4± feet to an angle point in the north line of said Liber 2020, Page </w:t>
      </w:r>
      <w:proofErr w:type="gramStart"/>
      <w:r w:rsidRPr="00D37036">
        <w:rPr>
          <w:rFonts w:ascii="Times New Roman" w:hAnsi="Times New Roman"/>
          <w:b w:val="0"/>
          <w:bCs/>
          <w:sz w:val="22"/>
          <w:szCs w:val="22"/>
        </w:rPr>
        <w:t>3662;</w:t>
      </w:r>
      <w:proofErr w:type="gramEnd"/>
    </w:p>
    <w:p w14:paraId="6B78053A" w14:textId="77777777" w:rsidR="00D37036" w:rsidRPr="00D37036" w:rsidRDefault="00D37036" w:rsidP="00D37036">
      <w:pPr>
        <w:suppressAutoHyphens/>
        <w:jc w:val="both"/>
        <w:rPr>
          <w:rFonts w:ascii="Times New Roman" w:hAnsi="Times New Roman"/>
          <w:sz w:val="22"/>
          <w:szCs w:val="22"/>
        </w:rPr>
      </w:pPr>
    </w:p>
    <w:p w14:paraId="766D7409"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53°-53’-49” East along the northerly line of said Liber 2020, Page 3662 and </w:t>
      </w:r>
      <w:proofErr w:type="gramStart"/>
      <w:r w:rsidRPr="00D37036">
        <w:rPr>
          <w:rFonts w:ascii="Times New Roman" w:hAnsi="Times New Roman"/>
          <w:b w:val="0"/>
          <w:bCs/>
          <w:sz w:val="22"/>
          <w:szCs w:val="22"/>
        </w:rPr>
        <w:t>said</w:t>
      </w:r>
      <w:proofErr w:type="gramEnd"/>
    </w:p>
    <w:p w14:paraId="600961BF"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t xml:space="preserve">Water District Number 2 boundary limit, a distance of 106.4± feet to an angle point in the north line of said Liber 2020, Page </w:t>
      </w:r>
      <w:proofErr w:type="gramStart"/>
      <w:r w:rsidRPr="00D37036">
        <w:rPr>
          <w:rFonts w:ascii="Times New Roman" w:hAnsi="Times New Roman"/>
          <w:b w:val="0"/>
          <w:bCs/>
          <w:sz w:val="22"/>
          <w:szCs w:val="22"/>
        </w:rPr>
        <w:t>3662;</w:t>
      </w:r>
      <w:proofErr w:type="gramEnd"/>
    </w:p>
    <w:p w14:paraId="62F7CC8D" w14:textId="77777777" w:rsidR="00D37036" w:rsidRPr="00D37036" w:rsidRDefault="00D37036" w:rsidP="00D37036">
      <w:pPr>
        <w:suppressAutoHyphens/>
        <w:jc w:val="both"/>
        <w:rPr>
          <w:rFonts w:ascii="Times New Roman" w:hAnsi="Times New Roman"/>
          <w:sz w:val="22"/>
          <w:szCs w:val="22"/>
        </w:rPr>
      </w:pPr>
    </w:p>
    <w:p w14:paraId="576F3A34"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North 86°-18’-18” East along the northerly line of said Liber 2020, Page 3662 and said Water District Number 2 southerly boundary limit, a distance of 62.5± feet to the northeast corner of said Liber 2020, Page 3662, also being located on the easterly line of lands now or formerly deeded to Snider-Chautauqua, LLC, recorded in the Chautauqua County Clerk’s office in Liber 2518 of deeds at page 989, further being the established boundary limit of the Town of Chautauqua Water District Number 2 Service Area located to the west;</w:t>
      </w:r>
    </w:p>
    <w:p w14:paraId="6118B5D4" w14:textId="77777777" w:rsidR="00D37036" w:rsidRPr="00D37036" w:rsidRDefault="00D37036" w:rsidP="00D37036">
      <w:pPr>
        <w:suppressAutoHyphens/>
        <w:jc w:val="both"/>
        <w:rPr>
          <w:rFonts w:ascii="Times New Roman" w:hAnsi="Times New Roman"/>
          <w:sz w:val="22"/>
          <w:szCs w:val="22"/>
        </w:rPr>
      </w:pPr>
    </w:p>
    <w:p w14:paraId="0C047729"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North 03°-41’-42” West along the easterly line of said Liber 2518, Page 989, said line further being the established boundary limit of the Town of Chautauqua Water District Number 2</w:t>
      </w:r>
    </w:p>
    <w:p w14:paraId="225C1E03"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t xml:space="preserve">Service Area located to the west, a distance of 300± feet to the northwest corner of said Liber 2518, Page </w:t>
      </w:r>
      <w:proofErr w:type="gramStart"/>
      <w:r w:rsidRPr="00D37036">
        <w:rPr>
          <w:rFonts w:ascii="Times New Roman" w:hAnsi="Times New Roman"/>
          <w:b w:val="0"/>
          <w:bCs/>
          <w:sz w:val="22"/>
          <w:szCs w:val="22"/>
        </w:rPr>
        <w:t>989;</w:t>
      </w:r>
      <w:proofErr w:type="gramEnd"/>
    </w:p>
    <w:p w14:paraId="42F822D2" w14:textId="77777777" w:rsidR="00D37036" w:rsidRPr="00D37036" w:rsidRDefault="00D37036" w:rsidP="00D37036">
      <w:pPr>
        <w:suppressAutoHyphens/>
        <w:jc w:val="both"/>
        <w:rPr>
          <w:rFonts w:ascii="Times New Roman" w:hAnsi="Times New Roman"/>
          <w:sz w:val="22"/>
          <w:szCs w:val="22"/>
        </w:rPr>
      </w:pPr>
    </w:p>
    <w:p w14:paraId="445CA1F0"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North 41°-18’-18” East along the most northerly line of said Liber 2518, Page 989, said line further being the established boundary limit of the Town of Chautauqua Water District Number 2 Service Area located to the north, a distance of 115± to an angle point in the most north line of Liber 2518, page </w:t>
      </w:r>
      <w:proofErr w:type="gramStart"/>
      <w:r w:rsidRPr="00D37036">
        <w:rPr>
          <w:rFonts w:ascii="Times New Roman" w:hAnsi="Times New Roman"/>
          <w:b w:val="0"/>
          <w:bCs/>
          <w:sz w:val="22"/>
          <w:szCs w:val="22"/>
        </w:rPr>
        <w:t>989;</w:t>
      </w:r>
      <w:proofErr w:type="gramEnd"/>
    </w:p>
    <w:p w14:paraId="30BD5140" w14:textId="77777777" w:rsidR="00D37036" w:rsidRPr="00D37036" w:rsidRDefault="00D37036" w:rsidP="00D37036">
      <w:pPr>
        <w:suppressAutoHyphens/>
        <w:jc w:val="both"/>
        <w:rPr>
          <w:rFonts w:ascii="Times New Roman" w:hAnsi="Times New Roman"/>
          <w:sz w:val="22"/>
          <w:szCs w:val="22"/>
        </w:rPr>
      </w:pPr>
    </w:p>
    <w:p w14:paraId="69E2CEA7"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North 86°-18’-19” East along the most northerly line of said Liber 2518, Page 989, said</w:t>
      </w:r>
    </w:p>
    <w:p w14:paraId="3D1EC4AB"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t xml:space="preserve">line further being the established boundary limit of the Town of Chautauqua Water District Number 2 Service Area located to the north, a distance 120± feet to the northeast corner of said Liber 2518, Page </w:t>
      </w:r>
      <w:proofErr w:type="gramStart"/>
      <w:r w:rsidRPr="00D37036">
        <w:rPr>
          <w:rFonts w:ascii="Times New Roman" w:hAnsi="Times New Roman"/>
          <w:b w:val="0"/>
          <w:bCs/>
          <w:sz w:val="22"/>
          <w:szCs w:val="22"/>
        </w:rPr>
        <w:t>989;</w:t>
      </w:r>
      <w:proofErr w:type="gramEnd"/>
      <w:r w:rsidRPr="00D37036">
        <w:rPr>
          <w:rFonts w:ascii="Times New Roman" w:hAnsi="Times New Roman"/>
          <w:b w:val="0"/>
          <w:bCs/>
          <w:sz w:val="22"/>
          <w:szCs w:val="22"/>
        </w:rPr>
        <w:t xml:space="preserve"> </w:t>
      </w:r>
    </w:p>
    <w:p w14:paraId="606BB274" w14:textId="77777777" w:rsidR="00D37036" w:rsidRPr="00D37036" w:rsidRDefault="00D37036" w:rsidP="00D37036">
      <w:pPr>
        <w:suppressAutoHyphens/>
        <w:jc w:val="both"/>
        <w:rPr>
          <w:rFonts w:ascii="Times New Roman" w:hAnsi="Times New Roman"/>
          <w:sz w:val="22"/>
          <w:szCs w:val="22"/>
        </w:rPr>
      </w:pPr>
    </w:p>
    <w:p w14:paraId="1EAA0048"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South 24°-35’-12” East along the most easterly line of said Liber 2518, Page 989, said</w:t>
      </w:r>
    </w:p>
    <w:p w14:paraId="7AD99275"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lastRenderedPageBreak/>
        <w:t xml:space="preserve">line further being the established boundary limit of the Town of Chautauqua Water District Number 2 Service Area located to the east, a distance of 144.4± feet to an angle point in the easterly line of said Liber 2518, page </w:t>
      </w:r>
      <w:proofErr w:type="gramStart"/>
      <w:r w:rsidRPr="00D37036">
        <w:rPr>
          <w:rFonts w:ascii="Times New Roman" w:hAnsi="Times New Roman"/>
          <w:b w:val="0"/>
          <w:bCs/>
          <w:sz w:val="22"/>
          <w:szCs w:val="22"/>
        </w:rPr>
        <w:t>989;</w:t>
      </w:r>
      <w:proofErr w:type="gramEnd"/>
    </w:p>
    <w:p w14:paraId="07D49D93" w14:textId="77777777" w:rsidR="00D37036" w:rsidRPr="00D37036" w:rsidRDefault="00D37036" w:rsidP="00D37036">
      <w:pPr>
        <w:suppressAutoHyphens/>
        <w:jc w:val="both"/>
        <w:rPr>
          <w:rFonts w:ascii="Times New Roman" w:hAnsi="Times New Roman"/>
          <w:sz w:val="22"/>
          <w:szCs w:val="22"/>
        </w:rPr>
      </w:pPr>
    </w:p>
    <w:p w14:paraId="02ADC8AD"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South 77°-17’-47” West along a northerly line of said Liber 2518, Page 989, said line further being the established boundary limit of the Town of Chautauqua Water District Number 2</w:t>
      </w:r>
    </w:p>
    <w:p w14:paraId="5FF85822"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t xml:space="preserve">Service Area located to the </w:t>
      </w:r>
      <w:proofErr w:type="gramStart"/>
      <w:r w:rsidRPr="00D37036">
        <w:rPr>
          <w:rFonts w:ascii="Times New Roman" w:hAnsi="Times New Roman"/>
          <w:b w:val="0"/>
          <w:bCs/>
          <w:sz w:val="22"/>
          <w:szCs w:val="22"/>
        </w:rPr>
        <w:t>east;</w:t>
      </w:r>
      <w:proofErr w:type="gramEnd"/>
    </w:p>
    <w:p w14:paraId="5559EE8A" w14:textId="77777777" w:rsidR="00D37036" w:rsidRPr="00D37036" w:rsidRDefault="00D37036" w:rsidP="00D37036">
      <w:pPr>
        <w:suppressAutoHyphens/>
        <w:jc w:val="both"/>
        <w:rPr>
          <w:rFonts w:ascii="Times New Roman" w:hAnsi="Times New Roman"/>
          <w:sz w:val="22"/>
          <w:szCs w:val="22"/>
        </w:rPr>
      </w:pPr>
    </w:p>
    <w:p w14:paraId="7620FAF9"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21°-27’-00” East along an easterly line of said Liber 2518, Page 989, said line further being the established boundary limit of the Town of Chautauqua Water District Number 2 Service Area located to the east, a distance of 438± feet to the southeast corner of said Liber 2518, Page </w:t>
      </w:r>
      <w:proofErr w:type="gramStart"/>
      <w:r w:rsidRPr="00D37036">
        <w:rPr>
          <w:rFonts w:ascii="Times New Roman" w:hAnsi="Times New Roman"/>
          <w:b w:val="0"/>
          <w:bCs/>
          <w:sz w:val="22"/>
          <w:szCs w:val="22"/>
        </w:rPr>
        <w:t>989;</w:t>
      </w:r>
      <w:proofErr w:type="gramEnd"/>
    </w:p>
    <w:p w14:paraId="6A49104D" w14:textId="77777777" w:rsidR="00D37036" w:rsidRPr="00D37036" w:rsidRDefault="00D37036" w:rsidP="00D37036">
      <w:pPr>
        <w:suppressAutoHyphens/>
        <w:jc w:val="both"/>
        <w:rPr>
          <w:rFonts w:ascii="Times New Roman" w:hAnsi="Times New Roman"/>
          <w:sz w:val="22"/>
          <w:szCs w:val="22"/>
        </w:rPr>
      </w:pPr>
    </w:p>
    <w:p w14:paraId="10033EE8" w14:textId="77777777" w:rsidR="00D37036" w:rsidRPr="00D37036" w:rsidRDefault="00D37036" w:rsidP="00D37036">
      <w:pPr>
        <w:suppressAutoHyphens/>
        <w:jc w:val="both"/>
        <w:rPr>
          <w:rFonts w:ascii="Times New Roman" w:hAnsi="Times New Roman"/>
          <w:sz w:val="22"/>
          <w:szCs w:val="22"/>
        </w:rPr>
      </w:pPr>
    </w:p>
    <w:p w14:paraId="6790F118"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South 87°-53’-10” West along the southerly line of said Liber 2518, Page 989, said line further being the established boundary limit of the Town of Chautauqua Water District Number 2 Service Area located to the east, a distance 17± feet to the approximate centerline of Lookout </w:t>
      </w:r>
      <w:proofErr w:type="gramStart"/>
      <w:r w:rsidRPr="00D37036">
        <w:rPr>
          <w:rFonts w:ascii="Times New Roman" w:hAnsi="Times New Roman"/>
          <w:b w:val="0"/>
          <w:bCs/>
          <w:sz w:val="22"/>
          <w:szCs w:val="22"/>
        </w:rPr>
        <w:t>Avenue;</w:t>
      </w:r>
      <w:proofErr w:type="gramEnd"/>
    </w:p>
    <w:p w14:paraId="3E7E0301" w14:textId="77777777" w:rsidR="00D37036" w:rsidRPr="00D37036" w:rsidRDefault="00D37036" w:rsidP="00D37036">
      <w:pPr>
        <w:suppressAutoHyphens/>
        <w:jc w:val="both"/>
        <w:rPr>
          <w:rFonts w:ascii="Times New Roman" w:hAnsi="Times New Roman"/>
          <w:sz w:val="22"/>
          <w:szCs w:val="22"/>
        </w:rPr>
      </w:pPr>
    </w:p>
    <w:p w14:paraId="03461CAD" w14:textId="77777777" w:rsidR="00D37036" w:rsidRPr="00D37036" w:rsidRDefault="00D37036" w:rsidP="00D37036">
      <w:pPr>
        <w:suppressAutoHyphens/>
        <w:jc w:val="both"/>
        <w:rPr>
          <w:rFonts w:ascii="Times New Roman" w:hAnsi="Times New Roman"/>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South 18°-05’-49” East along the said approximate centerline of Lookout Avenue, said line further being the established boundary limit of the Town of Chautauqua Water District Number 2 Service Area located to the east, a distance of 674± feet to the northerly line of lands now or formerly deeded to Francis Clark, recorded in the Chautauqua County Clerk’s office in Liber 2399 of deeds at page 899 extended westerly to said centerline, further being the established boundary limit of the Town of Chautauqua Water District Number 2 Service Area located to the east;</w:t>
      </w:r>
    </w:p>
    <w:p w14:paraId="33C6CE1F" w14:textId="77777777" w:rsidR="00D37036" w:rsidRPr="00D37036" w:rsidRDefault="00D37036" w:rsidP="00D37036">
      <w:pPr>
        <w:suppressAutoHyphens/>
        <w:jc w:val="both"/>
        <w:rPr>
          <w:rFonts w:ascii="Times New Roman" w:hAnsi="Times New Roman"/>
          <w:sz w:val="22"/>
          <w:szCs w:val="22"/>
        </w:rPr>
      </w:pPr>
    </w:p>
    <w:p w14:paraId="6CDE5AB8"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North 75°-14’-21” East along the north line of said Liber 2399, Page 899, said line further being the established boundary limit of the Town of Chautauqua Water District Number 2</w:t>
      </w:r>
    </w:p>
    <w:p w14:paraId="294B456C"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t xml:space="preserve">Service Area located to the north, a distance of 125± feet to the northeast corner of said Liber 2399, Page </w:t>
      </w:r>
      <w:proofErr w:type="gramStart"/>
      <w:r w:rsidRPr="00D37036">
        <w:rPr>
          <w:rFonts w:ascii="Times New Roman" w:hAnsi="Times New Roman"/>
          <w:b w:val="0"/>
          <w:bCs/>
          <w:sz w:val="22"/>
          <w:szCs w:val="22"/>
        </w:rPr>
        <w:t>899;</w:t>
      </w:r>
      <w:proofErr w:type="gramEnd"/>
    </w:p>
    <w:p w14:paraId="47B30E62" w14:textId="77777777" w:rsidR="00D37036" w:rsidRPr="00D37036" w:rsidRDefault="00D37036" w:rsidP="00D37036">
      <w:pPr>
        <w:suppressAutoHyphens/>
        <w:jc w:val="both"/>
        <w:rPr>
          <w:rFonts w:ascii="Times New Roman" w:hAnsi="Times New Roman"/>
          <w:sz w:val="22"/>
          <w:szCs w:val="22"/>
        </w:rPr>
      </w:pPr>
    </w:p>
    <w:p w14:paraId="3B3BB0C0"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South 20°-26’-07” East along the easterly line of said Liber 2399, Page 899, said line further being the established boundary limit of the Town of Chautauqua Water District Number 2</w:t>
      </w:r>
    </w:p>
    <w:p w14:paraId="7BF885D8"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t xml:space="preserve">Service Area located to the east, a distance of 38± feet to an angle point in the easterly line of said Liber 2399, Page </w:t>
      </w:r>
      <w:proofErr w:type="gramStart"/>
      <w:r w:rsidRPr="00D37036">
        <w:rPr>
          <w:rFonts w:ascii="Times New Roman" w:hAnsi="Times New Roman"/>
          <w:b w:val="0"/>
          <w:bCs/>
          <w:sz w:val="22"/>
          <w:szCs w:val="22"/>
        </w:rPr>
        <w:t>899;</w:t>
      </w:r>
      <w:proofErr w:type="gramEnd"/>
    </w:p>
    <w:p w14:paraId="0833B658" w14:textId="77777777" w:rsidR="00D37036" w:rsidRPr="00D37036" w:rsidRDefault="00D37036" w:rsidP="00D37036">
      <w:pPr>
        <w:suppressAutoHyphens/>
        <w:jc w:val="both"/>
        <w:rPr>
          <w:rFonts w:ascii="Times New Roman" w:hAnsi="Times New Roman"/>
          <w:sz w:val="22"/>
          <w:szCs w:val="22"/>
        </w:rPr>
      </w:pPr>
    </w:p>
    <w:p w14:paraId="42E6FFA5"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South 37°-55’-09” East along the easterly line of said Liber 2399, Page 899, said line further being the established boundary limit of the Town of Chautauqua Water District Number 2</w:t>
      </w:r>
    </w:p>
    <w:p w14:paraId="32EA4731" w14:textId="77777777"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b w:val="0"/>
          <w:bCs/>
          <w:sz w:val="22"/>
          <w:szCs w:val="22"/>
        </w:rPr>
        <w:t xml:space="preserve">Service Area located to the east, a distance of 133± feet to the southeast corner of said Liber 2399, Page </w:t>
      </w:r>
      <w:proofErr w:type="gramStart"/>
      <w:r w:rsidRPr="00D37036">
        <w:rPr>
          <w:rFonts w:ascii="Times New Roman" w:hAnsi="Times New Roman"/>
          <w:b w:val="0"/>
          <w:bCs/>
          <w:sz w:val="22"/>
          <w:szCs w:val="22"/>
        </w:rPr>
        <w:t>899;</w:t>
      </w:r>
      <w:proofErr w:type="gramEnd"/>
    </w:p>
    <w:p w14:paraId="60B9EC01" w14:textId="77777777" w:rsidR="00D37036" w:rsidRPr="00D37036" w:rsidRDefault="00D37036" w:rsidP="00D37036">
      <w:pPr>
        <w:suppressAutoHyphens/>
        <w:jc w:val="both"/>
        <w:rPr>
          <w:rFonts w:ascii="Times New Roman" w:hAnsi="Times New Roman"/>
          <w:sz w:val="22"/>
          <w:szCs w:val="22"/>
        </w:rPr>
      </w:pPr>
    </w:p>
    <w:p w14:paraId="28AD29EA" w14:textId="68ED17CE" w:rsidR="00D37036" w:rsidRPr="00D37036" w:rsidRDefault="00D37036" w:rsidP="00D37036">
      <w:pPr>
        <w:suppressAutoHyphens/>
        <w:jc w:val="both"/>
        <w:rPr>
          <w:rFonts w:ascii="Times New Roman" w:hAnsi="Times New Roman"/>
          <w:b w:val="0"/>
          <w:bCs/>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North 77°-17’-09” East, a distance of 72± feet to the approximate centerline of said </w:t>
      </w:r>
      <w:proofErr w:type="spellStart"/>
      <w:r w:rsidRPr="00D37036">
        <w:rPr>
          <w:rFonts w:ascii="Times New Roman" w:hAnsi="Times New Roman"/>
          <w:b w:val="0"/>
          <w:bCs/>
          <w:sz w:val="22"/>
          <w:szCs w:val="22"/>
        </w:rPr>
        <w:t>Leet</w:t>
      </w:r>
      <w:proofErr w:type="spellEnd"/>
      <w:r w:rsidRPr="00D37036">
        <w:rPr>
          <w:rFonts w:ascii="Times New Roman" w:hAnsi="Times New Roman"/>
          <w:b w:val="0"/>
          <w:bCs/>
          <w:sz w:val="22"/>
          <w:szCs w:val="22"/>
        </w:rPr>
        <w:t xml:space="preserve"> </w:t>
      </w:r>
      <w:proofErr w:type="gramStart"/>
      <w:r w:rsidRPr="00D37036">
        <w:rPr>
          <w:rFonts w:ascii="Times New Roman" w:hAnsi="Times New Roman"/>
          <w:b w:val="0"/>
          <w:bCs/>
          <w:sz w:val="22"/>
          <w:szCs w:val="22"/>
        </w:rPr>
        <w:t>Avenue;</w:t>
      </w:r>
      <w:proofErr w:type="gramEnd"/>
    </w:p>
    <w:p w14:paraId="162DBDCB" w14:textId="77777777" w:rsidR="00D37036" w:rsidRPr="00D37036" w:rsidRDefault="00D37036" w:rsidP="00D37036">
      <w:pPr>
        <w:suppressAutoHyphens/>
        <w:jc w:val="both"/>
        <w:rPr>
          <w:rFonts w:ascii="Times New Roman" w:hAnsi="Times New Roman"/>
          <w:sz w:val="22"/>
          <w:szCs w:val="22"/>
        </w:rPr>
      </w:pPr>
    </w:p>
    <w:p w14:paraId="35F381C5" w14:textId="158457A8" w:rsidR="00D76729" w:rsidRPr="00D76729" w:rsidRDefault="00D37036" w:rsidP="00D37036">
      <w:pPr>
        <w:suppressAutoHyphens/>
        <w:jc w:val="both"/>
        <w:rPr>
          <w:rFonts w:ascii="Times New Roman" w:hAnsi="Times New Roman"/>
          <w:b w:val="0"/>
          <w:sz w:val="22"/>
          <w:szCs w:val="22"/>
        </w:rPr>
      </w:pPr>
      <w:r w:rsidRPr="00D37036">
        <w:rPr>
          <w:rFonts w:ascii="Times New Roman" w:hAnsi="Times New Roman"/>
          <w:sz w:val="22"/>
          <w:szCs w:val="22"/>
        </w:rPr>
        <w:t xml:space="preserve">THENCE </w:t>
      </w:r>
      <w:r w:rsidRPr="00D37036">
        <w:rPr>
          <w:rFonts w:ascii="Times New Roman" w:hAnsi="Times New Roman"/>
          <w:b w:val="0"/>
          <w:bCs/>
          <w:sz w:val="22"/>
          <w:szCs w:val="22"/>
        </w:rPr>
        <w:t xml:space="preserve">in a general North and Northeasterly direction along the approximate centerline of said </w:t>
      </w:r>
      <w:proofErr w:type="spellStart"/>
      <w:r w:rsidRPr="00D37036">
        <w:rPr>
          <w:rFonts w:ascii="Times New Roman" w:hAnsi="Times New Roman"/>
          <w:b w:val="0"/>
          <w:bCs/>
          <w:sz w:val="22"/>
          <w:szCs w:val="22"/>
        </w:rPr>
        <w:t>Leet</w:t>
      </w:r>
      <w:proofErr w:type="spellEnd"/>
      <w:r w:rsidRPr="00D37036">
        <w:rPr>
          <w:rFonts w:ascii="Times New Roman" w:hAnsi="Times New Roman"/>
          <w:b w:val="0"/>
          <w:bCs/>
          <w:sz w:val="22"/>
          <w:szCs w:val="22"/>
        </w:rPr>
        <w:t xml:space="preserve"> Avenue, </w:t>
      </w:r>
      <w:proofErr w:type="gramStart"/>
      <w:r w:rsidRPr="00D37036">
        <w:rPr>
          <w:rFonts w:ascii="Times New Roman" w:hAnsi="Times New Roman"/>
          <w:b w:val="0"/>
          <w:bCs/>
          <w:sz w:val="22"/>
          <w:szCs w:val="22"/>
        </w:rPr>
        <w:t>a distance of 924</w:t>
      </w:r>
      <w:proofErr w:type="gramEnd"/>
      <w:r w:rsidRPr="00D37036">
        <w:rPr>
          <w:rFonts w:ascii="Times New Roman" w:hAnsi="Times New Roman"/>
          <w:b w:val="0"/>
          <w:bCs/>
          <w:sz w:val="22"/>
          <w:szCs w:val="22"/>
        </w:rPr>
        <w:t>± feet to the POINT or PLACE of BEGINNING, containing 750 Acres of land, more or less.</w:t>
      </w:r>
      <w:r w:rsidRPr="00D37036">
        <w:rPr>
          <w:rFonts w:ascii="Times New Roman" w:hAnsi="Times New Roman"/>
        </w:rPr>
        <w:t xml:space="preserve"> </w:t>
      </w:r>
      <w:r w:rsidR="00D76729" w:rsidRPr="00D76729">
        <w:rPr>
          <w:rFonts w:ascii="Times New Roman" w:hAnsi="Times New Roman"/>
          <w:b w:val="0"/>
          <w:sz w:val="22"/>
          <w:szCs w:val="22"/>
        </w:rPr>
        <w:t>and be it</w:t>
      </w:r>
    </w:p>
    <w:p w14:paraId="59C62B78" w14:textId="77777777" w:rsidR="00D76729" w:rsidRPr="00D76729" w:rsidRDefault="00D76729" w:rsidP="00D76729">
      <w:pPr>
        <w:widowControl w:val="0"/>
        <w:autoSpaceDE w:val="0"/>
        <w:autoSpaceDN w:val="0"/>
        <w:adjustRightInd w:val="0"/>
        <w:ind w:left="360" w:right="360"/>
        <w:jc w:val="both"/>
        <w:rPr>
          <w:rFonts w:ascii="Times New Roman" w:hAnsi="Times New Roman"/>
          <w:b w:val="0"/>
          <w:color w:val="FF0000"/>
          <w:sz w:val="22"/>
          <w:szCs w:val="22"/>
        </w:rPr>
      </w:pPr>
    </w:p>
    <w:p w14:paraId="227E90AF" w14:textId="77777777" w:rsidR="00D76729" w:rsidRPr="00D76729" w:rsidRDefault="00D76729" w:rsidP="00D37036">
      <w:pPr>
        <w:widowControl w:val="0"/>
        <w:autoSpaceDE w:val="0"/>
        <w:autoSpaceDN w:val="0"/>
        <w:adjustRightInd w:val="0"/>
        <w:ind w:right="360"/>
        <w:jc w:val="both"/>
        <w:rPr>
          <w:rFonts w:ascii="Times New Roman" w:hAnsi="Times New Roman"/>
          <w:b w:val="0"/>
          <w:sz w:val="22"/>
          <w:szCs w:val="22"/>
        </w:rPr>
      </w:pPr>
      <w:r w:rsidRPr="00D76729">
        <w:rPr>
          <w:rFonts w:ascii="Times New Roman" w:hAnsi="Times New Roman"/>
          <w:sz w:val="22"/>
          <w:szCs w:val="22"/>
        </w:rPr>
        <w:t>FURTHER RESOLVED</w:t>
      </w:r>
      <w:r w:rsidRPr="00D76729">
        <w:rPr>
          <w:rFonts w:ascii="Times New Roman" w:hAnsi="Times New Roman"/>
          <w:b w:val="0"/>
          <w:sz w:val="22"/>
          <w:szCs w:val="22"/>
        </w:rPr>
        <w:t>, that future improvements in said extended district shall be funded by an assessment charged against the properties benefited on a benefit basis, offset by any funds received from grants and no-interest financing; and be it</w:t>
      </w:r>
    </w:p>
    <w:p w14:paraId="6C81473D" w14:textId="77777777" w:rsidR="00D76729" w:rsidRPr="00D76729" w:rsidRDefault="00D76729" w:rsidP="00D76729">
      <w:pPr>
        <w:widowControl w:val="0"/>
        <w:autoSpaceDE w:val="0"/>
        <w:autoSpaceDN w:val="0"/>
        <w:adjustRightInd w:val="0"/>
        <w:ind w:left="360" w:right="360"/>
        <w:jc w:val="both"/>
        <w:rPr>
          <w:rFonts w:ascii="Times New Roman" w:hAnsi="Times New Roman"/>
          <w:sz w:val="22"/>
          <w:szCs w:val="22"/>
        </w:rPr>
      </w:pPr>
    </w:p>
    <w:p w14:paraId="3696DBCF" w14:textId="77777777" w:rsidR="00D76729" w:rsidRPr="00D76729" w:rsidRDefault="00D76729" w:rsidP="00D37036">
      <w:pPr>
        <w:widowControl w:val="0"/>
        <w:autoSpaceDE w:val="0"/>
        <w:autoSpaceDN w:val="0"/>
        <w:adjustRightInd w:val="0"/>
        <w:ind w:right="360"/>
        <w:jc w:val="both"/>
        <w:rPr>
          <w:rFonts w:ascii="Times New Roman" w:hAnsi="Times New Roman"/>
          <w:b w:val="0"/>
          <w:sz w:val="22"/>
          <w:szCs w:val="22"/>
        </w:rPr>
      </w:pPr>
      <w:r w:rsidRPr="00D76729">
        <w:rPr>
          <w:rFonts w:ascii="Times New Roman" w:hAnsi="Times New Roman"/>
          <w:sz w:val="22"/>
          <w:szCs w:val="22"/>
        </w:rPr>
        <w:t>FURTHER RESOLVED</w:t>
      </w:r>
      <w:r w:rsidRPr="00D76729">
        <w:rPr>
          <w:rFonts w:ascii="Times New Roman" w:hAnsi="Times New Roman"/>
          <w:b w:val="0"/>
          <w:sz w:val="22"/>
          <w:szCs w:val="22"/>
        </w:rPr>
        <w:t xml:space="preserve">, that this resolution is subject to a permissive referendum in the manner provided in Article Seven of the Town Law and subdivision 3 of </w:t>
      </w:r>
      <w:hyperlink r:id="rId5" w:history="1">
        <w:r w:rsidRPr="00D76729">
          <w:rPr>
            <w:rFonts w:ascii="Times New Roman" w:hAnsi="Times New Roman"/>
            <w:b w:val="0"/>
            <w:sz w:val="22"/>
            <w:szCs w:val="22"/>
          </w:rPr>
          <w:t>Section 209-e of the Town Law</w:t>
        </w:r>
      </w:hyperlink>
      <w:r w:rsidRPr="00D76729">
        <w:rPr>
          <w:rFonts w:ascii="Times New Roman" w:hAnsi="Times New Roman"/>
          <w:b w:val="0"/>
          <w:sz w:val="22"/>
          <w:szCs w:val="22"/>
        </w:rPr>
        <w:t>, and the Town Clerk is hereby authorized to post and publish notice of the adoption of this resolution in the manner provided by law.</w:t>
      </w:r>
    </w:p>
    <w:p w14:paraId="547B565C" w14:textId="77777777" w:rsidR="008F5627" w:rsidRDefault="008F5627">
      <w:pPr>
        <w:rPr>
          <w:rFonts w:ascii="Times New Roman" w:hAnsi="Times New Roman"/>
          <w:b w:val="0"/>
          <w:sz w:val="22"/>
        </w:rPr>
      </w:pPr>
    </w:p>
    <w:p w14:paraId="1AACF02D" w14:textId="77777777" w:rsidR="008F5627" w:rsidRPr="008F5627" w:rsidRDefault="008F5627" w:rsidP="008F5627">
      <w:pPr>
        <w:widowControl w:val="0"/>
        <w:tabs>
          <w:tab w:val="left" w:pos="748"/>
        </w:tabs>
        <w:autoSpaceDE w:val="0"/>
        <w:autoSpaceDN w:val="0"/>
        <w:adjustRightInd w:val="0"/>
        <w:ind w:left="748" w:hanging="748"/>
        <w:jc w:val="both"/>
        <w:rPr>
          <w:rFonts w:ascii="Times New Roman" w:hAnsi="Times New Roman"/>
          <w:b w:val="0"/>
          <w:sz w:val="22"/>
          <w:szCs w:val="22"/>
        </w:rPr>
      </w:pPr>
      <w:r w:rsidRPr="008F5627">
        <w:rPr>
          <w:rFonts w:ascii="Times New Roman" w:hAnsi="Times New Roman"/>
          <w:b w:val="0"/>
          <w:sz w:val="22"/>
          <w:szCs w:val="22"/>
        </w:rPr>
        <w:t>Dated:</w:t>
      </w:r>
      <w:r w:rsidRPr="008F5627">
        <w:rPr>
          <w:rFonts w:ascii="Times New Roman" w:hAnsi="Times New Roman"/>
          <w:b w:val="0"/>
          <w:sz w:val="22"/>
          <w:szCs w:val="22"/>
        </w:rPr>
        <w:tab/>
      </w:r>
      <w:r w:rsidR="00BF6C79">
        <w:rPr>
          <w:rFonts w:ascii="Times New Roman" w:hAnsi="Times New Roman"/>
          <w:b w:val="0"/>
          <w:sz w:val="22"/>
          <w:szCs w:val="22"/>
        </w:rPr>
        <w:t>Mayville</w:t>
      </w:r>
      <w:r w:rsidRPr="008F5627">
        <w:rPr>
          <w:rFonts w:ascii="Times New Roman" w:hAnsi="Times New Roman"/>
          <w:b w:val="0"/>
          <w:sz w:val="22"/>
          <w:szCs w:val="22"/>
        </w:rPr>
        <w:t xml:space="preserve">, </w:t>
      </w:r>
      <w:smartTag w:uri="urn:schemas-microsoft-com:office:smarttags" w:element="State">
        <w:r w:rsidRPr="008F5627">
          <w:rPr>
            <w:rFonts w:ascii="Times New Roman" w:hAnsi="Times New Roman"/>
            <w:b w:val="0"/>
            <w:sz w:val="22"/>
            <w:szCs w:val="22"/>
          </w:rPr>
          <w:t>New York</w:t>
        </w:r>
      </w:smartTag>
      <w:r w:rsidRPr="008F5627">
        <w:rPr>
          <w:rFonts w:ascii="Times New Roman" w:hAnsi="Times New Roman"/>
          <w:b w:val="0"/>
          <w:sz w:val="22"/>
          <w:szCs w:val="22"/>
        </w:rPr>
        <w:t xml:space="preserve">, </w:t>
      </w:r>
    </w:p>
    <w:p w14:paraId="77869F46" w14:textId="7E75653F" w:rsidR="008F5627" w:rsidRPr="008F5627" w:rsidRDefault="008F5627" w:rsidP="008F5627">
      <w:pPr>
        <w:widowControl w:val="0"/>
        <w:tabs>
          <w:tab w:val="left" w:pos="748"/>
        </w:tabs>
        <w:autoSpaceDE w:val="0"/>
        <w:autoSpaceDN w:val="0"/>
        <w:adjustRightInd w:val="0"/>
        <w:ind w:left="748" w:hanging="748"/>
        <w:jc w:val="both"/>
        <w:rPr>
          <w:rFonts w:ascii="Times New Roman" w:hAnsi="Times New Roman"/>
          <w:b w:val="0"/>
          <w:sz w:val="22"/>
          <w:szCs w:val="22"/>
        </w:rPr>
      </w:pPr>
      <w:r>
        <w:rPr>
          <w:rFonts w:ascii="Times New Roman" w:hAnsi="Times New Roman"/>
          <w:b w:val="0"/>
          <w:sz w:val="22"/>
          <w:szCs w:val="22"/>
        </w:rPr>
        <w:tab/>
      </w:r>
      <w:r w:rsidR="00D37036">
        <w:rPr>
          <w:rFonts w:ascii="Times New Roman" w:hAnsi="Times New Roman"/>
          <w:b w:val="0"/>
          <w:sz w:val="22"/>
          <w:szCs w:val="22"/>
        </w:rPr>
        <w:t>April 12, 2022</w:t>
      </w:r>
    </w:p>
    <w:p w14:paraId="029931BA" w14:textId="77777777" w:rsidR="008F5627" w:rsidRDefault="008F5627" w:rsidP="008F5627">
      <w:pPr>
        <w:widowControl w:val="0"/>
        <w:tabs>
          <w:tab w:val="left" w:pos="4779"/>
        </w:tabs>
        <w:autoSpaceDE w:val="0"/>
        <w:autoSpaceDN w:val="0"/>
        <w:adjustRightInd w:val="0"/>
        <w:spacing w:line="249" w:lineRule="exact"/>
        <w:ind w:left="4779"/>
        <w:jc w:val="both"/>
        <w:rPr>
          <w:rFonts w:ascii="Times New Roman" w:hAnsi="Times New Roman"/>
          <w:b w:val="0"/>
          <w:sz w:val="22"/>
          <w:szCs w:val="22"/>
        </w:rPr>
      </w:pPr>
    </w:p>
    <w:p w14:paraId="4A155242" w14:textId="77777777" w:rsidR="008F5627" w:rsidRPr="008F5627" w:rsidRDefault="008F5627" w:rsidP="008F5627">
      <w:pPr>
        <w:widowControl w:val="0"/>
        <w:autoSpaceDE w:val="0"/>
        <w:autoSpaceDN w:val="0"/>
        <w:adjustRightInd w:val="0"/>
        <w:spacing w:line="249" w:lineRule="exact"/>
        <w:ind w:left="4779"/>
        <w:jc w:val="both"/>
        <w:rPr>
          <w:rFonts w:ascii="Times New Roman" w:hAnsi="Times New Roman"/>
          <w:b w:val="0"/>
          <w:sz w:val="22"/>
          <w:szCs w:val="22"/>
        </w:rPr>
      </w:pPr>
      <w:r w:rsidRPr="008F5627">
        <w:rPr>
          <w:rFonts w:ascii="Times New Roman" w:hAnsi="Times New Roman"/>
          <w:b w:val="0"/>
          <w:sz w:val="22"/>
          <w:szCs w:val="22"/>
        </w:rPr>
        <w:t>BY ORDER OF THE TOWN BOARD</w:t>
      </w:r>
    </w:p>
    <w:p w14:paraId="2F0195D5" w14:textId="77777777" w:rsidR="008F5627" w:rsidRPr="008F5627" w:rsidRDefault="008F5627" w:rsidP="008F5627">
      <w:pPr>
        <w:widowControl w:val="0"/>
        <w:tabs>
          <w:tab w:val="left" w:pos="4779"/>
        </w:tabs>
        <w:autoSpaceDE w:val="0"/>
        <w:autoSpaceDN w:val="0"/>
        <w:adjustRightInd w:val="0"/>
        <w:spacing w:line="249" w:lineRule="exact"/>
        <w:ind w:left="4779"/>
        <w:jc w:val="both"/>
        <w:rPr>
          <w:rFonts w:ascii="Times New Roman" w:hAnsi="Times New Roman"/>
          <w:b w:val="0"/>
          <w:sz w:val="22"/>
          <w:szCs w:val="22"/>
        </w:rPr>
      </w:pPr>
      <w:r w:rsidRPr="008F5627">
        <w:rPr>
          <w:rFonts w:ascii="Times New Roman" w:hAnsi="Times New Roman"/>
          <w:b w:val="0"/>
          <w:sz w:val="22"/>
          <w:szCs w:val="22"/>
        </w:rPr>
        <w:t xml:space="preserve">OF THE TOWN OF </w:t>
      </w:r>
      <w:r w:rsidR="00BF6C79">
        <w:rPr>
          <w:rFonts w:ascii="Times New Roman" w:hAnsi="Times New Roman"/>
          <w:b w:val="0"/>
          <w:sz w:val="22"/>
          <w:szCs w:val="22"/>
        </w:rPr>
        <w:t>CHAUTAUQUA</w:t>
      </w:r>
      <w:r w:rsidRPr="008F5627">
        <w:rPr>
          <w:rFonts w:ascii="Times New Roman" w:hAnsi="Times New Roman"/>
          <w:b w:val="0"/>
          <w:sz w:val="22"/>
          <w:szCs w:val="22"/>
        </w:rPr>
        <w:t xml:space="preserve">, </w:t>
      </w:r>
      <w:smartTag w:uri="urn:schemas-microsoft-com:office:smarttags" w:element="place">
        <w:smartTag w:uri="urn:schemas-microsoft-com:office:smarttags" w:element="City">
          <w:r w:rsidRPr="008F5627">
            <w:rPr>
              <w:rFonts w:ascii="Times New Roman" w:hAnsi="Times New Roman"/>
              <w:b w:val="0"/>
              <w:sz w:val="22"/>
              <w:szCs w:val="22"/>
            </w:rPr>
            <w:t>CHAUTAUQUA COUNTY</w:t>
          </w:r>
        </w:smartTag>
        <w:r w:rsidRPr="008F5627">
          <w:rPr>
            <w:rFonts w:ascii="Times New Roman" w:hAnsi="Times New Roman"/>
            <w:b w:val="0"/>
            <w:sz w:val="22"/>
            <w:szCs w:val="22"/>
          </w:rPr>
          <w:t xml:space="preserve">, </w:t>
        </w:r>
        <w:smartTag w:uri="urn:schemas-microsoft-com:office:smarttags" w:element="State">
          <w:r w:rsidRPr="008F5627">
            <w:rPr>
              <w:rFonts w:ascii="Times New Roman" w:hAnsi="Times New Roman"/>
              <w:b w:val="0"/>
              <w:sz w:val="22"/>
              <w:szCs w:val="22"/>
            </w:rPr>
            <w:t>NEW YORK</w:t>
          </w:r>
        </w:smartTag>
      </w:smartTag>
    </w:p>
    <w:p w14:paraId="28D0BDF2" w14:textId="77777777" w:rsidR="00685A9D" w:rsidRDefault="00EA2B20" w:rsidP="008F5627">
      <w:pPr>
        <w:widowControl w:val="0"/>
        <w:autoSpaceDE w:val="0"/>
        <w:autoSpaceDN w:val="0"/>
        <w:adjustRightInd w:val="0"/>
        <w:spacing w:line="249" w:lineRule="exact"/>
        <w:rPr>
          <w:rFonts w:ascii="Times New Roman" w:hAnsi="Times New Roman"/>
          <w:b w:val="0"/>
          <w:sz w:val="22"/>
          <w:szCs w:val="22"/>
        </w:rPr>
      </w:pPr>
      <w:r>
        <w:rPr>
          <w:rFonts w:ascii="Times New Roman" w:hAnsi="Times New Roman"/>
          <w:b w:val="0"/>
          <w:sz w:val="22"/>
          <w:szCs w:val="22"/>
        </w:rPr>
        <w:t xml:space="preserve">                </w:t>
      </w:r>
      <w:r>
        <w:rPr>
          <w:rFonts w:ascii="Times New Roman" w:hAnsi="Times New Roman"/>
          <w:b w:val="0"/>
          <w:sz w:val="22"/>
          <w:szCs w:val="22"/>
        </w:rPr>
        <w:tab/>
      </w:r>
      <w:r w:rsidR="008F5627">
        <w:rPr>
          <w:rFonts w:ascii="Times New Roman" w:hAnsi="Times New Roman"/>
          <w:b w:val="0"/>
          <w:sz w:val="22"/>
          <w:szCs w:val="22"/>
        </w:rPr>
        <w:tab/>
      </w:r>
      <w:r w:rsidR="008F5627">
        <w:rPr>
          <w:rFonts w:ascii="Times New Roman" w:hAnsi="Times New Roman"/>
          <w:b w:val="0"/>
          <w:sz w:val="22"/>
          <w:szCs w:val="22"/>
        </w:rPr>
        <w:tab/>
      </w:r>
      <w:r w:rsidR="008F5627">
        <w:rPr>
          <w:rFonts w:ascii="Times New Roman" w:hAnsi="Times New Roman"/>
          <w:b w:val="0"/>
          <w:sz w:val="22"/>
          <w:szCs w:val="22"/>
        </w:rPr>
        <w:tab/>
      </w:r>
      <w:r w:rsidR="008F5627">
        <w:rPr>
          <w:rFonts w:ascii="Times New Roman" w:hAnsi="Times New Roman"/>
          <w:b w:val="0"/>
          <w:sz w:val="22"/>
          <w:szCs w:val="22"/>
        </w:rPr>
        <w:tab/>
        <w:t xml:space="preserve">         </w:t>
      </w:r>
    </w:p>
    <w:p w14:paraId="6ADDCD6A" w14:textId="6E861496" w:rsidR="008F5627" w:rsidRPr="008F5627" w:rsidRDefault="008F5627" w:rsidP="00685A9D">
      <w:pPr>
        <w:widowControl w:val="0"/>
        <w:autoSpaceDE w:val="0"/>
        <w:autoSpaceDN w:val="0"/>
        <w:adjustRightInd w:val="0"/>
        <w:spacing w:line="249" w:lineRule="exact"/>
        <w:ind w:left="4059" w:firstLine="720"/>
        <w:rPr>
          <w:rFonts w:ascii="Times New Roman" w:hAnsi="Times New Roman"/>
          <w:b w:val="0"/>
          <w:sz w:val="22"/>
          <w:szCs w:val="22"/>
        </w:rPr>
      </w:pPr>
      <w:r w:rsidRPr="008F5627">
        <w:rPr>
          <w:rFonts w:ascii="Times New Roman" w:hAnsi="Times New Roman"/>
          <w:b w:val="0"/>
          <w:sz w:val="22"/>
          <w:szCs w:val="22"/>
        </w:rPr>
        <w:t>________________________________</w:t>
      </w:r>
    </w:p>
    <w:p w14:paraId="5A1E4ED2" w14:textId="77777777" w:rsidR="008F5627" w:rsidRPr="008F5627" w:rsidRDefault="008F5627" w:rsidP="008F5627">
      <w:pPr>
        <w:widowControl w:val="0"/>
        <w:autoSpaceDE w:val="0"/>
        <w:autoSpaceDN w:val="0"/>
        <w:adjustRightInd w:val="0"/>
        <w:rPr>
          <w:rFonts w:ascii="Times New Roman" w:hAnsi="Times New Roman"/>
          <w:b w:val="0"/>
          <w:sz w:val="22"/>
          <w:szCs w:val="22"/>
        </w:rPr>
      </w:pPr>
      <w:r w:rsidRPr="008F5627">
        <w:rPr>
          <w:rFonts w:ascii="Times New Roman" w:hAnsi="Times New Roman"/>
          <w:b w:val="0"/>
          <w:sz w:val="22"/>
          <w:szCs w:val="22"/>
        </w:rPr>
        <w:t xml:space="preserve">                                                                                          </w:t>
      </w:r>
      <w:r>
        <w:rPr>
          <w:rFonts w:ascii="Times New Roman" w:hAnsi="Times New Roman"/>
          <w:b w:val="0"/>
          <w:sz w:val="22"/>
          <w:szCs w:val="22"/>
        </w:rPr>
        <w:t xml:space="preserve"> </w:t>
      </w:r>
      <w:r w:rsidR="00BF6C79">
        <w:rPr>
          <w:rFonts w:ascii="Times New Roman" w:hAnsi="Times New Roman"/>
          <w:b w:val="0"/>
          <w:sz w:val="22"/>
          <w:szCs w:val="22"/>
        </w:rPr>
        <w:t xml:space="preserve"> </w:t>
      </w:r>
      <w:r>
        <w:rPr>
          <w:rFonts w:ascii="Times New Roman" w:hAnsi="Times New Roman"/>
          <w:b w:val="0"/>
          <w:sz w:val="22"/>
          <w:szCs w:val="22"/>
        </w:rPr>
        <w:t xml:space="preserve"> </w:t>
      </w:r>
      <w:r w:rsidR="00BF6C79">
        <w:rPr>
          <w:rFonts w:ascii="Times New Roman" w:hAnsi="Times New Roman"/>
          <w:b w:val="0"/>
          <w:sz w:val="22"/>
          <w:szCs w:val="22"/>
        </w:rPr>
        <w:t xml:space="preserve">   Rebecca Luba</w:t>
      </w:r>
      <w:r w:rsidRPr="008F5627">
        <w:rPr>
          <w:rFonts w:ascii="Times New Roman" w:hAnsi="Times New Roman"/>
          <w:b w:val="0"/>
          <w:sz w:val="22"/>
          <w:szCs w:val="22"/>
        </w:rPr>
        <w:t>, Town Clerk</w:t>
      </w:r>
    </w:p>
    <w:p w14:paraId="57C2BD1B" w14:textId="77777777" w:rsidR="008F5627" w:rsidRPr="008F5627" w:rsidRDefault="008F5627" w:rsidP="008F5627"/>
    <w:sectPr w:rsidR="008F5627" w:rsidRPr="008F56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EC"/>
    <w:rsid w:val="0021583D"/>
    <w:rsid w:val="002F5F41"/>
    <w:rsid w:val="00685A9D"/>
    <w:rsid w:val="00784961"/>
    <w:rsid w:val="007B47FE"/>
    <w:rsid w:val="007F1974"/>
    <w:rsid w:val="008F5627"/>
    <w:rsid w:val="00A93345"/>
    <w:rsid w:val="00BE77EC"/>
    <w:rsid w:val="00BF6C79"/>
    <w:rsid w:val="00D229AD"/>
    <w:rsid w:val="00D37036"/>
    <w:rsid w:val="00D76729"/>
    <w:rsid w:val="00EA2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66DBD2C"/>
  <w15:chartTrackingRefBased/>
  <w15:docId w15:val="{66A7B2D1-C541-4903-B938-138E58CE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18"/>
    </w:rPr>
  </w:style>
  <w:style w:type="paragraph" w:styleId="Heading1">
    <w:name w:val="heading 1"/>
    <w:basedOn w:val="Normal"/>
    <w:next w:val="Normal"/>
    <w:qFormat/>
    <w:pPr>
      <w:keepNext/>
      <w:jc w:val="center"/>
      <w:outlineLvl w:val="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B20"/>
    <w:rPr>
      <w:rFonts w:ascii="Segoe UI" w:hAnsi="Segoe UI" w:cs="Segoe UI"/>
      <w:szCs w:val="18"/>
    </w:rPr>
  </w:style>
  <w:style w:type="character" w:customStyle="1" w:styleId="BalloonTextChar">
    <w:name w:val="Balloon Text Char"/>
    <w:basedOn w:val="DefaultParagraphFont"/>
    <w:link w:val="BalloonText"/>
    <w:uiPriority w:val="99"/>
    <w:semiHidden/>
    <w:rsid w:val="00EA2B20"/>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law.com/Find/Default.wl?rs=dfa1.0&amp;vr=2.0&amp;DB=1000300&amp;DocName=NYTWS209-E&amp;FindType=L" TargetMode="External"/><Relationship Id="rId4" Type="http://schemas.openxmlformats.org/officeDocument/2006/relationships/hyperlink" Target="http://www.westlaw.com/Find/Default.wl?rs=dfa1.0&amp;vr=2.0&amp;DB=1000300&amp;DocName=NYTWS209-E&amp;FindTyp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(3)</Template>
  <TotalTime>0</TotalTime>
  <Pages>4</Pages>
  <Words>1539</Words>
  <Characters>7985</Characters>
  <Application>Microsoft Office Word</Application>
  <DocSecurity>4</DocSecurity>
  <Lines>66</Lines>
  <Paragraphs>19</Paragraphs>
  <ScaleCrop>false</ScaleCrop>
  <HeadingPairs>
    <vt:vector size="2" baseType="variant">
      <vt:variant>
        <vt:lpstr>Title</vt:lpstr>
      </vt:variant>
      <vt:variant>
        <vt:i4>1</vt:i4>
      </vt:variant>
    </vt:vector>
  </HeadingPairs>
  <TitlesOfParts>
    <vt:vector size="1" baseType="lpstr">
      <vt:lpstr>Chautauqua Fire District No</vt:lpstr>
    </vt:vector>
  </TitlesOfParts>
  <Company>Home</Company>
  <LinksUpToDate>false</LinksUpToDate>
  <CharactersWithSpaces>9505</CharactersWithSpaces>
  <SharedDoc>false</SharedDoc>
  <HLinks>
    <vt:vector size="6" baseType="variant">
      <vt:variant>
        <vt:i4>1048649</vt:i4>
      </vt:variant>
      <vt:variant>
        <vt:i4>0</vt:i4>
      </vt:variant>
      <vt:variant>
        <vt:i4>0</vt:i4>
      </vt:variant>
      <vt:variant>
        <vt:i4>5</vt:i4>
      </vt:variant>
      <vt:variant>
        <vt:lpwstr>http://www.westlaw.com/Find/Default.wl?rs=dfa1.0&amp;vr=2.0&amp;DB=1000300&amp;DocName=NYTWS209-E&amp;FindType=L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Chautauqua Fire District No</dc:title>
  <dc:subject/>
  <dc:creator>Joel Seachrist</dc:creator>
  <cp:keywords/>
  <cp:lastModifiedBy>Rebecca Luba</cp:lastModifiedBy>
  <cp:revision>2</cp:revision>
  <cp:lastPrinted>2022-04-11T13:27:00Z</cp:lastPrinted>
  <dcterms:created xsi:type="dcterms:W3CDTF">2022-04-12T19:07:00Z</dcterms:created>
  <dcterms:modified xsi:type="dcterms:W3CDTF">2022-04-12T19:07:00Z</dcterms:modified>
</cp:coreProperties>
</file>