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2E" w:rsidRDefault="00910A2E" w:rsidP="00910A2E">
      <w:pPr>
        <w:pStyle w:val="ListNumber"/>
        <w:numPr>
          <w:ilvl w:val="0"/>
          <w:numId w:val="0"/>
        </w:numPr>
        <w:ind w:left="1080"/>
      </w:pPr>
      <w:r>
        <w:t xml:space="preserve">                                                                                                                                                                                                                                               </w:t>
      </w:r>
      <w:r w:rsidRPr="00BC7B1B">
        <w:rPr>
          <w:b/>
          <w:u w:val="single"/>
        </w:rPr>
        <w:t xml:space="preserve">TOWN OF Hinsdale Resolution </w:t>
      </w:r>
      <w:r>
        <w:rPr>
          <w:b/>
          <w:u w:val="single"/>
        </w:rPr>
        <w:t xml:space="preserve"># 25 </w:t>
      </w:r>
      <w:r w:rsidRPr="00BC7B1B">
        <w:rPr>
          <w:b/>
          <w:u w:val="single"/>
        </w:rPr>
        <w:t>Accepting the results of the Auditing Committee’s Annual Audit of the Hinsdale Justice Court’s 2021 Financial Records and Docket.</w:t>
      </w:r>
    </w:p>
    <w:p w:rsidR="00910A2E" w:rsidRDefault="00910A2E" w:rsidP="00910A2E">
      <w:pPr>
        <w:pStyle w:val="ListNumber"/>
        <w:numPr>
          <w:ilvl w:val="0"/>
          <w:numId w:val="0"/>
        </w:numPr>
        <w:ind w:left="1080"/>
      </w:pPr>
      <w:r>
        <w:t>WEAREAS. On March 8, 2022 the auditing committee reviewed and audited the records and court docket of the Hinsdale Justice Court for the calendar year January 1, 2021 through December 31,2021 as set forth by the Uniform Justice Court Act S 2019-a.</w:t>
      </w:r>
    </w:p>
    <w:p w:rsidR="00910A2E" w:rsidRDefault="00910A2E" w:rsidP="00910A2E">
      <w:pPr>
        <w:pStyle w:val="ListNumber"/>
        <w:numPr>
          <w:ilvl w:val="0"/>
          <w:numId w:val="0"/>
        </w:numPr>
        <w:ind w:left="1080"/>
      </w:pPr>
      <w:r>
        <w:t>WEREAS, the results of the review and audit by the audit committee found that the records of the Hinsdale Justice Court were complete and that all required records and reporting met the policies, procedures and standards of the Uniform Justice Court Act.</w:t>
      </w:r>
    </w:p>
    <w:p w:rsidR="00910A2E" w:rsidRDefault="00910A2E" w:rsidP="00910A2E">
      <w:pPr>
        <w:pStyle w:val="ListNumber"/>
        <w:numPr>
          <w:ilvl w:val="0"/>
          <w:numId w:val="0"/>
        </w:numPr>
        <w:ind w:left="1080"/>
      </w:pPr>
      <w:r>
        <w:t>RESOLVED, the Town of Hinsdale Town Board accepts the findings and report of the audit committee and requests the Town Supervisor submit this resolution and the completed audit report to the New York State Justice Court Internal Audit Services Unit.</w:t>
      </w:r>
    </w:p>
    <w:p w:rsidR="00910A2E" w:rsidRDefault="00910A2E" w:rsidP="00910A2E">
      <w:pPr>
        <w:pStyle w:val="ListNumber"/>
        <w:numPr>
          <w:ilvl w:val="0"/>
          <w:numId w:val="0"/>
        </w:numPr>
        <w:pBdr>
          <w:bottom w:val="single" w:sz="12" w:space="1" w:color="auto"/>
        </w:pBdr>
        <w:ind w:left="1080"/>
      </w:pPr>
      <w:r>
        <w:t>Adopted this 14</w:t>
      </w:r>
      <w:r w:rsidRPr="00BC7B1B">
        <w:rPr>
          <w:vertAlign w:val="superscript"/>
        </w:rPr>
        <w:t>th</w:t>
      </w:r>
      <w:r>
        <w:t xml:space="preserve"> day of March 2021</w:t>
      </w:r>
    </w:p>
    <w:p w:rsidR="00910A2E" w:rsidRDefault="00910A2E" w:rsidP="00910A2E">
      <w:pPr>
        <w:pStyle w:val="ListNumber"/>
        <w:numPr>
          <w:ilvl w:val="0"/>
          <w:numId w:val="0"/>
        </w:numPr>
        <w:pBdr>
          <w:bottom w:val="single" w:sz="12" w:space="1" w:color="auto"/>
        </w:pBdr>
        <w:ind w:left="1080"/>
      </w:pPr>
    </w:p>
    <w:p w:rsidR="00910A2E" w:rsidRDefault="00910A2E" w:rsidP="00910A2E">
      <w:pPr>
        <w:pStyle w:val="ListNumber"/>
        <w:numPr>
          <w:ilvl w:val="0"/>
          <w:numId w:val="0"/>
        </w:numPr>
        <w:ind w:left="1080"/>
      </w:pPr>
      <w:r>
        <w:t xml:space="preserve">Ann </w:t>
      </w:r>
      <w:proofErr w:type="spellStart"/>
      <w:r>
        <w:t>Carr</w:t>
      </w:r>
      <w:proofErr w:type="spellEnd"/>
      <w:r>
        <w:t>, Hinsdale Town Clerk</w:t>
      </w:r>
    </w:p>
    <w:p w:rsidR="0041368E" w:rsidRDefault="0041368E">
      <w:bookmarkStart w:id="0" w:name="_GoBack"/>
      <w:bookmarkEnd w:id="0"/>
    </w:p>
    <w:sectPr w:rsidR="0041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2E"/>
    <w:rsid w:val="0041368E"/>
    <w:rsid w:val="0091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4E05-F2B6-4733-B5DA-8C9A2677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910A2E"/>
    <w:pPr>
      <w:numPr>
        <w:numId w:val="1"/>
      </w:numPr>
      <w:spacing w:after="200" w:line="276"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2022-04-01T20:01:00Z</dcterms:created>
  <dcterms:modified xsi:type="dcterms:W3CDTF">2022-04-01T20:02:00Z</dcterms:modified>
</cp:coreProperties>
</file>