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9C" w:rsidRDefault="00EB549C" w:rsidP="00EB549C">
      <w:pPr>
        <w:pStyle w:val="NoSpacing"/>
        <w:jc w:val="center"/>
        <w:rPr>
          <w:sz w:val="36"/>
          <w:szCs w:val="36"/>
        </w:rPr>
      </w:pPr>
      <w:r w:rsidRPr="00EB549C">
        <w:rPr>
          <w:sz w:val="36"/>
          <w:szCs w:val="36"/>
        </w:rPr>
        <w:t xml:space="preserve">Minutes of the </w:t>
      </w:r>
    </w:p>
    <w:p w:rsidR="00EB549C" w:rsidRDefault="00EB549C" w:rsidP="00EB549C">
      <w:pPr>
        <w:pStyle w:val="NoSpacing"/>
        <w:jc w:val="center"/>
        <w:rPr>
          <w:sz w:val="36"/>
          <w:szCs w:val="36"/>
        </w:rPr>
      </w:pPr>
      <w:r w:rsidRPr="00EB549C">
        <w:rPr>
          <w:sz w:val="36"/>
          <w:szCs w:val="36"/>
        </w:rPr>
        <w:t xml:space="preserve">Regular Meeting of the Town Board </w:t>
      </w:r>
    </w:p>
    <w:p w:rsidR="00D26383" w:rsidRPr="00EB549C" w:rsidRDefault="00EB549C" w:rsidP="00EB549C">
      <w:pPr>
        <w:pStyle w:val="NoSpacing"/>
        <w:jc w:val="center"/>
        <w:rPr>
          <w:sz w:val="36"/>
          <w:szCs w:val="36"/>
        </w:rPr>
      </w:pPr>
      <w:r w:rsidRPr="00EB549C">
        <w:rPr>
          <w:sz w:val="36"/>
          <w:szCs w:val="36"/>
        </w:rPr>
        <w:t xml:space="preserve">of the Town of Ellicottville, June </w:t>
      </w:r>
      <w:r w:rsidR="00B85093" w:rsidRPr="00EB549C">
        <w:rPr>
          <w:sz w:val="36"/>
          <w:szCs w:val="36"/>
        </w:rPr>
        <w:t>15,</w:t>
      </w:r>
      <w:r w:rsidRPr="00EB549C">
        <w:rPr>
          <w:sz w:val="36"/>
          <w:szCs w:val="36"/>
        </w:rPr>
        <w:t>2022 at 6:00 pm</w:t>
      </w:r>
    </w:p>
    <w:p w:rsidR="00EB549C" w:rsidRDefault="00EB549C" w:rsidP="00EB549C">
      <w:pPr>
        <w:pStyle w:val="NoSpacing"/>
        <w:jc w:val="center"/>
        <w:rPr>
          <w:sz w:val="36"/>
          <w:szCs w:val="36"/>
        </w:rPr>
      </w:pPr>
      <w:r w:rsidRPr="00EB549C">
        <w:rPr>
          <w:sz w:val="36"/>
          <w:szCs w:val="36"/>
        </w:rPr>
        <w:t>Held at the Town Hall</w:t>
      </w:r>
    </w:p>
    <w:p w:rsidR="00EB549C" w:rsidRDefault="00EB549C" w:rsidP="00EB549C">
      <w:pPr>
        <w:pStyle w:val="NoSpacing"/>
        <w:rPr>
          <w:sz w:val="36"/>
          <w:szCs w:val="36"/>
        </w:rPr>
      </w:pPr>
    </w:p>
    <w:p w:rsidR="00EB549C" w:rsidRDefault="00EB549C" w:rsidP="00EB549C">
      <w:pPr>
        <w:pStyle w:val="NoSpacing"/>
        <w:rPr>
          <w:sz w:val="28"/>
          <w:szCs w:val="28"/>
        </w:rPr>
      </w:pPr>
      <w:r>
        <w:rPr>
          <w:b/>
          <w:sz w:val="28"/>
          <w:szCs w:val="28"/>
          <w:u w:val="single"/>
        </w:rPr>
        <w:t>Present:</w:t>
      </w:r>
      <w:r>
        <w:rPr>
          <w:sz w:val="28"/>
          <w:szCs w:val="28"/>
        </w:rPr>
        <w:tab/>
        <w:t>Matthew McAndrew</w:t>
      </w:r>
      <w:r>
        <w:rPr>
          <w:sz w:val="28"/>
          <w:szCs w:val="28"/>
        </w:rPr>
        <w:tab/>
      </w:r>
      <w:r>
        <w:rPr>
          <w:sz w:val="28"/>
          <w:szCs w:val="28"/>
        </w:rPr>
        <w:tab/>
      </w:r>
      <w:r>
        <w:rPr>
          <w:sz w:val="28"/>
          <w:szCs w:val="28"/>
        </w:rPr>
        <w:tab/>
        <w:t>Supervisor</w:t>
      </w:r>
    </w:p>
    <w:p w:rsidR="00EB549C" w:rsidRDefault="00EB549C" w:rsidP="00EB549C">
      <w:pPr>
        <w:pStyle w:val="NoSpacing"/>
        <w:rPr>
          <w:sz w:val="28"/>
          <w:szCs w:val="28"/>
        </w:rPr>
      </w:pPr>
      <w:r>
        <w:rPr>
          <w:sz w:val="28"/>
          <w:szCs w:val="28"/>
        </w:rPr>
        <w:tab/>
      </w:r>
      <w:r>
        <w:rPr>
          <w:sz w:val="28"/>
          <w:szCs w:val="28"/>
        </w:rPr>
        <w:tab/>
        <w:t>Greg Fitzpatrick</w:t>
      </w:r>
      <w:r>
        <w:rPr>
          <w:sz w:val="28"/>
          <w:szCs w:val="28"/>
        </w:rPr>
        <w:tab/>
      </w:r>
      <w:r>
        <w:rPr>
          <w:sz w:val="28"/>
          <w:szCs w:val="28"/>
        </w:rPr>
        <w:tab/>
      </w:r>
      <w:r>
        <w:rPr>
          <w:sz w:val="28"/>
          <w:szCs w:val="28"/>
        </w:rPr>
        <w:tab/>
      </w:r>
      <w:r>
        <w:rPr>
          <w:sz w:val="28"/>
          <w:szCs w:val="28"/>
        </w:rPr>
        <w:tab/>
        <w:t>Councilman</w:t>
      </w:r>
    </w:p>
    <w:p w:rsidR="00EB549C" w:rsidRDefault="00EB549C" w:rsidP="00EB549C">
      <w:pPr>
        <w:pStyle w:val="NoSpacing"/>
        <w:ind w:left="720" w:firstLine="720"/>
        <w:rPr>
          <w:sz w:val="28"/>
          <w:szCs w:val="28"/>
        </w:rPr>
      </w:pPr>
      <w:r>
        <w:rPr>
          <w:sz w:val="28"/>
          <w:szCs w:val="28"/>
        </w:rPr>
        <w:t>John Zerfas</w:t>
      </w:r>
      <w:r>
        <w:rPr>
          <w:sz w:val="28"/>
          <w:szCs w:val="28"/>
        </w:rPr>
        <w:tab/>
      </w:r>
      <w:r>
        <w:rPr>
          <w:sz w:val="28"/>
          <w:szCs w:val="28"/>
        </w:rPr>
        <w:tab/>
      </w:r>
      <w:r>
        <w:rPr>
          <w:sz w:val="28"/>
          <w:szCs w:val="28"/>
        </w:rPr>
        <w:tab/>
      </w:r>
      <w:r>
        <w:rPr>
          <w:sz w:val="28"/>
          <w:szCs w:val="28"/>
        </w:rPr>
        <w:tab/>
      </w:r>
      <w:r>
        <w:rPr>
          <w:sz w:val="28"/>
          <w:szCs w:val="28"/>
        </w:rPr>
        <w:tab/>
        <w:t>Councilman</w:t>
      </w:r>
    </w:p>
    <w:p w:rsidR="00EB549C" w:rsidRDefault="00EB549C" w:rsidP="00EB549C">
      <w:pPr>
        <w:pStyle w:val="NoSpacing"/>
        <w:ind w:left="720" w:firstLine="720"/>
        <w:rPr>
          <w:sz w:val="28"/>
          <w:szCs w:val="28"/>
        </w:rPr>
      </w:pPr>
      <w:r>
        <w:rPr>
          <w:sz w:val="28"/>
          <w:szCs w:val="28"/>
        </w:rPr>
        <w:t>Steve Crowley</w:t>
      </w:r>
      <w:r>
        <w:rPr>
          <w:sz w:val="28"/>
          <w:szCs w:val="28"/>
        </w:rPr>
        <w:tab/>
      </w:r>
      <w:r>
        <w:rPr>
          <w:sz w:val="28"/>
          <w:szCs w:val="28"/>
        </w:rPr>
        <w:tab/>
      </w:r>
      <w:r>
        <w:rPr>
          <w:sz w:val="28"/>
          <w:szCs w:val="28"/>
        </w:rPr>
        <w:tab/>
      </w:r>
      <w:r>
        <w:rPr>
          <w:sz w:val="28"/>
          <w:szCs w:val="28"/>
        </w:rPr>
        <w:tab/>
        <w:t>Councilman</w:t>
      </w:r>
    </w:p>
    <w:p w:rsidR="00EB549C" w:rsidRDefault="00EB549C" w:rsidP="00EB549C">
      <w:pPr>
        <w:pStyle w:val="NoSpacing"/>
        <w:ind w:left="720" w:firstLine="720"/>
        <w:rPr>
          <w:sz w:val="28"/>
          <w:szCs w:val="28"/>
        </w:rPr>
      </w:pPr>
      <w:r>
        <w:rPr>
          <w:sz w:val="28"/>
          <w:szCs w:val="28"/>
        </w:rPr>
        <w:t>Seth Pullen</w:t>
      </w:r>
      <w:r>
        <w:rPr>
          <w:sz w:val="28"/>
          <w:szCs w:val="28"/>
        </w:rPr>
        <w:tab/>
      </w:r>
      <w:r>
        <w:rPr>
          <w:sz w:val="28"/>
          <w:szCs w:val="28"/>
        </w:rPr>
        <w:tab/>
      </w:r>
      <w:r>
        <w:rPr>
          <w:sz w:val="28"/>
          <w:szCs w:val="28"/>
        </w:rPr>
        <w:tab/>
      </w:r>
      <w:r>
        <w:rPr>
          <w:sz w:val="28"/>
          <w:szCs w:val="28"/>
        </w:rPr>
        <w:tab/>
      </w:r>
      <w:r>
        <w:rPr>
          <w:sz w:val="28"/>
          <w:szCs w:val="28"/>
        </w:rPr>
        <w:tab/>
        <w:t>Town Attorney</w:t>
      </w:r>
    </w:p>
    <w:p w:rsidR="00EB549C" w:rsidRDefault="00EB549C" w:rsidP="00EB549C">
      <w:pPr>
        <w:pStyle w:val="NoSpacing"/>
        <w:ind w:left="720" w:firstLine="720"/>
        <w:rPr>
          <w:sz w:val="28"/>
          <w:szCs w:val="28"/>
        </w:rPr>
      </w:pPr>
      <w:r>
        <w:rPr>
          <w:sz w:val="28"/>
          <w:szCs w:val="28"/>
        </w:rPr>
        <w:t>Tracy Stokes</w:t>
      </w:r>
      <w:r>
        <w:rPr>
          <w:sz w:val="28"/>
          <w:szCs w:val="28"/>
        </w:rPr>
        <w:tab/>
      </w:r>
      <w:r>
        <w:rPr>
          <w:sz w:val="28"/>
          <w:szCs w:val="28"/>
        </w:rPr>
        <w:tab/>
      </w:r>
      <w:r>
        <w:rPr>
          <w:sz w:val="28"/>
          <w:szCs w:val="28"/>
        </w:rPr>
        <w:tab/>
      </w:r>
      <w:r>
        <w:rPr>
          <w:sz w:val="28"/>
          <w:szCs w:val="28"/>
        </w:rPr>
        <w:tab/>
      </w:r>
      <w:r>
        <w:rPr>
          <w:sz w:val="28"/>
          <w:szCs w:val="28"/>
        </w:rPr>
        <w:tab/>
        <w:t>Deputy Town Clerk</w:t>
      </w:r>
    </w:p>
    <w:p w:rsidR="00EB549C" w:rsidRDefault="00EB549C" w:rsidP="00EB549C">
      <w:pPr>
        <w:pStyle w:val="NoSpacing"/>
        <w:ind w:left="720" w:firstLine="720"/>
        <w:rPr>
          <w:sz w:val="28"/>
          <w:szCs w:val="28"/>
        </w:rPr>
      </w:pPr>
      <w:r>
        <w:rPr>
          <w:sz w:val="28"/>
          <w:szCs w:val="28"/>
        </w:rPr>
        <w:t>Ben Slotman</w:t>
      </w:r>
      <w:r>
        <w:rPr>
          <w:sz w:val="28"/>
          <w:szCs w:val="28"/>
        </w:rPr>
        <w:tab/>
      </w:r>
      <w:r>
        <w:rPr>
          <w:sz w:val="28"/>
          <w:szCs w:val="28"/>
        </w:rPr>
        <w:tab/>
      </w:r>
      <w:r>
        <w:rPr>
          <w:sz w:val="28"/>
          <w:szCs w:val="28"/>
        </w:rPr>
        <w:tab/>
      </w:r>
      <w:r>
        <w:rPr>
          <w:sz w:val="28"/>
          <w:szCs w:val="28"/>
        </w:rPr>
        <w:tab/>
        <w:t>Town Engineer</w:t>
      </w:r>
    </w:p>
    <w:p w:rsidR="00EB549C" w:rsidRDefault="00EB549C" w:rsidP="00EB549C">
      <w:pPr>
        <w:pStyle w:val="NoSpacing"/>
        <w:ind w:left="720" w:firstLine="720"/>
        <w:rPr>
          <w:sz w:val="28"/>
          <w:szCs w:val="28"/>
        </w:rPr>
      </w:pPr>
      <w:r>
        <w:rPr>
          <w:sz w:val="28"/>
          <w:szCs w:val="28"/>
        </w:rPr>
        <w:t>Don Auge</w:t>
      </w:r>
      <w:r>
        <w:rPr>
          <w:sz w:val="28"/>
          <w:szCs w:val="28"/>
        </w:rPr>
        <w:tab/>
      </w:r>
      <w:r>
        <w:rPr>
          <w:sz w:val="28"/>
          <w:szCs w:val="28"/>
        </w:rPr>
        <w:tab/>
      </w:r>
      <w:r>
        <w:rPr>
          <w:sz w:val="28"/>
          <w:szCs w:val="28"/>
        </w:rPr>
        <w:tab/>
      </w:r>
      <w:r>
        <w:rPr>
          <w:sz w:val="28"/>
          <w:szCs w:val="28"/>
        </w:rPr>
        <w:tab/>
      </w:r>
      <w:r>
        <w:rPr>
          <w:sz w:val="28"/>
          <w:szCs w:val="28"/>
        </w:rPr>
        <w:tab/>
        <w:t>Officer in Charge</w:t>
      </w:r>
    </w:p>
    <w:p w:rsidR="00EB549C" w:rsidRDefault="00EB549C" w:rsidP="00EB549C">
      <w:pPr>
        <w:pStyle w:val="NoSpacing"/>
        <w:ind w:left="720" w:firstLine="720"/>
        <w:rPr>
          <w:sz w:val="28"/>
          <w:szCs w:val="28"/>
        </w:rPr>
      </w:pPr>
      <w:r>
        <w:rPr>
          <w:sz w:val="28"/>
          <w:szCs w:val="28"/>
        </w:rPr>
        <w:t>Greg Kyser</w:t>
      </w:r>
      <w:r>
        <w:rPr>
          <w:sz w:val="28"/>
          <w:szCs w:val="28"/>
        </w:rPr>
        <w:tab/>
      </w:r>
      <w:r>
        <w:rPr>
          <w:sz w:val="28"/>
          <w:szCs w:val="28"/>
        </w:rPr>
        <w:tab/>
      </w:r>
      <w:r>
        <w:rPr>
          <w:sz w:val="28"/>
          <w:szCs w:val="28"/>
        </w:rPr>
        <w:tab/>
      </w:r>
      <w:r>
        <w:rPr>
          <w:sz w:val="28"/>
          <w:szCs w:val="28"/>
        </w:rPr>
        <w:tab/>
      </w:r>
      <w:r>
        <w:rPr>
          <w:sz w:val="28"/>
          <w:szCs w:val="28"/>
        </w:rPr>
        <w:tab/>
        <w:t>Town Planner</w:t>
      </w:r>
    </w:p>
    <w:p w:rsidR="00EB549C" w:rsidRDefault="00EB549C" w:rsidP="00EB549C">
      <w:pPr>
        <w:pStyle w:val="NoSpacing"/>
        <w:ind w:left="720" w:firstLine="720"/>
        <w:rPr>
          <w:sz w:val="28"/>
          <w:szCs w:val="28"/>
        </w:rPr>
      </w:pPr>
      <w:r>
        <w:rPr>
          <w:sz w:val="28"/>
          <w:szCs w:val="28"/>
        </w:rPr>
        <w:t>Kevin Woodin</w:t>
      </w:r>
      <w:r>
        <w:rPr>
          <w:sz w:val="28"/>
          <w:szCs w:val="28"/>
        </w:rPr>
        <w:tab/>
      </w:r>
      <w:r>
        <w:rPr>
          <w:sz w:val="28"/>
          <w:szCs w:val="28"/>
        </w:rPr>
        <w:tab/>
      </w:r>
      <w:r>
        <w:rPr>
          <w:sz w:val="28"/>
          <w:szCs w:val="28"/>
        </w:rPr>
        <w:tab/>
      </w:r>
      <w:r>
        <w:rPr>
          <w:sz w:val="28"/>
          <w:szCs w:val="28"/>
        </w:rPr>
        <w:tab/>
        <w:t>Highway Superintendent</w:t>
      </w:r>
    </w:p>
    <w:p w:rsidR="00C95153" w:rsidRDefault="00C95153" w:rsidP="00C95153">
      <w:pPr>
        <w:pStyle w:val="NoSpacing"/>
        <w:rPr>
          <w:sz w:val="28"/>
          <w:szCs w:val="28"/>
        </w:rPr>
      </w:pPr>
    </w:p>
    <w:p w:rsidR="00C95153" w:rsidRPr="00C95153" w:rsidRDefault="00C95153" w:rsidP="00C95153">
      <w:pPr>
        <w:pStyle w:val="NoSpacing"/>
        <w:rPr>
          <w:sz w:val="28"/>
          <w:szCs w:val="28"/>
        </w:rPr>
      </w:pPr>
      <w:r>
        <w:rPr>
          <w:b/>
          <w:sz w:val="28"/>
          <w:szCs w:val="28"/>
          <w:u w:val="single"/>
        </w:rPr>
        <w:t>Absent:</w:t>
      </w:r>
      <w:r>
        <w:rPr>
          <w:b/>
          <w:sz w:val="28"/>
          <w:szCs w:val="28"/>
        </w:rPr>
        <w:tab/>
      </w:r>
      <w:r>
        <w:rPr>
          <w:sz w:val="28"/>
          <w:szCs w:val="28"/>
        </w:rPr>
        <w:t>Ken Hinman</w:t>
      </w:r>
      <w:r>
        <w:rPr>
          <w:sz w:val="28"/>
          <w:szCs w:val="28"/>
        </w:rPr>
        <w:tab/>
      </w:r>
      <w:r>
        <w:rPr>
          <w:sz w:val="28"/>
          <w:szCs w:val="28"/>
        </w:rPr>
        <w:tab/>
      </w:r>
      <w:r>
        <w:rPr>
          <w:sz w:val="28"/>
          <w:szCs w:val="28"/>
        </w:rPr>
        <w:tab/>
      </w:r>
      <w:r>
        <w:rPr>
          <w:sz w:val="28"/>
          <w:szCs w:val="28"/>
        </w:rPr>
        <w:tab/>
      </w:r>
      <w:r>
        <w:rPr>
          <w:sz w:val="28"/>
          <w:szCs w:val="28"/>
        </w:rPr>
        <w:tab/>
        <w:t>Councilman</w:t>
      </w:r>
    </w:p>
    <w:p w:rsidR="00EB549C" w:rsidRDefault="00EB549C" w:rsidP="00EB549C">
      <w:pPr>
        <w:pStyle w:val="NoSpacing"/>
        <w:ind w:left="720" w:firstLine="720"/>
        <w:rPr>
          <w:sz w:val="28"/>
          <w:szCs w:val="28"/>
        </w:rPr>
      </w:pPr>
    </w:p>
    <w:p w:rsidR="00EB549C" w:rsidRDefault="00EB549C" w:rsidP="00EB549C">
      <w:pPr>
        <w:pStyle w:val="NoSpacing"/>
        <w:jc w:val="both"/>
        <w:rPr>
          <w:sz w:val="28"/>
          <w:szCs w:val="28"/>
        </w:rPr>
      </w:pPr>
      <w:r>
        <w:rPr>
          <w:b/>
          <w:sz w:val="28"/>
          <w:szCs w:val="28"/>
          <w:u w:val="single"/>
        </w:rPr>
        <w:t>Others present:</w:t>
      </w:r>
      <w:r>
        <w:rPr>
          <w:sz w:val="28"/>
          <w:szCs w:val="28"/>
        </w:rPr>
        <w:t xml:space="preserve">  Dave Parker</w:t>
      </w:r>
      <w:r w:rsidR="007448CE">
        <w:rPr>
          <w:sz w:val="28"/>
          <w:szCs w:val="28"/>
        </w:rPr>
        <w:t xml:space="preserve"> (press)</w:t>
      </w:r>
      <w:r w:rsidR="00B60F27">
        <w:rPr>
          <w:sz w:val="28"/>
          <w:szCs w:val="28"/>
        </w:rPr>
        <w:t xml:space="preserve">, </w:t>
      </w:r>
      <w:r>
        <w:rPr>
          <w:sz w:val="28"/>
          <w:szCs w:val="28"/>
        </w:rPr>
        <w:t>Kathy Kellogg (press)</w:t>
      </w:r>
      <w:r w:rsidR="00B60F27">
        <w:rPr>
          <w:sz w:val="28"/>
          <w:szCs w:val="28"/>
        </w:rPr>
        <w:t xml:space="preserve">, and Barb </w:t>
      </w:r>
      <w:proofErr w:type="spellStart"/>
      <w:r w:rsidR="00B60F27">
        <w:rPr>
          <w:sz w:val="28"/>
          <w:szCs w:val="28"/>
        </w:rPr>
        <w:t>Nuchereno</w:t>
      </w:r>
      <w:proofErr w:type="spellEnd"/>
    </w:p>
    <w:p w:rsidR="00EB549C" w:rsidRDefault="00EB549C" w:rsidP="00EB549C">
      <w:pPr>
        <w:pStyle w:val="NoSpacing"/>
        <w:jc w:val="both"/>
        <w:rPr>
          <w:sz w:val="28"/>
          <w:szCs w:val="28"/>
        </w:rPr>
      </w:pPr>
    </w:p>
    <w:p w:rsidR="00EB549C" w:rsidRDefault="00EB549C" w:rsidP="00EB549C">
      <w:pPr>
        <w:pStyle w:val="NoSpacing"/>
        <w:jc w:val="both"/>
        <w:rPr>
          <w:sz w:val="28"/>
          <w:szCs w:val="28"/>
        </w:rPr>
      </w:pPr>
      <w:r w:rsidRPr="00EB549C">
        <w:rPr>
          <w:b/>
          <w:sz w:val="28"/>
          <w:szCs w:val="28"/>
          <w:u w:val="single"/>
        </w:rPr>
        <w:t>Call meeting to o</w:t>
      </w:r>
      <w:r>
        <w:rPr>
          <w:b/>
          <w:sz w:val="28"/>
          <w:szCs w:val="28"/>
          <w:u w:val="single"/>
        </w:rPr>
        <w:t>rder:</w:t>
      </w:r>
    </w:p>
    <w:p w:rsidR="00EB549C" w:rsidRDefault="00EB549C" w:rsidP="00EB549C">
      <w:pPr>
        <w:pStyle w:val="NoSpacing"/>
        <w:jc w:val="both"/>
        <w:rPr>
          <w:sz w:val="28"/>
          <w:szCs w:val="28"/>
        </w:rPr>
      </w:pPr>
    </w:p>
    <w:p w:rsidR="00EB549C" w:rsidRDefault="00EB549C" w:rsidP="00EB549C">
      <w:pPr>
        <w:pStyle w:val="NoSpacing"/>
        <w:jc w:val="both"/>
        <w:rPr>
          <w:sz w:val="28"/>
          <w:szCs w:val="28"/>
        </w:rPr>
      </w:pPr>
      <w:r>
        <w:rPr>
          <w:sz w:val="28"/>
          <w:szCs w:val="28"/>
        </w:rPr>
        <w:t>Supervisor McAndrew called the meeting to order at 6:01 pm and led the Pledge to the Flag.</w:t>
      </w:r>
    </w:p>
    <w:p w:rsidR="007448CE" w:rsidRDefault="007448CE" w:rsidP="00EB549C">
      <w:pPr>
        <w:pStyle w:val="NoSpacing"/>
        <w:jc w:val="both"/>
        <w:rPr>
          <w:sz w:val="28"/>
          <w:szCs w:val="28"/>
        </w:rPr>
      </w:pPr>
    </w:p>
    <w:p w:rsidR="00EB549C" w:rsidRDefault="00EC4A45" w:rsidP="00EB549C">
      <w:pPr>
        <w:pStyle w:val="NoSpacing"/>
        <w:jc w:val="both"/>
        <w:rPr>
          <w:b/>
          <w:sz w:val="28"/>
          <w:szCs w:val="28"/>
          <w:u w:val="single"/>
        </w:rPr>
      </w:pPr>
      <w:r w:rsidRPr="00EC4A45">
        <w:rPr>
          <w:b/>
          <w:sz w:val="28"/>
          <w:szCs w:val="28"/>
          <w:u w:val="single"/>
        </w:rPr>
        <w:t>Public Hearing Local Law No. 1</w:t>
      </w:r>
    </w:p>
    <w:p w:rsidR="00EC4A45" w:rsidRDefault="00EC4A45" w:rsidP="00EB549C">
      <w:pPr>
        <w:pStyle w:val="NoSpacing"/>
        <w:jc w:val="both"/>
        <w:rPr>
          <w:b/>
          <w:sz w:val="28"/>
          <w:szCs w:val="28"/>
          <w:u w:val="single"/>
        </w:rPr>
      </w:pPr>
    </w:p>
    <w:p w:rsidR="00EC4A45" w:rsidRDefault="00EC4A45" w:rsidP="00EB549C">
      <w:pPr>
        <w:pStyle w:val="NoSpacing"/>
        <w:jc w:val="both"/>
        <w:rPr>
          <w:sz w:val="28"/>
          <w:szCs w:val="28"/>
        </w:rPr>
      </w:pPr>
      <w:r w:rsidRPr="00EC4A45">
        <w:rPr>
          <w:sz w:val="28"/>
          <w:szCs w:val="28"/>
        </w:rPr>
        <w:t>"A Local Law to Override the Tax Levy Limit for Fiscal Year 202</w:t>
      </w:r>
      <w:r>
        <w:rPr>
          <w:sz w:val="28"/>
          <w:szCs w:val="28"/>
        </w:rPr>
        <w:t>3</w:t>
      </w:r>
      <w:r w:rsidRPr="00EC4A45">
        <w:rPr>
          <w:sz w:val="28"/>
          <w:szCs w:val="28"/>
        </w:rPr>
        <w:t>"</w:t>
      </w:r>
    </w:p>
    <w:p w:rsidR="00EC4A45" w:rsidRDefault="00EC4A45" w:rsidP="00EB549C">
      <w:pPr>
        <w:pStyle w:val="NoSpacing"/>
        <w:jc w:val="both"/>
        <w:rPr>
          <w:sz w:val="28"/>
          <w:szCs w:val="28"/>
        </w:rPr>
      </w:pPr>
    </w:p>
    <w:p w:rsidR="00EC4A45" w:rsidRDefault="00EC4A45" w:rsidP="00EB549C">
      <w:pPr>
        <w:pStyle w:val="NoSpacing"/>
        <w:jc w:val="both"/>
        <w:rPr>
          <w:sz w:val="28"/>
          <w:szCs w:val="28"/>
        </w:rPr>
      </w:pPr>
      <w:r w:rsidRPr="00EC4A45">
        <w:rPr>
          <w:sz w:val="28"/>
          <w:szCs w:val="28"/>
        </w:rPr>
        <w:t>The Public Hearing on Local Law #1 was opened. There were no members of the public present to speak for or against the Local Law</w:t>
      </w:r>
      <w:r w:rsidR="001567E6">
        <w:rPr>
          <w:sz w:val="28"/>
          <w:szCs w:val="28"/>
        </w:rPr>
        <w:t>. The public hearing will stay</w:t>
      </w:r>
      <w:bookmarkStart w:id="0" w:name="_GoBack"/>
      <w:bookmarkEnd w:id="0"/>
      <w:r w:rsidRPr="00EC4A45">
        <w:rPr>
          <w:sz w:val="28"/>
          <w:szCs w:val="28"/>
        </w:rPr>
        <w:t xml:space="preserve"> open. The Board wanted to make it clear that passing the Local Law does not mean the tax cap of 2% will be exceeded. Having the law in place will give the Board some flexibility when preparing next year’s budget.</w:t>
      </w:r>
    </w:p>
    <w:p w:rsidR="00A10296" w:rsidRDefault="00A10296" w:rsidP="00EB549C">
      <w:pPr>
        <w:pStyle w:val="NoSpacing"/>
        <w:jc w:val="both"/>
        <w:rPr>
          <w:b/>
          <w:sz w:val="28"/>
          <w:szCs w:val="28"/>
          <w:u w:val="single"/>
        </w:rPr>
      </w:pPr>
    </w:p>
    <w:p w:rsidR="00EB549C" w:rsidRDefault="00A10296" w:rsidP="00EB549C">
      <w:pPr>
        <w:pStyle w:val="NoSpacing"/>
        <w:jc w:val="both"/>
        <w:rPr>
          <w:b/>
          <w:sz w:val="28"/>
          <w:szCs w:val="28"/>
          <w:u w:val="single"/>
        </w:rPr>
      </w:pPr>
      <w:r>
        <w:rPr>
          <w:b/>
          <w:sz w:val="28"/>
          <w:szCs w:val="28"/>
          <w:u w:val="single"/>
        </w:rPr>
        <w:t>P</w:t>
      </w:r>
      <w:r w:rsidR="00EB549C">
        <w:rPr>
          <w:b/>
          <w:sz w:val="28"/>
          <w:szCs w:val="28"/>
          <w:u w:val="single"/>
        </w:rPr>
        <w:t>rivilege of the Floor</w:t>
      </w:r>
    </w:p>
    <w:p w:rsidR="00EB549C" w:rsidRDefault="00EB549C" w:rsidP="00EB549C">
      <w:pPr>
        <w:pStyle w:val="NoSpacing"/>
        <w:jc w:val="both"/>
        <w:rPr>
          <w:b/>
          <w:sz w:val="28"/>
          <w:szCs w:val="28"/>
          <w:u w:val="single"/>
        </w:rPr>
      </w:pPr>
    </w:p>
    <w:p w:rsidR="00EB549C" w:rsidRDefault="00EB549C" w:rsidP="00EB549C">
      <w:pPr>
        <w:pStyle w:val="NoSpacing"/>
        <w:jc w:val="both"/>
        <w:rPr>
          <w:b/>
          <w:sz w:val="28"/>
          <w:szCs w:val="28"/>
          <w:u w:val="single"/>
        </w:rPr>
      </w:pPr>
      <w:r w:rsidRPr="00EB549C">
        <w:rPr>
          <w:b/>
          <w:sz w:val="28"/>
          <w:szCs w:val="28"/>
          <w:u w:val="single"/>
        </w:rPr>
        <w:t>Approve Minutes</w:t>
      </w:r>
    </w:p>
    <w:p w:rsidR="00EB549C" w:rsidRDefault="00EB549C" w:rsidP="00EB549C">
      <w:pPr>
        <w:pStyle w:val="NoSpacing"/>
        <w:numPr>
          <w:ilvl w:val="0"/>
          <w:numId w:val="1"/>
        </w:numPr>
        <w:jc w:val="both"/>
        <w:rPr>
          <w:sz w:val="28"/>
          <w:szCs w:val="28"/>
        </w:rPr>
      </w:pPr>
      <w:r>
        <w:rPr>
          <w:sz w:val="28"/>
          <w:szCs w:val="28"/>
        </w:rPr>
        <w:t>Town Board Meeting – May 18, 2022</w:t>
      </w:r>
    </w:p>
    <w:p w:rsidR="00D26530" w:rsidRDefault="00D26530" w:rsidP="00EB549C">
      <w:pPr>
        <w:pStyle w:val="NoSpacing"/>
        <w:jc w:val="both"/>
        <w:rPr>
          <w:sz w:val="28"/>
          <w:szCs w:val="28"/>
        </w:rPr>
      </w:pPr>
    </w:p>
    <w:p w:rsidR="00EB549C" w:rsidRDefault="00EB549C" w:rsidP="00EB549C">
      <w:pPr>
        <w:pStyle w:val="NoSpacing"/>
        <w:jc w:val="both"/>
        <w:rPr>
          <w:sz w:val="28"/>
          <w:szCs w:val="28"/>
        </w:rPr>
      </w:pPr>
      <w:r>
        <w:rPr>
          <w:sz w:val="28"/>
          <w:szCs w:val="28"/>
        </w:rPr>
        <w:t>On motion by Mr. Zerfas and second by Mr. Fitzpatrick</w:t>
      </w:r>
      <w:r w:rsidR="00D26530">
        <w:rPr>
          <w:sz w:val="28"/>
          <w:szCs w:val="28"/>
        </w:rPr>
        <w:t xml:space="preserve"> the minutes of May 18, 2022 meeting was:</w:t>
      </w:r>
    </w:p>
    <w:p w:rsidR="00D26530" w:rsidRDefault="00D26530" w:rsidP="00EB549C">
      <w:pPr>
        <w:pStyle w:val="NoSpacing"/>
        <w:jc w:val="both"/>
        <w:rPr>
          <w:sz w:val="28"/>
          <w:szCs w:val="28"/>
        </w:rPr>
      </w:pPr>
    </w:p>
    <w:p w:rsidR="00D26530" w:rsidRDefault="00D26530" w:rsidP="00EB549C">
      <w:pPr>
        <w:pStyle w:val="NoSpacing"/>
        <w:jc w:val="both"/>
        <w:rPr>
          <w:sz w:val="28"/>
          <w:szCs w:val="28"/>
        </w:rPr>
      </w:pPr>
      <w:r>
        <w:rPr>
          <w:sz w:val="28"/>
          <w:szCs w:val="28"/>
        </w:rPr>
        <w:t>Accepted</w:t>
      </w:r>
      <w:r>
        <w:rPr>
          <w:sz w:val="28"/>
          <w:szCs w:val="28"/>
        </w:rPr>
        <w:tab/>
        <w:t>Ayes 4 – McAndrew,</w:t>
      </w:r>
      <w:r w:rsidR="00A11B5C">
        <w:rPr>
          <w:sz w:val="28"/>
          <w:szCs w:val="28"/>
        </w:rPr>
        <w:t xml:space="preserve"> Zerfas, Fitzpatri</w:t>
      </w:r>
      <w:r>
        <w:rPr>
          <w:sz w:val="28"/>
          <w:szCs w:val="28"/>
        </w:rPr>
        <w:t>ck &amp; Crowley</w:t>
      </w:r>
    </w:p>
    <w:p w:rsidR="00D26530" w:rsidRDefault="00D26530" w:rsidP="00EB549C">
      <w:pPr>
        <w:pStyle w:val="NoSpacing"/>
        <w:jc w:val="both"/>
        <w:rPr>
          <w:sz w:val="28"/>
          <w:szCs w:val="28"/>
        </w:rPr>
      </w:pPr>
      <w:r>
        <w:rPr>
          <w:sz w:val="28"/>
          <w:szCs w:val="28"/>
        </w:rPr>
        <w:tab/>
      </w:r>
      <w:r>
        <w:rPr>
          <w:sz w:val="28"/>
          <w:szCs w:val="28"/>
        </w:rPr>
        <w:tab/>
        <w:t>Nays 0</w:t>
      </w:r>
    </w:p>
    <w:p w:rsidR="00D26530" w:rsidRDefault="00D26530" w:rsidP="00EB549C">
      <w:pPr>
        <w:pStyle w:val="NoSpacing"/>
        <w:jc w:val="both"/>
        <w:rPr>
          <w:sz w:val="28"/>
          <w:szCs w:val="28"/>
        </w:rPr>
      </w:pPr>
    </w:p>
    <w:p w:rsidR="00EB549C" w:rsidRDefault="00EB549C" w:rsidP="00EB549C">
      <w:pPr>
        <w:pStyle w:val="NoSpacing"/>
        <w:numPr>
          <w:ilvl w:val="0"/>
          <w:numId w:val="1"/>
        </w:numPr>
        <w:jc w:val="both"/>
        <w:rPr>
          <w:sz w:val="28"/>
          <w:szCs w:val="28"/>
        </w:rPr>
      </w:pPr>
      <w:r>
        <w:rPr>
          <w:sz w:val="28"/>
          <w:szCs w:val="28"/>
        </w:rPr>
        <w:t>Special Board Meeting – May 25, 2022</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Pr>
          <w:sz w:val="28"/>
          <w:szCs w:val="28"/>
        </w:rPr>
        <w:t>On motion by Mr. Zerfas and second by Mr. Fitzpatrick the minutes of May 25, 2022 meeting was:</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Pr>
          <w:sz w:val="28"/>
          <w:szCs w:val="28"/>
        </w:rPr>
        <w:t>Accepted</w:t>
      </w:r>
      <w:r>
        <w:rPr>
          <w:sz w:val="28"/>
          <w:szCs w:val="28"/>
        </w:rPr>
        <w:tab/>
        <w:t>Ayes 4 – McAndrew, Zerfas, Fitzpatrick &amp; Crowley</w:t>
      </w:r>
    </w:p>
    <w:p w:rsidR="00D26530" w:rsidRDefault="00D26530" w:rsidP="00D26530">
      <w:pPr>
        <w:pStyle w:val="NoSpacing"/>
        <w:jc w:val="both"/>
        <w:rPr>
          <w:sz w:val="28"/>
          <w:szCs w:val="28"/>
        </w:rPr>
      </w:pPr>
      <w:r>
        <w:rPr>
          <w:sz w:val="28"/>
          <w:szCs w:val="28"/>
        </w:rPr>
        <w:tab/>
      </w:r>
      <w:r>
        <w:rPr>
          <w:sz w:val="28"/>
          <w:szCs w:val="28"/>
        </w:rPr>
        <w:tab/>
        <w:t>Nays 0</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sidRPr="00D26530">
        <w:rPr>
          <w:b/>
          <w:sz w:val="28"/>
          <w:szCs w:val="28"/>
          <w:u w:val="single"/>
        </w:rPr>
        <w:t>Audit of Claims</w:t>
      </w:r>
    </w:p>
    <w:p w:rsidR="00D26530" w:rsidRDefault="00D26530" w:rsidP="00D26530">
      <w:pPr>
        <w:pStyle w:val="NoSpacing"/>
        <w:numPr>
          <w:ilvl w:val="0"/>
          <w:numId w:val="1"/>
        </w:numPr>
        <w:jc w:val="both"/>
        <w:rPr>
          <w:sz w:val="28"/>
          <w:szCs w:val="28"/>
        </w:rPr>
      </w:pPr>
      <w:r>
        <w:rPr>
          <w:sz w:val="28"/>
          <w:szCs w:val="28"/>
        </w:rPr>
        <w:t>Pay Town bills on Distribution Report #06-2022</w:t>
      </w:r>
    </w:p>
    <w:p w:rsidR="00D26530" w:rsidRDefault="00D26530" w:rsidP="00D26530">
      <w:pPr>
        <w:pStyle w:val="NoSpacing"/>
        <w:ind w:left="360"/>
        <w:jc w:val="both"/>
        <w:rPr>
          <w:sz w:val="28"/>
          <w:szCs w:val="28"/>
        </w:rPr>
      </w:pPr>
    </w:p>
    <w:p w:rsidR="00D26530" w:rsidRDefault="00D26530" w:rsidP="00D26530">
      <w:pPr>
        <w:pStyle w:val="NoSpacing"/>
        <w:jc w:val="both"/>
        <w:rPr>
          <w:sz w:val="28"/>
          <w:szCs w:val="28"/>
        </w:rPr>
      </w:pPr>
      <w:r>
        <w:rPr>
          <w:sz w:val="28"/>
          <w:szCs w:val="28"/>
        </w:rPr>
        <w:t>On motion by Mr. Crowley and second by Mr. Zerfas the following resolution was:</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Pr>
          <w:sz w:val="28"/>
          <w:szCs w:val="28"/>
        </w:rPr>
        <w:t>Accepted</w:t>
      </w:r>
      <w:r>
        <w:rPr>
          <w:sz w:val="28"/>
          <w:szCs w:val="28"/>
        </w:rPr>
        <w:tab/>
        <w:t>Ayes 4 – McAndrew, Zerfas, Fitzpatrick &amp; Crowley</w:t>
      </w:r>
    </w:p>
    <w:p w:rsidR="00D26530" w:rsidRDefault="00D26530" w:rsidP="00D26530">
      <w:pPr>
        <w:pStyle w:val="NoSpacing"/>
        <w:jc w:val="both"/>
        <w:rPr>
          <w:sz w:val="28"/>
          <w:szCs w:val="28"/>
        </w:rPr>
      </w:pPr>
      <w:r>
        <w:rPr>
          <w:sz w:val="28"/>
          <w:szCs w:val="28"/>
        </w:rPr>
        <w:tab/>
      </w:r>
      <w:r>
        <w:rPr>
          <w:sz w:val="28"/>
          <w:szCs w:val="28"/>
        </w:rPr>
        <w:tab/>
        <w:t>Nays 0</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sidRPr="00D26530">
        <w:rPr>
          <w:b/>
          <w:sz w:val="28"/>
          <w:szCs w:val="28"/>
        </w:rPr>
        <w:t>Resolved</w:t>
      </w:r>
      <w:r>
        <w:rPr>
          <w:sz w:val="28"/>
          <w:szCs w:val="28"/>
        </w:rPr>
        <w:t>that the Town bills be paid on General Ledger Distribution Report 06-2022 as follows:</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Pr>
          <w:sz w:val="28"/>
          <w:szCs w:val="28"/>
        </w:rPr>
        <w:t>001 – General Fund A:</w:t>
      </w:r>
      <w:r>
        <w:rPr>
          <w:sz w:val="28"/>
          <w:szCs w:val="28"/>
        </w:rPr>
        <w:tab/>
        <w:t>$59,114.47</w:t>
      </w:r>
    </w:p>
    <w:p w:rsidR="00D26530" w:rsidRDefault="00D26530" w:rsidP="00D26530">
      <w:pPr>
        <w:pStyle w:val="NoSpacing"/>
        <w:jc w:val="both"/>
        <w:rPr>
          <w:sz w:val="28"/>
          <w:szCs w:val="28"/>
        </w:rPr>
      </w:pPr>
      <w:r>
        <w:rPr>
          <w:sz w:val="28"/>
          <w:szCs w:val="28"/>
        </w:rPr>
        <w:t>002 – General Fund B:</w:t>
      </w:r>
      <w:r>
        <w:rPr>
          <w:sz w:val="28"/>
          <w:szCs w:val="28"/>
        </w:rPr>
        <w:tab/>
        <w:t>$  3,922.49</w:t>
      </w:r>
    </w:p>
    <w:p w:rsidR="00D26530" w:rsidRDefault="00D26530" w:rsidP="00D26530">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General Fund Total:</w:t>
      </w:r>
      <w:r>
        <w:rPr>
          <w:sz w:val="28"/>
          <w:szCs w:val="28"/>
        </w:rPr>
        <w:tab/>
        <w:t>$63,036.96</w:t>
      </w:r>
    </w:p>
    <w:p w:rsidR="00D26530" w:rsidRDefault="00D26530" w:rsidP="00D26530">
      <w:pPr>
        <w:pStyle w:val="NoSpacing"/>
        <w:jc w:val="both"/>
        <w:rPr>
          <w:sz w:val="28"/>
          <w:szCs w:val="28"/>
        </w:rPr>
      </w:pPr>
      <w:r>
        <w:rPr>
          <w:sz w:val="28"/>
          <w:szCs w:val="28"/>
        </w:rPr>
        <w:t>004 – Highway DB</w:t>
      </w:r>
      <w:r>
        <w:rPr>
          <w:sz w:val="28"/>
          <w:szCs w:val="28"/>
        </w:rPr>
        <w:tab/>
      </w:r>
      <w:r>
        <w:rPr>
          <w:sz w:val="28"/>
          <w:szCs w:val="28"/>
        </w:rPr>
        <w:tab/>
        <w:t>$53,552.32</w:t>
      </w:r>
    </w:p>
    <w:p w:rsidR="00D26530" w:rsidRDefault="00D26530" w:rsidP="00D26530">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Highway Fund Total:</w:t>
      </w:r>
      <w:r>
        <w:rPr>
          <w:sz w:val="28"/>
          <w:szCs w:val="28"/>
        </w:rPr>
        <w:tab/>
        <w:t>$</w:t>
      </w:r>
      <w:r w:rsidR="001D6D7E">
        <w:rPr>
          <w:sz w:val="28"/>
          <w:szCs w:val="28"/>
        </w:rPr>
        <w:t>53,552.32</w:t>
      </w:r>
    </w:p>
    <w:p w:rsidR="001D6D7E" w:rsidRDefault="001D6D7E" w:rsidP="00D26530">
      <w:pPr>
        <w:pStyle w:val="NoSpacing"/>
        <w:jc w:val="both"/>
        <w:rPr>
          <w:sz w:val="28"/>
          <w:szCs w:val="28"/>
        </w:rPr>
      </w:pPr>
      <w:r>
        <w:rPr>
          <w:sz w:val="28"/>
          <w:szCs w:val="28"/>
        </w:rPr>
        <w:t>006 – Water</w:t>
      </w:r>
      <w:r>
        <w:rPr>
          <w:sz w:val="28"/>
          <w:szCs w:val="28"/>
        </w:rPr>
        <w:tab/>
      </w:r>
      <w:r>
        <w:rPr>
          <w:sz w:val="28"/>
          <w:szCs w:val="28"/>
        </w:rPr>
        <w:tab/>
      </w:r>
      <w:r>
        <w:rPr>
          <w:sz w:val="28"/>
          <w:szCs w:val="28"/>
        </w:rPr>
        <w:tab/>
        <w:t>$27,538.58</w:t>
      </w:r>
    </w:p>
    <w:p w:rsidR="001D6D7E" w:rsidRDefault="001D6D7E" w:rsidP="00D26530">
      <w:pPr>
        <w:pStyle w:val="NoSpacing"/>
        <w:jc w:val="both"/>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Water Fund Total:</w:t>
      </w:r>
      <w:r>
        <w:rPr>
          <w:sz w:val="28"/>
          <w:szCs w:val="28"/>
        </w:rPr>
        <w:tab/>
      </w:r>
      <w:r>
        <w:rPr>
          <w:sz w:val="28"/>
          <w:szCs w:val="28"/>
        </w:rPr>
        <w:tab/>
      </w:r>
      <w:r w:rsidRPr="001D6D7E">
        <w:rPr>
          <w:sz w:val="28"/>
          <w:szCs w:val="28"/>
          <w:u w:val="single"/>
        </w:rPr>
        <w:t>$27,538.58</w:t>
      </w:r>
    </w:p>
    <w:p w:rsidR="001D6D7E" w:rsidRDefault="001D6D7E" w:rsidP="00D26530">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D6D7E" w:rsidRDefault="001D6D7E" w:rsidP="00D26530">
      <w:pPr>
        <w:pStyle w:val="NoSpacing"/>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Grand Total:</w:t>
      </w:r>
      <w:r>
        <w:rPr>
          <w:sz w:val="28"/>
          <w:szCs w:val="28"/>
        </w:rPr>
        <w:tab/>
      </w:r>
      <w:r>
        <w:rPr>
          <w:sz w:val="28"/>
          <w:szCs w:val="28"/>
        </w:rPr>
        <w:tab/>
      </w:r>
      <w:r>
        <w:rPr>
          <w:sz w:val="28"/>
          <w:szCs w:val="28"/>
        </w:rPr>
        <w:tab/>
        <w:t>$144,127.86</w:t>
      </w:r>
    </w:p>
    <w:p w:rsidR="001D6D7E" w:rsidRDefault="001D6D7E" w:rsidP="00D26530">
      <w:pPr>
        <w:pStyle w:val="NoSpacing"/>
        <w:jc w:val="both"/>
        <w:rPr>
          <w:sz w:val="28"/>
          <w:szCs w:val="28"/>
        </w:rPr>
      </w:pPr>
    </w:p>
    <w:p w:rsidR="001D6D7E" w:rsidRDefault="001D6D7E" w:rsidP="00D26530">
      <w:pPr>
        <w:pStyle w:val="NoSpacing"/>
        <w:jc w:val="both"/>
        <w:rPr>
          <w:sz w:val="28"/>
          <w:szCs w:val="28"/>
        </w:rPr>
      </w:pPr>
      <w:r>
        <w:rPr>
          <w:b/>
          <w:sz w:val="28"/>
          <w:szCs w:val="28"/>
          <w:u w:val="single"/>
        </w:rPr>
        <w:t>Supervisor’s Reports</w:t>
      </w:r>
    </w:p>
    <w:p w:rsidR="001D6D7E" w:rsidRDefault="001D6D7E" w:rsidP="00D26530">
      <w:pPr>
        <w:pStyle w:val="NoSpacing"/>
        <w:jc w:val="both"/>
        <w:rPr>
          <w:sz w:val="28"/>
          <w:szCs w:val="28"/>
        </w:rPr>
      </w:pPr>
    </w:p>
    <w:p w:rsidR="001D6D7E" w:rsidRDefault="001D6D7E" w:rsidP="001D6D7E">
      <w:pPr>
        <w:pStyle w:val="NoSpacing"/>
        <w:numPr>
          <w:ilvl w:val="0"/>
          <w:numId w:val="1"/>
        </w:numPr>
        <w:jc w:val="both"/>
        <w:rPr>
          <w:sz w:val="28"/>
          <w:szCs w:val="28"/>
        </w:rPr>
      </w:pPr>
      <w:r>
        <w:rPr>
          <w:sz w:val="28"/>
          <w:szCs w:val="28"/>
        </w:rPr>
        <w:t>Accept Supervisor’s May 2022 Financial Report</w:t>
      </w:r>
    </w:p>
    <w:p w:rsidR="001D6D7E" w:rsidRDefault="001D6D7E" w:rsidP="001D6D7E">
      <w:pPr>
        <w:pStyle w:val="NoSpacing"/>
        <w:jc w:val="both"/>
        <w:rPr>
          <w:sz w:val="28"/>
          <w:szCs w:val="28"/>
        </w:rPr>
      </w:pPr>
    </w:p>
    <w:p w:rsidR="001D6D7E" w:rsidRDefault="001D6D7E" w:rsidP="001D6D7E">
      <w:pPr>
        <w:pStyle w:val="NoSpacing"/>
        <w:jc w:val="both"/>
        <w:rPr>
          <w:sz w:val="28"/>
          <w:szCs w:val="28"/>
        </w:rPr>
      </w:pPr>
      <w:r>
        <w:rPr>
          <w:sz w:val="28"/>
          <w:szCs w:val="28"/>
        </w:rPr>
        <w:t>On Motion by Mr. Fitzpatrick and second by Mr. Zerfas the Supervisor’s May 2022 Financial Report was:</w:t>
      </w:r>
    </w:p>
    <w:p w:rsidR="001D6D7E" w:rsidRDefault="001D6D7E" w:rsidP="001D6D7E">
      <w:pPr>
        <w:pStyle w:val="NoSpacing"/>
        <w:jc w:val="both"/>
        <w:rPr>
          <w:sz w:val="28"/>
          <w:szCs w:val="28"/>
        </w:rPr>
      </w:pPr>
    </w:p>
    <w:p w:rsidR="001D6D7E" w:rsidRDefault="001D6D7E" w:rsidP="001D6D7E">
      <w:pPr>
        <w:pStyle w:val="NoSpacing"/>
        <w:jc w:val="both"/>
        <w:rPr>
          <w:sz w:val="28"/>
          <w:szCs w:val="28"/>
        </w:rPr>
      </w:pPr>
      <w:r>
        <w:rPr>
          <w:sz w:val="28"/>
          <w:szCs w:val="28"/>
        </w:rPr>
        <w:t>Accepted</w:t>
      </w:r>
      <w:r>
        <w:rPr>
          <w:sz w:val="28"/>
          <w:szCs w:val="28"/>
        </w:rPr>
        <w:tab/>
        <w:t>Ayes 4 – McAndrew, Zerfas, Fitzpatrick &amp; Crowley</w:t>
      </w:r>
    </w:p>
    <w:p w:rsidR="001D6D7E" w:rsidRDefault="001D6D7E" w:rsidP="001D6D7E">
      <w:pPr>
        <w:pStyle w:val="NoSpacing"/>
        <w:jc w:val="both"/>
        <w:rPr>
          <w:sz w:val="28"/>
          <w:szCs w:val="28"/>
        </w:rPr>
      </w:pPr>
      <w:r>
        <w:rPr>
          <w:sz w:val="28"/>
          <w:szCs w:val="28"/>
        </w:rPr>
        <w:tab/>
      </w:r>
      <w:r>
        <w:rPr>
          <w:sz w:val="28"/>
          <w:szCs w:val="28"/>
        </w:rPr>
        <w:tab/>
        <w:t>Nays 0</w:t>
      </w:r>
    </w:p>
    <w:p w:rsidR="001D6D7E" w:rsidRDefault="001D6D7E" w:rsidP="001D6D7E">
      <w:pPr>
        <w:pStyle w:val="NoSpacing"/>
        <w:jc w:val="both"/>
        <w:rPr>
          <w:sz w:val="28"/>
          <w:szCs w:val="28"/>
        </w:rPr>
      </w:pPr>
    </w:p>
    <w:p w:rsidR="001D6D7E" w:rsidRDefault="001D6D7E" w:rsidP="001D6D7E">
      <w:pPr>
        <w:pStyle w:val="NoSpacing"/>
        <w:numPr>
          <w:ilvl w:val="0"/>
          <w:numId w:val="1"/>
        </w:numPr>
        <w:jc w:val="both"/>
        <w:rPr>
          <w:sz w:val="28"/>
          <w:szCs w:val="28"/>
        </w:rPr>
      </w:pPr>
      <w:r>
        <w:rPr>
          <w:sz w:val="28"/>
          <w:szCs w:val="28"/>
        </w:rPr>
        <w:t>Town Center Renovation - Update – Appraisal</w:t>
      </w:r>
    </w:p>
    <w:p w:rsidR="001D6D7E" w:rsidRDefault="001D6D7E" w:rsidP="001D6D7E">
      <w:pPr>
        <w:pStyle w:val="NoSpacing"/>
        <w:jc w:val="both"/>
        <w:rPr>
          <w:sz w:val="28"/>
          <w:szCs w:val="28"/>
        </w:rPr>
      </w:pPr>
    </w:p>
    <w:p w:rsidR="00A93B51" w:rsidRDefault="001D6D7E" w:rsidP="001D6D7E">
      <w:pPr>
        <w:pStyle w:val="NoSpacing"/>
        <w:jc w:val="both"/>
        <w:rPr>
          <w:sz w:val="28"/>
          <w:szCs w:val="28"/>
        </w:rPr>
      </w:pPr>
      <w:r>
        <w:rPr>
          <w:sz w:val="28"/>
          <w:szCs w:val="28"/>
        </w:rPr>
        <w:t>Mr. Slotman stated the roughing in has been completed at this point.  Ehrhar</w:t>
      </w:r>
      <w:r w:rsidR="00A93B51">
        <w:rPr>
          <w:sz w:val="28"/>
          <w:szCs w:val="28"/>
        </w:rPr>
        <w:t xml:space="preserve">t Construction is coming out next week to work on the Town Center building.  </w:t>
      </w:r>
    </w:p>
    <w:p w:rsidR="00A93B51" w:rsidRDefault="00A93B51" w:rsidP="001D6D7E">
      <w:pPr>
        <w:pStyle w:val="NoSpacing"/>
        <w:jc w:val="both"/>
        <w:rPr>
          <w:sz w:val="28"/>
          <w:szCs w:val="28"/>
        </w:rPr>
      </w:pPr>
    </w:p>
    <w:p w:rsidR="00A93B51" w:rsidRDefault="00A93B51" w:rsidP="001D6D7E">
      <w:pPr>
        <w:pStyle w:val="NoSpacing"/>
        <w:jc w:val="both"/>
        <w:rPr>
          <w:sz w:val="28"/>
          <w:szCs w:val="28"/>
        </w:rPr>
      </w:pPr>
      <w:r>
        <w:rPr>
          <w:sz w:val="28"/>
          <w:szCs w:val="28"/>
        </w:rPr>
        <w:t>Parise Mechanical has the boiler installed; however, the auxiliary equipment dates for delivery have been delayed until September.  They are attempting to see if other companies can deliver equipment sooner.</w:t>
      </w:r>
    </w:p>
    <w:p w:rsidR="00A93B51" w:rsidRDefault="00A93B51" w:rsidP="001D6D7E">
      <w:pPr>
        <w:pStyle w:val="NoSpacing"/>
        <w:jc w:val="both"/>
        <w:rPr>
          <w:sz w:val="28"/>
          <w:szCs w:val="28"/>
        </w:rPr>
      </w:pPr>
    </w:p>
    <w:p w:rsidR="00A93B51" w:rsidRDefault="00A93B51" w:rsidP="001D6D7E">
      <w:pPr>
        <w:pStyle w:val="NoSpacing"/>
        <w:jc w:val="both"/>
        <w:rPr>
          <w:sz w:val="28"/>
          <w:szCs w:val="28"/>
        </w:rPr>
      </w:pPr>
      <w:r>
        <w:rPr>
          <w:sz w:val="28"/>
          <w:szCs w:val="28"/>
        </w:rPr>
        <w:t>The change order for Ehrhart Construction is for additional work to install outlets and circuits.  Cornell Cooperative Extension approved their shared costs.</w:t>
      </w:r>
    </w:p>
    <w:p w:rsidR="00A93B51" w:rsidRDefault="00A93B51" w:rsidP="001D6D7E">
      <w:pPr>
        <w:pStyle w:val="NoSpacing"/>
        <w:jc w:val="both"/>
        <w:rPr>
          <w:sz w:val="28"/>
          <w:szCs w:val="28"/>
        </w:rPr>
      </w:pPr>
    </w:p>
    <w:p w:rsidR="00A93B51" w:rsidRDefault="00A93B51" w:rsidP="001D6D7E">
      <w:pPr>
        <w:pStyle w:val="NoSpacing"/>
        <w:jc w:val="both"/>
        <w:rPr>
          <w:sz w:val="28"/>
          <w:szCs w:val="28"/>
        </w:rPr>
      </w:pPr>
      <w:r>
        <w:rPr>
          <w:sz w:val="28"/>
          <w:szCs w:val="28"/>
        </w:rPr>
        <w:t>On motion by Mr. Crowley and second by Mr. Fitzpatrick to approve change order was:</w:t>
      </w:r>
    </w:p>
    <w:p w:rsidR="00A93B51" w:rsidRDefault="00A93B51" w:rsidP="001D6D7E">
      <w:pPr>
        <w:pStyle w:val="NoSpacing"/>
        <w:jc w:val="both"/>
        <w:rPr>
          <w:sz w:val="28"/>
          <w:szCs w:val="28"/>
        </w:rPr>
      </w:pPr>
    </w:p>
    <w:p w:rsidR="00A93B51" w:rsidRDefault="00A93B51" w:rsidP="00A93B51">
      <w:pPr>
        <w:pStyle w:val="NoSpacing"/>
        <w:jc w:val="both"/>
        <w:rPr>
          <w:sz w:val="28"/>
          <w:szCs w:val="28"/>
        </w:rPr>
      </w:pPr>
      <w:r>
        <w:rPr>
          <w:sz w:val="28"/>
          <w:szCs w:val="28"/>
        </w:rPr>
        <w:t>Accepted</w:t>
      </w:r>
      <w:r>
        <w:rPr>
          <w:sz w:val="28"/>
          <w:szCs w:val="28"/>
        </w:rPr>
        <w:tab/>
        <w:t>Ayes 4 – McAndrew, Zerfas, Fitzpatrick &amp; Crowley</w:t>
      </w:r>
    </w:p>
    <w:p w:rsidR="00A93B51" w:rsidRDefault="00A93B51" w:rsidP="00A93B51">
      <w:pPr>
        <w:pStyle w:val="NoSpacing"/>
        <w:jc w:val="both"/>
        <w:rPr>
          <w:sz w:val="28"/>
          <w:szCs w:val="28"/>
        </w:rPr>
      </w:pPr>
      <w:r>
        <w:rPr>
          <w:sz w:val="28"/>
          <w:szCs w:val="28"/>
        </w:rPr>
        <w:tab/>
      </w:r>
      <w:r>
        <w:rPr>
          <w:sz w:val="28"/>
          <w:szCs w:val="28"/>
        </w:rPr>
        <w:tab/>
        <w:t>Nays 0</w:t>
      </w:r>
    </w:p>
    <w:p w:rsidR="00A93B51" w:rsidRDefault="00A93B51" w:rsidP="00A93B51">
      <w:pPr>
        <w:pStyle w:val="NoSpacing"/>
        <w:jc w:val="both"/>
        <w:rPr>
          <w:sz w:val="28"/>
          <w:szCs w:val="28"/>
        </w:rPr>
      </w:pPr>
    </w:p>
    <w:p w:rsidR="00A93B51" w:rsidRDefault="00A93B51" w:rsidP="00A93B51">
      <w:pPr>
        <w:pStyle w:val="NoSpacing"/>
        <w:jc w:val="both"/>
        <w:rPr>
          <w:sz w:val="28"/>
          <w:szCs w:val="28"/>
        </w:rPr>
      </w:pPr>
      <w:r>
        <w:rPr>
          <w:sz w:val="28"/>
          <w:szCs w:val="28"/>
        </w:rPr>
        <w:t xml:space="preserve">The change order for Parise </w:t>
      </w:r>
      <w:r w:rsidR="00B85093">
        <w:rPr>
          <w:sz w:val="28"/>
          <w:szCs w:val="28"/>
        </w:rPr>
        <w:t>Mechanical</w:t>
      </w:r>
      <w:r>
        <w:rPr>
          <w:sz w:val="28"/>
          <w:szCs w:val="28"/>
        </w:rPr>
        <w:t xml:space="preserve"> to work out a design plan</w:t>
      </w:r>
      <w:r w:rsidR="00F3081B">
        <w:rPr>
          <w:sz w:val="28"/>
          <w:szCs w:val="28"/>
        </w:rPr>
        <w:t xml:space="preserve"> has a new</w:t>
      </w:r>
      <w:r>
        <w:rPr>
          <w:sz w:val="28"/>
          <w:szCs w:val="28"/>
        </w:rPr>
        <w:t xml:space="preserve"> price of $10,861.71</w:t>
      </w:r>
      <w:r w:rsidR="00F3081B">
        <w:rPr>
          <w:sz w:val="28"/>
          <w:szCs w:val="28"/>
        </w:rPr>
        <w:t>.</w:t>
      </w:r>
    </w:p>
    <w:p w:rsidR="00A93B51" w:rsidRDefault="00A93B51" w:rsidP="00A93B51">
      <w:pPr>
        <w:pStyle w:val="NoSpacing"/>
        <w:jc w:val="both"/>
        <w:rPr>
          <w:sz w:val="28"/>
          <w:szCs w:val="28"/>
        </w:rPr>
      </w:pPr>
    </w:p>
    <w:p w:rsidR="00A93B51" w:rsidRDefault="00A93B51" w:rsidP="00A93B51">
      <w:pPr>
        <w:pStyle w:val="NoSpacing"/>
        <w:jc w:val="both"/>
        <w:rPr>
          <w:sz w:val="28"/>
          <w:szCs w:val="28"/>
        </w:rPr>
      </w:pPr>
      <w:r>
        <w:rPr>
          <w:sz w:val="28"/>
          <w:szCs w:val="28"/>
        </w:rPr>
        <w:t>On motion by Mr. Fitzpatrick and second by Mr. Zerfas to approve change order was:</w:t>
      </w:r>
    </w:p>
    <w:p w:rsidR="00A93B51" w:rsidRDefault="00A93B51" w:rsidP="00A93B51">
      <w:pPr>
        <w:pStyle w:val="NoSpacing"/>
        <w:jc w:val="both"/>
        <w:rPr>
          <w:sz w:val="28"/>
          <w:szCs w:val="28"/>
        </w:rPr>
      </w:pPr>
    </w:p>
    <w:p w:rsidR="00A93B51" w:rsidRDefault="00A93B51" w:rsidP="00A93B51">
      <w:pPr>
        <w:pStyle w:val="NoSpacing"/>
        <w:jc w:val="both"/>
        <w:rPr>
          <w:sz w:val="28"/>
          <w:szCs w:val="28"/>
        </w:rPr>
      </w:pPr>
      <w:r>
        <w:rPr>
          <w:sz w:val="28"/>
          <w:szCs w:val="28"/>
        </w:rPr>
        <w:t>Accepted</w:t>
      </w:r>
      <w:r>
        <w:rPr>
          <w:sz w:val="28"/>
          <w:szCs w:val="28"/>
        </w:rPr>
        <w:tab/>
        <w:t>Ayes 4 – McAndrew, Zerfas, Fitzpatrick &amp; Crowley</w:t>
      </w:r>
    </w:p>
    <w:p w:rsidR="00A93B51" w:rsidRDefault="00A93B51" w:rsidP="00A93B51">
      <w:pPr>
        <w:pStyle w:val="NoSpacing"/>
        <w:jc w:val="both"/>
        <w:rPr>
          <w:sz w:val="28"/>
          <w:szCs w:val="28"/>
        </w:rPr>
      </w:pPr>
      <w:r>
        <w:rPr>
          <w:sz w:val="28"/>
          <w:szCs w:val="28"/>
        </w:rPr>
        <w:lastRenderedPageBreak/>
        <w:tab/>
      </w:r>
      <w:r>
        <w:rPr>
          <w:sz w:val="28"/>
          <w:szCs w:val="28"/>
        </w:rPr>
        <w:tab/>
        <w:t>Nays 0</w:t>
      </w:r>
    </w:p>
    <w:p w:rsidR="00A93B51" w:rsidRDefault="00A93B51" w:rsidP="00A93B51">
      <w:pPr>
        <w:pStyle w:val="NoSpacing"/>
        <w:jc w:val="both"/>
        <w:rPr>
          <w:sz w:val="28"/>
          <w:szCs w:val="28"/>
        </w:rPr>
      </w:pPr>
    </w:p>
    <w:p w:rsidR="00F3081B" w:rsidRDefault="00F3081B" w:rsidP="00A93B51">
      <w:pPr>
        <w:pStyle w:val="NoSpacing"/>
        <w:jc w:val="both"/>
        <w:rPr>
          <w:sz w:val="28"/>
          <w:szCs w:val="28"/>
        </w:rPr>
      </w:pPr>
      <w:r>
        <w:rPr>
          <w:sz w:val="28"/>
          <w:szCs w:val="28"/>
        </w:rPr>
        <w:t>KLW has not re-contacted Mr. McAndrew regarding the appraisal</w:t>
      </w:r>
      <w:r w:rsidR="00040239">
        <w:rPr>
          <w:sz w:val="28"/>
          <w:szCs w:val="28"/>
        </w:rPr>
        <w:t xml:space="preserve"> revisions</w:t>
      </w:r>
      <w:r>
        <w:rPr>
          <w:sz w:val="28"/>
          <w:szCs w:val="28"/>
        </w:rPr>
        <w:t>.  Mr. McAndrew will try to re-contact.</w:t>
      </w:r>
    </w:p>
    <w:p w:rsidR="00F3081B" w:rsidRDefault="00F3081B" w:rsidP="00A93B51">
      <w:pPr>
        <w:pStyle w:val="NoSpacing"/>
        <w:jc w:val="both"/>
        <w:rPr>
          <w:sz w:val="28"/>
          <w:szCs w:val="28"/>
        </w:rPr>
      </w:pPr>
    </w:p>
    <w:p w:rsidR="00F3081B" w:rsidRDefault="00F3081B" w:rsidP="00F3081B">
      <w:pPr>
        <w:pStyle w:val="NoSpacing"/>
        <w:numPr>
          <w:ilvl w:val="0"/>
          <w:numId w:val="1"/>
        </w:numPr>
        <w:jc w:val="both"/>
        <w:rPr>
          <w:sz w:val="28"/>
          <w:szCs w:val="28"/>
        </w:rPr>
      </w:pPr>
      <w:r>
        <w:rPr>
          <w:sz w:val="28"/>
          <w:szCs w:val="28"/>
        </w:rPr>
        <w:t xml:space="preserve">Charter Communications </w:t>
      </w:r>
    </w:p>
    <w:p w:rsidR="00F3081B" w:rsidRDefault="00F3081B" w:rsidP="00F3081B">
      <w:pPr>
        <w:pStyle w:val="NoSpacing"/>
        <w:jc w:val="both"/>
        <w:rPr>
          <w:sz w:val="28"/>
          <w:szCs w:val="28"/>
        </w:rPr>
      </w:pPr>
    </w:p>
    <w:p w:rsidR="00F3081B" w:rsidRDefault="00F3081B" w:rsidP="00F3081B">
      <w:pPr>
        <w:pStyle w:val="NoSpacing"/>
        <w:jc w:val="both"/>
        <w:rPr>
          <w:sz w:val="28"/>
          <w:szCs w:val="28"/>
        </w:rPr>
      </w:pPr>
      <w:r>
        <w:rPr>
          <w:sz w:val="28"/>
          <w:szCs w:val="28"/>
        </w:rPr>
        <w:t>Mr. Pullen advised the Town Board to send a letter to Charter Communications to enter an agreement to what was previously in place.  We do not have a new agreement.</w:t>
      </w:r>
    </w:p>
    <w:p w:rsidR="00F3081B" w:rsidRDefault="00F3081B" w:rsidP="00F3081B">
      <w:pPr>
        <w:pStyle w:val="NoSpacing"/>
        <w:jc w:val="both"/>
        <w:rPr>
          <w:sz w:val="28"/>
          <w:szCs w:val="28"/>
        </w:rPr>
      </w:pPr>
    </w:p>
    <w:p w:rsidR="00F3081B" w:rsidRDefault="00F3081B" w:rsidP="00F3081B">
      <w:pPr>
        <w:pStyle w:val="NoSpacing"/>
        <w:numPr>
          <w:ilvl w:val="0"/>
          <w:numId w:val="1"/>
        </w:numPr>
        <w:jc w:val="both"/>
        <w:rPr>
          <w:sz w:val="28"/>
          <w:szCs w:val="28"/>
        </w:rPr>
      </w:pPr>
      <w:r>
        <w:rPr>
          <w:sz w:val="28"/>
          <w:szCs w:val="28"/>
        </w:rPr>
        <w:t>ECS Resource Officer</w:t>
      </w:r>
    </w:p>
    <w:p w:rsidR="0078606B" w:rsidRDefault="0078606B" w:rsidP="0078606B">
      <w:pPr>
        <w:pStyle w:val="NoSpacing"/>
        <w:ind w:left="360"/>
        <w:jc w:val="both"/>
        <w:rPr>
          <w:sz w:val="28"/>
          <w:szCs w:val="28"/>
        </w:rPr>
      </w:pPr>
    </w:p>
    <w:p w:rsidR="00F3081B" w:rsidRDefault="00F3081B" w:rsidP="00F3081B">
      <w:pPr>
        <w:pStyle w:val="NoSpacing"/>
        <w:jc w:val="both"/>
        <w:rPr>
          <w:sz w:val="28"/>
          <w:szCs w:val="28"/>
        </w:rPr>
      </w:pPr>
      <w:r>
        <w:rPr>
          <w:sz w:val="28"/>
          <w:szCs w:val="28"/>
        </w:rPr>
        <w:t>The Town received a proposal from Superintendent of Schools, Bob Miller.  Andy Toth of Tronconi, Segarra &amp; Associates is working on it.</w:t>
      </w:r>
    </w:p>
    <w:p w:rsidR="00F3081B" w:rsidRDefault="00F3081B" w:rsidP="00F3081B">
      <w:pPr>
        <w:pStyle w:val="NoSpacing"/>
        <w:jc w:val="both"/>
        <w:rPr>
          <w:sz w:val="28"/>
          <w:szCs w:val="28"/>
        </w:rPr>
      </w:pPr>
    </w:p>
    <w:p w:rsidR="00F3081B" w:rsidRDefault="00F3081B" w:rsidP="00F3081B">
      <w:pPr>
        <w:pStyle w:val="NoSpacing"/>
        <w:jc w:val="both"/>
        <w:rPr>
          <w:sz w:val="28"/>
          <w:szCs w:val="28"/>
        </w:rPr>
      </w:pPr>
      <w:r>
        <w:rPr>
          <w:sz w:val="28"/>
          <w:szCs w:val="28"/>
        </w:rPr>
        <w:t xml:space="preserve">Mr. Pullen’s concern with the contract is that it states it’s between the Town Police </w:t>
      </w:r>
      <w:r w:rsidR="00B85093">
        <w:rPr>
          <w:sz w:val="28"/>
          <w:szCs w:val="28"/>
        </w:rPr>
        <w:t>Department</w:t>
      </w:r>
      <w:r>
        <w:rPr>
          <w:sz w:val="28"/>
          <w:szCs w:val="28"/>
        </w:rPr>
        <w:t xml:space="preserve"> with OIC Auge as the authorized signat</w:t>
      </w:r>
      <w:r w:rsidR="00D82AEC">
        <w:rPr>
          <w:sz w:val="28"/>
          <w:szCs w:val="28"/>
        </w:rPr>
        <w:t xml:space="preserve">ure.  Mr. Pullen stated that the contract </w:t>
      </w:r>
      <w:r>
        <w:rPr>
          <w:sz w:val="28"/>
          <w:szCs w:val="28"/>
        </w:rPr>
        <w:t>should be with the Town of E</w:t>
      </w:r>
      <w:r w:rsidR="00D82AEC">
        <w:rPr>
          <w:sz w:val="28"/>
          <w:szCs w:val="28"/>
        </w:rPr>
        <w:t>l</w:t>
      </w:r>
      <w:r>
        <w:rPr>
          <w:sz w:val="28"/>
          <w:szCs w:val="28"/>
        </w:rPr>
        <w:t>licottville</w:t>
      </w:r>
      <w:r w:rsidR="00D82AEC">
        <w:rPr>
          <w:sz w:val="28"/>
          <w:szCs w:val="28"/>
        </w:rPr>
        <w:t>.  Mr. Pullen also stated that who the SRO would be answering to should be clear and hours worked need to be clearer</w:t>
      </w:r>
      <w:r w:rsidR="006C7A65">
        <w:rPr>
          <w:sz w:val="28"/>
          <w:szCs w:val="28"/>
        </w:rPr>
        <w:t>; t</w:t>
      </w:r>
      <w:r w:rsidR="00D82AEC">
        <w:rPr>
          <w:sz w:val="28"/>
          <w:szCs w:val="28"/>
        </w:rPr>
        <w:t xml:space="preserve">his should be noted in the Bargaining Contract.  OIC Auge stated that the SRO should not be over </w:t>
      </w:r>
      <w:r w:rsidR="006C7A65">
        <w:rPr>
          <w:sz w:val="28"/>
          <w:szCs w:val="28"/>
        </w:rPr>
        <w:t>8 hours a day.  The school has said</w:t>
      </w:r>
      <w:r w:rsidR="00B85093">
        <w:rPr>
          <w:sz w:val="28"/>
          <w:szCs w:val="28"/>
        </w:rPr>
        <w:t>there</w:t>
      </w:r>
      <w:r w:rsidR="00D82AEC">
        <w:rPr>
          <w:sz w:val="28"/>
          <w:szCs w:val="28"/>
        </w:rPr>
        <w:t xml:space="preserve"> will be special hours needed.  The Town Board will discuss further in the July Board Meeting after more information is gathered.</w:t>
      </w:r>
    </w:p>
    <w:p w:rsidR="00D82AEC" w:rsidRDefault="00D82AEC" w:rsidP="00F3081B">
      <w:pPr>
        <w:pStyle w:val="NoSpacing"/>
        <w:jc w:val="both"/>
        <w:rPr>
          <w:sz w:val="28"/>
          <w:szCs w:val="28"/>
        </w:rPr>
      </w:pPr>
    </w:p>
    <w:p w:rsidR="00D82AEC" w:rsidRDefault="00D82AEC" w:rsidP="00D82AEC">
      <w:pPr>
        <w:pStyle w:val="NoSpacing"/>
        <w:numPr>
          <w:ilvl w:val="0"/>
          <w:numId w:val="1"/>
        </w:numPr>
        <w:jc w:val="both"/>
        <w:rPr>
          <w:sz w:val="28"/>
          <w:szCs w:val="28"/>
        </w:rPr>
      </w:pPr>
      <w:r>
        <w:rPr>
          <w:sz w:val="28"/>
          <w:szCs w:val="28"/>
        </w:rPr>
        <w:t>Capital Water Project</w:t>
      </w:r>
    </w:p>
    <w:p w:rsidR="00D82AEC" w:rsidRDefault="00D82AEC" w:rsidP="00D82AEC">
      <w:pPr>
        <w:pStyle w:val="NoSpacing"/>
        <w:jc w:val="both"/>
        <w:rPr>
          <w:sz w:val="28"/>
          <w:szCs w:val="28"/>
        </w:rPr>
      </w:pPr>
    </w:p>
    <w:p w:rsidR="00D82AEC" w:rsidRDefault="00D82AEC" w:rsidP="00D82AEC">
      <w:pPr>
        <w:pStyle w:val="NoSpacing"/>
        <w:jc w:val="both"/>
        <w:rPr>
          <w:sz w:val="28"/>
          <w:szCs w:val="28"/>
        </w:rPr>
      </w:pPr>
      <w:r>
        <w:rPr>
          <w:sz w:val="28"/>
          <w:szCs w:val="28"/>
        </w:rPr>
        <w:t>Mr. Slotman stated the Town is waiting to hear back from John Alessi with some direction.  Mr. Slotman started a re-bid for the electrical work.  Mr. Slotman also stated that there is an agreement in place with JD Northrup Construction</w:t>
      </w:r>
      <w:r w:rsidR="0078606B">
        <w:rPr>
          <w:sz w:val="28"/>
          <w:szCs w:val="28"/>
        </w:rPr>
        <w:t xml:space="preserve"> for bids 1 and 3,</w:t>
      </w:r>
      <w:r>
        <w:rPr>
          <w:sz w:val="28"/>
          <w:szCs w:val="28"/>
        </w:rPr>
        <w:t xml:space="preserve"> and is waiting for a notice to proceed.</w:t>
      </w:r>
    </w:p>
    <w:p w:rsidR="00D82AEC" w:rsidRDefault="00D82AEC" w:rsidP="00D82AEC">
      <w:pPr>
        <w:pStyle w:val="NoSpacing"/>
        <w:jc w:val="both"/>
        <w:rPr>
          <w:sz w:val="28"/>
          <w:szCs w:val="28"/>
        </w:rPr>
      </w:pPr>
    </w:p>
    <w:p w:rsidR="00D82AEC" w:rsidRDefault="00D82AEC" w:rsidP="00D82AEC">
      <w:pPr>
        <w:pStyle w:val="NoSpacing"/>
        <w:jc w:val="both"/>
        <w:rPr>
          <w:b/>
          <w:sz w:val="28"/>
          <w:szCs w:val="28"/>
          <w:u w:val="single"/>
        </w:rPr>
      </w:pPr>
      <w:r w:rsidRPr="00D82AEC">
        <w:rPr>
          <w:b/>
          <w:sz w:val="28"/>
          <w:szCs w:val="28"/>
          <w:u w:val="single"/>
        </w:rPr>
        <w:t xml:space="preserve">Present Written Department Reports </w:t>
      </w:r>
      <w:r w:rsidR="005A0403" w:rsidRPr="00D82AEC">
        <w:rPr>
          <w:b/>
          <w:sz w:val="28"/>
          <w:szCs w:val="28"/>
          <w:u w:val="single"/>
        </w:rPr>
        <w:t>for</w:t>
      </w:r>
      <w:r w:rsidRPr="00D82AEC">
        <w:rPr>
          <w:b/>
          <w:sz w:val="28"/>
          <w:szCs w:val="28"/>
          <w:u w:val="single"/>
        </w:rPr>
        <w:t xml:space="preserve"> Approval</w:t>
      </w:r>
    </w:p>
    <w:p w:rsidR="005A0403" w:rsidRDefault="005A0403" w:rsidP="00D82AEC">
      <w:pPr>
        <w:pStyle w:val="NoSpacing"/>
        <w:jc w:val="both"/>
        <w:rPr>
          <w:b/>
          <w:sz w:val="28"/>
          <w:szCs w:val="28"/>
          <w:u w:val="single"/>
        </w:rPr>
      </w:pPr>
    </w:p>
    <w:p w:rsidR="005A0403" w:rsidRDefault="005A0403" w:rsidP="005A0403">
      <w:pPr>
        <w:pStyle w:val="NoSpacing"/>
        <w:numPr>
          <w:ilvl w:val="0"/>
          <w:numId w:val="1"/>
        </w:numPr>
        <w:jc w:val="both"/>
        <w:rPr>
          <w:sz w:val="28"/>
          <w:szCs w:val="28"/>
        </w:rPr>
      </w:pPr>
      <w:r>
        <w:rPr>
          <w:sz w:val="28"/>
          <w:szCs w:val="28"/>
        </w:rPr>
        <w:t>Clerk’s, Police, Planner’s and Building Inspector</w:t>
      </w:r>
    </w:p>
    <w:p w:rsidR="005A0403" w:rsidRDefault="005A0403" w:rsidP="005A0403">
      <w:pPr>
        <w:pStyle w:val="NoSpacing"/>
        <w:numPr>
          <w:ilvl w:val="0"/>
          <w:numId w:val="1"/>
        </w:numPr>
        <w:jc w:val="both"/>
        <w:rPr>
          <w:sz w:val="28"/>
          <w:szCs w:val="28"/>
        </w:rPr>
      </w:pPr>
      <w:r>
        <w:rPr>
          <w:sz w:val="28"/>
          <w:szCs w:val="28"/>
        </w:rPr>
        <w:t>No Justice report was submitted.</w:t>
      </w:r>
    </w:p>
    <w:p w:rsidR="005A0403" w:rsidRDefault="005A0403" w:rsidP="005A0403">
      <w:pPr>
        <w:pStyle w:val="NoSpacing"/>
        <w:jc w:val="both"/>
        <w:rPr>
          <w:sz w:val="28"/>
          <w:szCs w:val="28"/>
        </w:rPr>
      </w:pPr>
    </w:p>
    <w:p w:rsidR="005A0403" w:rsidRDefault="005A0403" w:rsidP="005A0403">
      <w:pPr>
        <w:pStyle w:val="NoSpacing"/>
        <w:jc w:val="both"/>
        <w:rPr>
          <w:sz w:val="28"/>
          <w:szCs w:val="28"/>
        </w:rPr>
      </w:pPr>
      <w:r>
        <w:rPr>
          <w:sz w:val="28"/>
          <w:szCs w:val="28"/>
        </w:rPr>
        <w:lastRenderedPageBreak/>
        <w:t>On motion by Mr. Fitzpatrick and second by Mr. Zerfas the Clerk’s, Police, Planner’s and Building Inspector reports were:</w:t>
      </w:r>
    </w:p>
    <w:p w:rsidR="005A0403" w:rsidRDefault="005A0403" w:rsidP="005A0403">
      <w:pPr>
        <w:pStyle w:val="NoSpacing"/>
        <w:jc w:val="both"/>
        <w:rPr>
          <w:sz w:val="28"/>
          <w:szCs w:val="28"/>
        </w:rPr>
      </w:pPr>
      <w:r>
        <w:rPr>
          <w:sz w:val="28"/>
          <w:szCs w:val="28"/>
        </w:rPr>
        <w:t>Accepted</w:t>
      </w:r>
      <w:r>
        <w:rPr>
          <w:sz w:val="28"/>
          <w:szCs w:val="28"/>
        </w:rPr>
        <w:tab/>
        <w:t>Ayes 4 – McAndrew, Zerfas, Fitzpatrick &amp; Crowley</w:t>
      </w:r>
    </w:p>
    <w:p w:rsidR="005A0403" w:rsidRDefault="005A0403" w:rsidP="005A0403">
      <w:pPr>
        <w:pStyle w:val="NoSpacing"/>
        <w:jc w:val="both"/>
        <w:rPr>
          <w:sz w:val="28"/>
          <w:szCs w:val="28"/>
        </w:rPr>
      </w:pPr>
      <w:r>
        <w:rPr>
          <w:sz w:val="28"/>
          <w:szCs w:val="28"/>
        </w:rPr>
        <w:tab/>
      </w:r>
      <w:r>
        <w:rPr>
          <w:sz w:val="28"/>
          <w:szCs w:val="28"/>
        </w:rPr>
        <w:tab/>
        <w:t>Nays 0</w:t>
      </w:r>
    </w:p>
    <w:p w:rsidR="005A0403" w:rsidRDefault="005A0403" w:rsidP="005A0403">
      <w:pPr>
        <w:pStyle w:val="NoSpacing"/>
        <w:jc w:val="both"/>
        <w:rPr>
          <w:sz w:val="28"/>
          <w:szCs w:val="28"/>
        </w:rPr>
      </w:pPr>
    </w:p>
    <w:p w:rsidR="005A0403" w:rsidRDefault="005A0403" w:rsidP="005A0403">
      <w:pPr>
        <w:pStyle w:val="NoSpacing"/>
        <w:jc w:val="both"/>
        <w:rPr>
          <w:sz w:val="28"/>
          <w:szCs w:val="28"/>
        </w:rPr>
      </w:pPr>
      <w:r w:rsidRPr="005A0403">
        <w:rPr>
          <w:b/>
          <w:sz w:val="28"/>
          <w:szCs w:val="28"/>
          <w:u w:val="single"/>
        </w:rPr>
        <w:t>Department Heads</w:t>
      </w:r>
    </w:p>
    <w:p w:rsidR="005A0403" w:rsidRDefault="005A0403" w:rsidP="005A0403">
      <w:pPr>
        <w:pStyle w:val="NoSpacing"/>
        <w:jc w:val="both"/>
        <w:rPr>
          <w:sz w:val="28"/>
          <w:szCs w:val="28"/>
        </w:rPr>
      </w:pPr>
    </w:p>
    <w:p w:rsidR="005A0403" w:rsidRDefault="005A0403" w:rsidP="005A0403">
      <w:pPr>
        <w:pStyle w:val="NoSpacing"/>
        <w:numPr>
          <w:ilvl w:val="0"/>
          <w:numId w:val="4"/>
        </w:numPr>
        <w:jc w:val="both"/>
        <w:rPr>
          <w:b/>
          <w:sz w:val="28"/>
          <w:szCs w:val="28"/>
        </w:rPr>
      </w:pPr>
      <w:r w:rsidRPr="005A0403">
        <w:rPr>
          <w:b/>
          <w:sz w:val="28"/>
          <w:szCs w:val="28"/>
        </w:rPr>
        <w:t>OIC Auge – Police Department</w:t>
      </w:r>
    </w:p>
    <w:p w:rsidR="005A0403" w:rsidRDefault="005A0403" w:rsidP="005A0403">
      <w:pPr>
        <w:pStyle w:val="NoSpacing"/>
        <w:jc w:val="both"/>
        <w:rPr>
          <w:b/>
          <w:sz w:val="28"/>
          <w:szCs w:val="28"/>
        </w:rPr>
      </w:pPr>
    </w:p>
    <w:p w:rsidR="005A0403" w:rsidRDefault="005A0403" w:rsidP="005A0403">
      <w:pPr>
        <w:pStyle w:val="NoSpacing"/>
        <w:jc w:val="both"/>
        <w:rPr>
          <w:sz w:val="28"/>
          <w:szCs w:val="28"/>
        </w:rPr>
      </w:pPr>
      <w:r>
        <w:rPr>
          <w:sz w:val="28"/>
          <w:szCs w:val="28"/>
        </w:rPr>
        <w:t>OIC Auge stated the Roswell Boot Drive went well.  $3,558.48 was raised for Roswell.</w:t>
      </w:r>
    </w:p>
    <w:p w:rsidR="005A0403" w:rsidRDefault="005A0403" w:rsidP="005A0403">
      <w:pPr>
        <w:pStyle w:val="NoSpacing"/>
        <w:jc w:val="both"/>
        <w:rPr>
          <w:sz w:val="28"/>
          <w:szCs w:val="28"/>
        </w:rPr>
      </w:pPr>
    </w:p>
    <w:p w:rsidR="005A0403" w:rsidRPr="005A0403" w:rsidRDefault="005A0403" w:rsidP="005A0403">
      <w:pPr>
        <w:pStyle w:val="NoSpacing"/>
        <w:numPr>
          <w:ilvl w:val="0"/>
          <w:numId w:val="4"/>
        </w:numPr>
        <w:jc w:val="both"/>
        <w:rPr>
          <w:b/>
          <w:sz w:val="28"/>
          <w:szCs w:val="28"/>
        </w:rPr>
      </w:pPr>
      <w:r w:rsidRPr="005A0403">
        <w:rPr>
          <w:b/>
          <w:sz w:val="28"/>
          <w:szCs w:val="28"/>
        </w:rPr>
        <w:t>Greg Kyser – Planning Department</w:t>
      </w:r>
    </w:p>
    <w:p w:rsidR="005A0403" w:rsidRDefault="005A0403" w:rsidP="005A0403">
      <w:pPr>
        <w:pStyle w:val="NoSpacing"/>
        <w:jc w:val="both"/>
        <w:rPr>
          <w:sz w:val="28"/>
          <w:szCs w:val="28"/>
        </w:rPr>
      </w:pPr>
    </w:p>
    <w:p w:rsidR="005A0403" w:rsidRDefault="005A0403" w:rsidP="005A0403">
      <w:pPr>
        <w:pStyle w:val="NoSpacing"/>
        <w:jc w:val="both"/>
        <w:rPr>
          <w:sz w:val="28"/>
          <w:szCs w:val="28"/>
        </w:rPr>
      </w:pPr>
      <w:r>
        <w:rPr>
          <w:sz w:val="28"/>
          <w:szCs w:val="28"/>
        </w:rPr>
        <w:t>Mr. Keyser stated the Planning Department received an application for a Solar Farm on Simmons Road.  The Planning Department is reviewing the application at this time and has reached out to the applicant for more information.  When the new information is submitted he will update further.</w:t>
      </w:r>
    </w:p>
    <w:p w:rsidR="00BD6199" w:rsidRDefault="00BD6199" w:rsidP="005A0403">
      <w:pPr>
        <w:pStyle w:val="NoSpacing"/>
        <w:jc w:val="both"/>
        <w:rPr>
          <w:sz w:val="28"/>
          <w:szCs w:val="28"/>
        </w:rPr>
      </w:pPr>
    </w:p>
    <w:p w:rsidR="00BD6199" w:rsidRDefault="00BD6199" w:rsidP="005A0403">
      <w:pPr>
        <w:pStyle w:val="NoSpacing"/>
        <w:jc w:val="both"/>
        <w:rPr>
          <w:sz w:val="28"/>
          <w:szCs w:val="28"/>
        </w:rPr>
      </w:pPr>
      <w:r>
        <w:rPr>
          <w:sz w:val="28"/>
          <w:szCs w:val="28"/>
        </w:rPr>
        <w:t>Mr. Keyser stated he had a meet and greet with Martin LoJudice and it went well.</w:t>
      </w:r>
    </w:p>
    <w:p w:rsidR="00BD6199" w:rsidRDefault="00BD6199" w:rsidP="005A0403">
      <w:pPr>
        <w:pStyle w:val="NoSpacing"/>
        <w:jc w:val="both"/>
        <w:rPr>
          <w:sz w:val="28"/>
          <w:szCs w:val="28"/>
        </w:rPr>
      </w:pPr>
    </w:p>
    <w:p w:rsidR="00BD6199" w:rsidRDefault="00BD6199" w:rsidP="005A0403">
      <w:pPr>
        <w:pStyle w:val="NoSpacing"/>
        <w:jc w:val="both"/>
        <w:rPr>
          <w:sz w:val="28"/>
          <w:szCs w:val="28"/>
        </w:rPr>
      </w:pPr>
      <w:r>
        <w:rPr>
          <w:sz w:val="28"/>
          <w:szCs w:val="28"/>
        </w:rPr>
        <w:t>Mr. Keyser stated there have been no applications submitted for Cannabis sales at this time.  Mr. Pullen stated we should establish laws for the zoning of Cannabis so that areas of use are controlled before we receive any applications.</w:t>
      </w:r>
    </w:p>
    <w:p w:rsidR="00BD6199" w:rsidRDefault="00BD6199" w:rsidP="005A0403">
      <w:pPr>
        <w:pStyle w:val="NoSpacing"/>
        <w:jc w:val="both"/>
        <w:rPr>
          <w:sz w:val="28"/>
          <w:szCs w:val="28"/>
        </w:rPr>
      </w:pPr>
    </w:p>
    <w:p w:rsidR="00BD6199" w:rsidRDefault="00BD6199" w:rsidP="005A0403">
      <w:pPr>
        <w:pStyle w:val="NoSpacing"/>
        <w:jc w:val="both"/>
        <w:rPr>
          <w:sz w:val="28"/>
          <w:szCs w:val="28"/>
        </w:rPr>
      </w:pPr>
      <w:r>
        <w:rPr>
          <w:sz w:val="28"/>
          <w:szCs w:val="28"/>
        </w:rPr>
        <w:t>Mr. McAndrew handed out a letter from Cynthia Dayton regarding 5</w:t>
      </w:r>
      <w:r w:rsidR="00040239">
        <w:rPr>
          <w:sz w:val="28"/>
          <w:szCs w:val="28"/>
        </w:rPr>
        <w:t>G</w:t>
      </w:r>
      <w:r>
        <w:rPr>
          <w:sz w:val="28"/>
          <w:szCs w:val="28"/>
        </w:rPr>
        <w:t>.  Mr. Pullen stated residents and business owners will be concerned in where the transmitters will be placed, but can’t be prohibited.</w:t>
      </w:r>
    </w:p>
    <w:p w:rsidR="00BD6199" w:rsidRDefault="00BD6199" w:rsidP="005A0403">
      <w:pPr>
        <w:pStyle w:val="NoSpacing"/>
        <w:jc w:val="both"/>
        <w:rPr>
          <w:sz w:val="28"/>
          <w:szCs w:val="28"/>
        </w:rPr>
      </w:pPr>
    </w:p>
    <w:p w:rsidR="00BD6199" w:rsidRDefault="00BD6199" w:rsidP="00BD6199">
      <w:pPr>
        <w:pStyle w:val="NoSpacing"/>
        <w:numPr>
          <w:ilvl w:val="0"/>
          <w:numId w:val="4"/>
        </w:numPr>
        <w:jc w:val="both"/>
        <w:rPr>
          <w:b/>
          <w:sz w:val="28"/>
          <w:szCs w:val="28"/>
          <w:u w:val="single"/>
        </w:rPr>
      </w:pPr>
      <w:r w:rsidRPr="00BD6199">
        <w:rPr>
          <w:b/>
          <w:sz w:val="28"/>
          <w:szCs w:val="28"/>
          <w:u w:val="single"/>
        </w:rPr>
        <w:t>Ben Slotman – Engineering Department</w:t>
      </w:r>
    </w:p>
    <w:p w:rsidR="00BD6199" w:rsidRDefault="00BD6199" w:rsidP="00BD6199">
      <w:pPr>
        <w:pStyle w:val="NoSpacing"/>
        <w:ind w:left="360"/>
        <w:jc w:val="both"/>
        <w:rPr>
          <w:b/>
          <w:sz w:val="28"/>
          <w:szCs w:val="28"/>
          <w:u w:val="single"/>
        </w:rPr>
      </w:pPr>
    </w:p>
    <w:p w:rsidR="00BD6199" w:rsidRDefault="00BD6199" w:rsidP="00BD6199">
      <w:pPr>
        <w:pStyle w:val="NoSpacing"/>
        <w:numPr>
          <w:ilvl w:val="0"/>
          <w:numId w:val="4"/>
        </w:numPr>
        <w:jc w:val="both"/>
        <w:rPr>
          <w:b/>
          <w:sz w:val="28"/>
          <w:szCs w:val="28"/>
          <w:u w:val="single"/>
        </w:rPr>
      </w:pPr>
      <w:r>
        <w:rPr>
          <w:b/>
          <w:sz w:val="28"/>
          <w:szCs w:val="28"/>
          <w:u w:val="single"/>
        </w:rPr>
        <w:t>Engineering Report - reviewed</w:t>
      </w:r>
    </w:p>
    <w:p w:rsidR="00BD6199" w:rsidRDefault="00BD6199" w:rsidP="00BD6199">
      <w:pPr>
        <w:pStyle w:val="NoSpacing"/>
        <w:jc w:val="both"/>
        <w:rPr>
          <w:b/>
          <w:sz w:val="28"/>
          <w:szCs w:val="28"/>
          <w:u w:val="single"/>
        </w:rPr>
      </w:pPr>
    </w:p>
    <w:p w:rsidR="00BD6199" w:rsidRDefault="00BD6199" w:rsidP="00BD6199">
      <w:pPr>
        <w:pStyle w:val="NoSpacing"/>
        <w:jc w:val="both"/>
        <w:rPr>
          <w:sz w:val="28"/>
          <w:szCs w:val="28"/>
        </w:rPr>
      </w:pPr>
      <w:r>
        <w:rPr>
          <w:sz w:val="28"/>
          <w:szCs w:val="28"/>
        </w:rPr>
        <w:t xml:space="preserve">Computer Update – </w:t>
      </w:r>
    </w:p>
    <w:p w:rsidR="00BD6199" w:rsidRDefault="00BD6199" w:rsidP="00BD6199">
      <w:pPr>
        <w:pStyle w:val="NoSpacing"/>
        <w:jc w:val="both"/>
        <w:rPr>
          <w:sz w:val="28"/>
          <w:szCs w:val="28"/>
        </w:rPr>
      </w:pPr>
      <w:r>
        <w:rPr>
          <w:sz w:val="28"/>
          <w:szCs w:val="28"/>
        </w:rPr>
        <w:t xml:space="preserve">Mr. Slotman stated he is in limbo with ordering computer equipment.  He won’t know until the Village has their meeting next week.  The village wants to spilt the </w:t>
      </w:r>
      <w:r>
        <w:rPr>
          <w:sz w:val="28"/>
          <w:szCs w:val="28"/>
        </w:rPr>
        <w:lastRenderedPageBreak/>
        <w:t>cost of the old prosecutor’s laptop, however the computer is bigger than what he wants to carry in the field.</w:t>
      </w:r>
    </w:p>
    <w:p w:rsidR="00BD6199" w:rsidRDefault="00BD6199" w:rsidP="00BD6199">
      <w:pPr>
        <w:pStyle w:val="NoSpacing"/>
        <w:jc w:val="both"/>
        <w:rPr>
          <w:sz w:val="28"/>
          <w:szCs w:val="28"/>
        </w:rPr>
      </w:pPr>
    </w:p>
    <w:p w:rsidR="00BD6199" w:rsidRDefault="00BD6199" w:rsidP="00BD6199">
      <w:pPr>
        <w:pStyle w:val="NoSpacing"/>
        <w:jc w:val="both"/>
        <w:rPr>
          <w:sz w:val="28"/>
          <w:szCs w:val="28"/>
        </w:rPr>
      </w:pPr>
      <w:r>
        <w:rPr>
          <w:sz w:val="28"/>
          <w:szCs w:val="28"/>
        </w:rPr>
        <w:t xml:space="preserve">Elk Creek – </w:t>
      </w:r>
    </w:p>
    <w:p w:rsidR="00BD6199" w:rsidRDefault="00BD6199" w:rsidP="00BD6199">
      <w:pPr>
        <w:pStyle w:val="NoSpacing"/>
        <w:jc w:val="both"/>
        <w:rPr>
          <w:sz w:val="28"/>
          <w:szCs w:val="28"/>
        </w:rPr>
      </w:pPr>
      <w:r>
        <w:rPr>
          <w:sz w:val="28"/>
          <w:szCs w:val="28"/>
        </w:rPr>
        <w:t>Mr. Slotman stated Karl Northrup spoke to him about moving forward with the dedication.  JD Northrup Construction’s attorney should re</w:t>
      </w:r>
      <w:r w:rsidR="009F55AD">
        <w:rPr>
          <w:sz w:val="28"/>
          <w:szCs w:val="28"/>
        </w:rPr>
        <w:t>ach out to the Town attorney re</w:t>
      </w:r>
      <w:r>
        <w:rPr>
          <w:sz w:val="28"/>
          <w:szCs w:val="28"/>
        </w:rPr>
        <w:t>garding this matter.</w:t>
      </w:r>
    </w:p>
    <w:p w:rsidR="009F55AD" w:rsidRDefault="009F55AD" w:rsidP="00BD6199">
      <w:pPr>
        <w:pStyle w:val="NoSpacing"/>
        <w:jc w:val="both"/>
        <w:rPr>
          <w:sz w:val="28"/>
          <w:szCs w:val="28"/>
        </w:rPr>
      </w:pPr>
    </w:p>
    <w:p w:rsidR="009F55AD" w:rsidRDefault="009F55AD" w:rsidP="00BD6199">
      <w:pPr>
        <w:pStyle w:val="NoSpacing"/>
        <w:jc w:val="both"/>
        <w:rPr>
          <w:sz w:val="28"/>
          <w:szCs w:val="28"/>
        </w:rPr>
      </w:pPr>
      <w:r>
        <w:rPr>
          <w:sz w:val="28"/>
          <w:szCs w:val="28"/>
        </w:rPr>
        <w:t xml:space="preserve">Trailer Park Well – </w:t>
      </w:r>
    </w:p>
    <w:p w:rsidR="009F55AD" w:rsidRDefault="009F55AD" w:rsidP="00BD6199">
      <w:pPr>
        <w:pStyle w:val="NoSpacing"/>
        <w:jc w:val="both"/>
        <w:rPr>
          <w:sz w:val="28"/>
          <w:szCs w:val="28"/>
        </w:rPr>
      </w:pPr>
      <w:r>
        <w:rPr>
          <w:sz w:val="28"/>
          <w:szCs w:val="28"/>
        </w:rPr>
        <w:t>Mr. Slotman received a quote from Ehmke Well Drilling for $16,080.  This quote is not much different than the 2019 quote.  Mr. Slotman presented to the Town Board for approval.</w:t>
      </w:r>
    </w:p>
    <w:p w:rsidR="009F55AD" w:rsidRDefault="009F55AD" w:rsidP="00BD6199">
      <w:pPr>
        <w:pStyle w:val="NoSpacing"/>
        <w:jc w:val="both"/>
        <w:rPr>
          <w:sz w:val="28"/>
          <w:szCs w:val="28"/>
        </w:rPr>
      </w:pPr>
    </w:p>
    <w:p w:rsidR="009F55AD" w:rsidRDefault="009F55AD" w:rsidP="00BD6199">
      <w:pPr>
        <w:pStyle w:val="NoSpacing"/>
        <w:jc w:val="both"/>
        <w:rPr>
          <w:sz w:val="28"/>
          <w:szCs w:val="28"/>
        </w:rPr>
      </w:pPr>
      <w:r>
        <w:rPr>
          <w:sz w:val="28"/>
          <w:szCs w:val="28"/>
        </w:rPr>
        <w:t>On motion by Mr. Zerfas and second by Mr. Fitzpatrick to approve work to be performed on the Trailer Park Well was:</w:t>
      </w:r>
    </w:p>
    <w:p w:rsidR="009F55AD" w:rsidRDefault="009F55AD" w:rsidP="009F55AD">
      <w:pPr>
        <w:pStyle w:val="NoSpacing"/>
        <w:jc w:val="both"/>
        <w:rPr>
          <w:sz w:val="28"/>
          <w:szCs w:val="28"/>
        </w:rPr>
      </w:pPr>
    </w:p>
    <w:p w:rsidR="009F55AD" w:rsidRDefault="009F55AD" w:rsidP="009F55AD">
      <w:pPr>
        <w:pStyle w:val="NoSpacing"/>
        <w:jc w:val="both"/>
        <w:rPr>
          <w:sz w:val="28"/>
          <w:szCs w:val="28"/>
        </w:rPr>
      </w:pPr>
      <w:r>
        <w:rPr>
          <w:sz w:val="28"/>
          <w:szCs w:val="28"/>
        </w:rPr>
        <w:t>Accepted</w:t>
      </w:r>
      <w:r>
        <w:rPr>
          <w:sz w:val="28"/>
          <w:szCs w:val="28"/>
        </w:rPr>
        <w:tab/>
        <w:t>Ayes 4 – McAndrew, Zerfas, Fitzpatrick &amp; Crowley</w:t>
      </w:r>
    </w:p>
    <w:p w:rsidR="009F55AD" w:rsidRDefault="009F55AD" w:rsidP="009F55AD">
      <w:pPr>
        <w:pStyle w:val="NoSpacing"/>
        <w:jc w:val="both"/>
        <w:rPr>
          <w:sz w:val="28"/>
          <w:szCs w:val="28"/>
        </w:rPr>
      </w:pPr>
      <w:r>
        <w:rPr>
          <w:sz w:val="28"/>
          <w:szCs w:val="28"/>
        </w:rPr>
        <w:tab/>
      </w:r>
      <w:r>
        <w:rPr>
          <w:sz w:val="28"/>
          <w:szCs w:val="28"/>
        </w:rPr>
        <w:tab/>
        <w:t>Nays 0</w:t>
      </w:r>
    </w:p>
    <w:p w:rsidR="009F55AD" w:rsidRDefault="009F55AD" w:rsidP="009F55AD">
      <w:pPr>
        <w:pStyle w:val="NoSpacing"/>
        <w:jc w:val="both"/>
        <w:rPr>
          <w:sz w:val="28"/>
          <w:szCs w:val="28"/>
        </w:rPr>
      </w:pPr>
    </w:p>
    <w:p w:rsidR="009F55AD" w:rsidRDefault="009F55AD" w:rsidP="009F55AD">
      <w:pPr>
        <w:pStyle w:val="NoSpacing"/>
        <w:jc w:val="both"/>
        <w:rPr>
          <w:sz w:val="28"/>
          <w:szCs w:val="28"/>
        </w:rPr>
      </w:pPr>
      <w:r>
        <w:rPr>
          <w:sz w:val="28"/>
          <w:szCs w:val="28"/>
        </w:rPr>
        <w:t xml:space="preserve">Town Center – </w:t>
      </w:r>
    </w:p>
    <w:p w:rsidR="009F55AD" w:rsidRDefault="009F55AD" w:rsidP="009F55AD">
      <w:pPr>
        <w:pStyle w:val="NoSpacing"/>
        <w:jc w:val="both"/>
        <w:rPr>
          <w:sz w:val="28"/>
          <w:szCs w:val="28"/>
        </w:rPr>
      </w:pPr>
      <w:r>
        <w:rPr>
          <w:sz w:val="28"/>
          <w:szCs w:val="28"/>
        </w:rPr>
        <w:t>Mr. McAndrew state Andy Toth did not see an issue with funding the Town Center renovations out of the Fund Balance, as it was not in the budget.  Mr. Slotman stated the renovations other than the boiler, is on schedule.  He is hopeful it will be completed by mid-July.  Mr. Slotman’s concern is if his department will have time to move over to the Town Center with all the projects his department is attempting to complete.</w:t>
      </w:r>
    </w:p>
    <w:p w:rsidR="009F55AD" w:rsidRDefault="009F55AD" w:rsidP="009F55AD">
      <w:pPr>
        <w:pStyle w:val="NoSpacing"/>
        <w:jc w:val="both"/>
        <w:rPr>
          <w:sz w:val="28"/>
          <w:szCs w:val="28"/>
        </w:rPr>
      </w:pPr>
    </w:p>
    <w:p w:rsidR="009F55AD" w:rsidRDefault="009F55AD" w:rsidP="009F55AD">
      <w:pPr>
        <w:pStyle w:val="NoSpacing"/>
        <w:numPr>
          <w:ilvl w:val="0"/>
          <w:numId w:val="5"/>
        </w:numPr>
        <w:jc w:val="both"/>
        <w:rPr>
          <w:sz w:val="28"/>
          <w:szCs w:val="28"/>
        </w:rPr>
      </w:pPr>
      <w:r>
        <w:rPr>
          <w:b/>
          <w:sz w:val="28"/>
          <w:szCs w:val="28"/>
        </w:rPr>
        <w:t>Kevin Woodin – Highway Department</w:t>
      </w:r>
    </w:p>
    <w:p w:rsidR="009F55AD" w:rsidRDefault="009F55AD" w:rsidP="009F55AD">
      <w:pPr>
        <w:pStyle w:val="NoSpacing"/>
        <w:jc w:val="both"/>
        <w:rPr>
          <w:sz w:val="28"/>
          <w:szCs w:val="28"/>
        </w:rPr>
      </w:pPr>
    </w:p>
    <w:p w:rsidR="009F55AD" w:rsidRDefault="00ED08F1" w:rsidP="009F55AD">
      <w:pPr>
        <w:pStyle w:val="NoSpacing"/>
        <w:jc w:val="both"/>
        <w:rPr>
          <w:sz w:val="28"/>
          <w:szCs w:val="28"/>
        </w:rPr>
      </w:pPr>
      <w:r>
        <w:rPr>
          <w:sz w:val="28"/>
          <w:szCs w:val="28"/>
        </w:rPr>
        <w:t xml:space="preserve">Mr. Woodin stated the Highway Department has almost completed work </w:t>
      </w:r>
      <w:r w:rsidR="00B85093">
        <w:rPr>
          <w:sz w:val="28"/>
          <w:szCs w:val="28"/>
        </w:rPr>
        <w:t>done</w:t>
      </w:r>
      <w:r>
        <w:rPr>
          <w:sz w:val="28"/>
          <w:szCs w:val="28"/>
        </w:rPr>
        <w:t xml:space="preserve"> on Jackman Hill.  The Highway Department has been patching roads and will start mowing next week.  The delay has been caused by parts not coming in.</w:t>
      </w:r>
    </w:p>
    <w:p w:rsidR="00ED08F1" w:rsidRDefault="00ED08F1" w:rsidP="009F55AD">
      <w:pPr>
        <w:pStyle w:val="NoSpacing"/>
        <w:jc w:val="both"/>
        <w:rPr>
          <w:sz w:val="28"/>
          <w:szCs w:val="28"/>
        </w:rPr>
      </w:pPr>
    </w:p>
    <w:p w:rsidR="00A51C94" w:rsidRPr="00A51C94" w:rsidRDefault="00A51C94" w:rsidP="009F55AD">
      <w:pPr>
        <w:pStyle w:val="NoSpacing"/>
        <w:jc w:val="both"/>
        <w:rPr>
          <w:b/>
          <w:sz w:val="28"/>
          <w:szCs w:val="28"/>
          <w:u w:val="single"/>
        </w:rPr>
      </w:pPr>
      <w:r w:rsidRPr="00A51C94">
        <w:rPr>
          <w:b/>
          <w:sz w:val="28"/>
          <w:szCs w:val="28"/>
          <w:u w:val="single"/>
        </w:rPr>
        <w:t>New Business</w:t>
      </w:r>
    </w:p>
    <w:p w:rsidR="00A51C94" w:rsidRDefault="00A51C94" w:rsidP="009F55AD">
      <w:pPr>
        <w:pStyle w:val="NoSpacing"/>
        <w:jc w:val="both"/>
        <w:rPr>
          <w:sz w:val="28"/>
          <w:szCs w:val="28"/>
        </w:rPr>
      </w:pPr>
    </w:p>
    <w:p w:rsidR="00563109" w:rsidRDefault="00ED08F1" w:rsidP="009F55AD">
      <w:pPr>
        <w:pStyle w:val="NoSpacing"/>
        <w:jc w:val="both"/>
        <w:rPr>
          <w:sz w:val="28"/>
          <w:szCs w:val="28"/>
        </w:rPr>
      </w:pPr>
      <w:r>
        <w:rPr>
          <w:sz w:val="28"/>
          <w:szCs w:val="28"/>
        </w:rPr>
        <w:t>Mr. Woodin stated Brian Fuller’s last day of work was last week and he has 4 applications at this time.</w:t>
      </w:r>
      <w:r w:rsidR="00563109">
        <w:rPr>
          <w:sz w:val="28"/>
          <w:szCs w:val="28"/>
        </w:rPr>
        <w:t xml:space="preserve">  Mr. Cro</w:t>
      </w:r>
      <w:r>
        <w:rPr>
          <w:sz w:val="28"/>
          <w:szCs w:val="28"/>
        </w:rPr>
        <w:t>w</w:t>
      </w:r>
      <w:r w:rsidR="00563109">
        <w:rPr>
          <w:sz w:val="28"/>
          <w:szCs w:val="28"/>
        </w:rPr>
        <w:t>l</w:t>
      </w:r>
      <w:r>
        <w:rPr>
          <w:sz w:val="28"/>
          <w:szCs w:val="28"/>
        </w:rPr>
        <w:t xml:space="preserve">ey commended Mr. Woodin for receiving 4 </w:t>
      </w:r>
      <w:r>
        <w:rPr>
          <w:sz w:val="28"/>
          <w:szCs w:val="28"/>
        </w:rPr>
        <w:lastRenderedPageBreak/>
        <w:t>applications.  The Town Board agreed that Mr. Woodin should help</w:t>
      </w:r>
      <w:r w:rsidR="00040239">
        <w:rPr>
          <w:sz w:val="28"/>
          <w:szCs w:val="28"/>
        </w:rPr>
        <w:t xml:space="preserve"> interview</w:t>
      </w:r>
      <w:r>
        <w:rPr>
          <w:sz w:val="28"/>
          <w:szCs w:val="28"/>
        </w:rPr>
        <w:t xml:space="preserve"> qualified candidates for the Highway replacements.  The Town also agreed with Mr. Woodin’s request of Tom Raab (Deputy Highway Superintendent) being involved in hiring qualified candidates.  Mr. McAndrew advised Mr. Woodin to set up job interviews.  There are 3 possible openings.  Mr. Woodin asked the Town Board if the Town would fund</w:t>
      </w:r>
      <w:r w:rsidR="00563109">
        <w:rPr>
          <w:sz w:val="28"/>
          <w:szCs w:val="28"/>
        </w:rPr>
        <w:t xml:space="preserve"> the training of</w:t>
      </w:r>
      <w:r>
        <w:rPr>
          <w:sz w:val="28"/>
          <w:szCs w:val="28"/>
        </w:rPr>
        <w:t xml:space="preserve"> any </w:t>
      </w:r>
      <w:r w:rsidR="00563109">
        <w:rPr>
          <w:sz w:val="28"/>
          <w:szCs w:val="28"/>
        </w:rPr>
        <w:t>new hires</w:t>
      </w:r>
      <w:r>
        <w:rPr>
          <w:sz w:val="28"/>
          <w:szCs w:val="28"/>
        </w:rPr>
        <w:t xml:space="preserve"> that did</w:t>
      </w:r>
      <w:r w:rsidR="00563109">
        <w:rPr>
          <w:sz w:val="28"/>
          <w:szCs w:val="28"/>
        </w:rPr>
        <w:t xml:space="preserve"> not</w:t>
      </w:r>
      <w:r>
        <w:rPr>
          <w:sz w:val="28"/>
          <w:szCs w:val="28"/>
        </w:rPr>
        <w:t xml:space="preserve"> have a CDL license</w:t>
      </w:r>
      <w:r w:rsidR="00563109">
        <w:rPr>
          <w:sz w:val="28"/>
          <w:szCs w:val="28"/>
        </w:rPr>
        <w:t>.  Mr. Crowley was in favor.  Mr. McAndrew stated this was a Board decision and the Town Board will discuss.</w:t>
      </w:r>
    </w:p>
    <w:p w:rsidR="00563109" w:rsidRDefault="00563109" w:rsidP="009F55AD">
      <w:pPr>
        <w:pStyle w:val="NoSpacing"/>
        <w:jc w:val="both"/>
        <w:rPr>
          <w:sz w:val="28"/>
          <w:szCs w:val="28"/>
        </w:rPr>
      </w:pPr>
    </w:p>
    <w:p w:rsidR="00563109" w:rsidRDefault="00563109" w:rsidP="009F55AD">
      <w:pPr>
        <w:pStyle w:val="NoSpacing"/>
        <w:jc w:val="both"/>
        <w:rPr>
          <w:sz w:val="28"/>
          <w:szCs w:val="28"/>
        </w:rPr>
      </w:pPr>
      <w:r>
        <w:rPr>
          <w:sz w:val="28"/>
          <w:szCs w:val="28"/>
        </w:rPr>
        <w:t xml:space="preserve">On motion by Mr. Zerfas and second by Mr. Crowley the following resolution was: </w:t>
      </w:r>
    </w:p>
    <w:p w:rsidR="00563109" w:rsidRDefault="00563109" w:rsidP="009F55AD">
      <w:pPr>
        <w:pStyle w:val="NoSpacing"/>
        <w:jc w:val="both"/>
        <w:rPr>
          <w:sz w:val="28"/>
          <w:szCs w:val="28"/>
        </w:rPr>
      </w:pPr>
    </w:p>
    <w:p w:rsidR="00563109" w:rsidRDefault="00563109" w:rsidP="00563109">
      <w:pPr>
        <w:pStyle w:val="NoSpacing"/>
        <w:jc w:val="both"/>
        <w:rPr>
          <w:sz w:val="28"/>
          <w:szCs w:val="28"/>
        </w:rPr>
      </w:pPr>
      <w:r>
        <w:rPr>
          <w:sz w:val="28"/>
          <w:szCs w:val="28"/>
        </w:rPr>
        <w:t>Accepted</w:t>
      </w:r>
      <w:r>
        <w:rPr>
          <w:sz w:val="28"/>
          <w:szCs w:val="28"/>
        </w:rPr>
        <w:tab/>
        <w:t>Ayes 4 – McAndrew, Zerfas, Fitzpatrick &amp; Crowley</w:t>
      </w:r>
    </w:p>
    <w:p w:rsidR="00563109" w:rsidRDefault="00563109" w:rsidP="00563109">
      <w:pPr>
        <w:pStyle w:val="NoSpacing"/>
        <w:jc w:val="both"/>
        <w:rPr>
          <w:sz w:val="28"/>
          <w:szCs w:val="28"/>
        </w:rPr>
      </w:pPr>
      <w:r>
        <w:rPr>
          <w:sz w:val="28"/>
          <w:szCs w:val="28"/>
        </w:rPr>
        <w:tab/>
      </w:r>
      <w:r>
        <w:rPr>
          <w:sz w:val="28"/>
          <w:szCs w:val="28"/>
        </w:rPr>
        <w:tab/>
        <w:t>Nays 0</w:t>
      </w:r>
    </w:p>
    <w:p w:rsidR="00563109" w:rsidRDefault="00563109" w:rsidP="00563109">
      <w:pPr>
        <w:pStyle w:val="NoSpacing"/>
        <w:jc w:val="both"/>
        <w:rPr>
          <w:sz w:val="28"/>
          <w:szCs w:val="28"/>
        </w:rPr>
      </w:pPr>
      <w:r>
        <w:rPr>
          <w:sz w:val="28"/>
          <w:szCs w:val="28"/>
        </w:rPr>
        <w:t>Resolved that the Town of Ellicottville accept Brian Fuller’s resignation as of June 9, 2022.</w:t>
      </w:r>
    </w:p>
    <w:p w:rsidR="00563109" w:rsidRDefault="00563109" w:rsidP="009F55AD">
      <w:pPr>
        <w:pStyle w:val="NoSpacing"/>
        <w:jc w:val="both"/>
        <w:rPr>
          <w:sz w:val="28"/>
          <w:szCs w:val="28"/>
        </w:rPr>
      </w:pPr>
    </w:p>
    <w:p w:rsidR="00ED08F1" w:rsidRDefault="00ED08F1" w:rsidP="009F55AD">
      <w:pPr>
        <w:pStyle w:val="NoSpacing"/>
        <w:jc w:val="both"/>
        <w:rPr>
          <w:sz w:val="28"/>
          <w:szCs w:val="28"/>
        </w:rPr>
      </w:pPr>
      <w:r>
        <w:rPr>
          <w:sz w:val="28"/>
          <w:szCs w:val="28"/>
        </w:rPr>
        <w:t>Mr. Woodin also submitted his resignation as of July 8, 2022.  He will be leaving to pursue another career for the City of Olean Fire Department.  Mr. Woodin thanked the Town Board for the opportunity they gave him.</w:t>
      </w:r>
    </w:p>
    <w:p w:rsidR="009C4CBA" w:rsidRDefault="009C4CBA" w:rsidP="009F55AD">
      <w:pPr>
        <w:pStyle w:val="NoSpacing"/>
        <w:jc w:val="both"/>
        <w:rPr>
          <w:sz w:val="28"/>
          <w:szCs w:val="28"/>
        </w:rPr>
      </w:pPr>
    </w:p>
    <w:p w:rsidR="009C4CBA" w:rsidRDefault="009C4CBA" w:rsidP="009C4CBA">
      <w:pPr>
        <w:pStyle w:val="NoSpacing"/>
        <w:jc w:val="both"/>
        <w:rPr>
          <w:sz w:val="28"/>
          <w:szCs w:val="28"/>
        </w:rPr>
      </w:pPr>
      <w:r>
        <w:rPr>
          <w:sz w:val="28"/>
          <w:szCs w:val="28"/>
        </w:rPr>
        <w:t xml:space="preserve">On motion by Mr. Zerfas and second by Mr. Crowley the following resolution was: </w:t>
      </w:r>
    </w:p>
    <w:p w:rsidR="009C4CBA" w:rsidRDefault="009C4CBA" w:rsidP="009C4CBA">
      <w:pPr>
        <w:pStyle w:val="NoSpacing"/>
        <w:jc w:val="both"/>
        <w:rPr>
          <w:sz w:val="28"/>
          <w:szCs w:val="28"/>
        </w:rPr>
      </w:pPr>
    </w:p>
    <w:p w:rsidR="009C4CBA" w:rsidRDefault="009C4CBA" w:rsidP="009C4CBA">
      <w:pPr>
        <w:pStyle w:val="NoSpacing"/>
        <w:jc w:val="both"/>
        <w:rPr>
          <w:sz w:val="28"/>
          <w:szCs w:val="28"/>
        </w:rPr>
      </w:pPr>
      <w:r>
        <w:rPr>
          <w:sz w:val="28"/>
          <w:szCs w:val="28"/>
        </w:rPr>
        <w:t>Accepted</w:t>
      </w:r>
      <w:r>
        <w:rPr>
          <w:sz w:val="28"/>
          <w:szCs w:val="28"/>
        </w:rPr>
        <w:tab/>
        <w:t>Ayes 4 – McAndrew, Zerfas, Fitzpatrick &amp; Crowley</w:t>
      </w:r>
    </w:p>
    <w:p w:rsidR="009C4CBA" w:rsidRDefault="009C4CBA" w:rsidP="009C4CBA">
      <w:pPr>
        <w:pStyle w:val="NoSpacing"/>
        <w:jc w:val="both"/>
        <w:rPr>
          <w:sz w:val="28"/>
          <w:szCs w:val="28"/>
        </w:rPr>
      </w:pPr>
      <w:r>
        <w:rPr>
          <w:sz w:val="28"/>
          <w:szCs w:val="28"/>
        </w:rPr>
        <w:tab/>
      </w:r>
      <w:r>
        <w:rPr>
          <w:sz w:val="28"/>
          <w:szCs w:val="28"/>
        </w:rPr>
        <w:tab/>
        <w:t>Nays 0</w:t>
      </w:r>
    </w:p>
    <w:p w:rsidR="00EC4A45" w:rsidRDefault="00EC4A45" w:rsidP="00EC4A45">
      <w:pPr>
        <w:pStyle w:val="NoSpacing"/>
        <w:jc w:val="both"/>
        <w:rPr>
          <w:sz w:val="28"/>
          <w:szCs w:val="28"/>
        </w:rPr>
      </w:pPr>
    </w:p>
    <w:p w:rsidR="00EC4A45" w:rsidRDefault="00EC4A45" w:rsidP="00EC4A45">
      <w:pPr>
        <w:pStyle w:val="NoSpacing"/>
        <w:jc w:val="both"/>
        <w:rPr>
          <w:sz w:val="28"/>
          <w:szCs w:val="28"/>
        </w:rPr>
      </w:pPr>
      <w:r>
        <w:rPr>
          <w:sz w:val="28"/>
          <w:szCs w:val="28"/>
        </w:rPr>
        <w:t xml:space="preserve">On motion by Mr. Zerfas and second by Mr. </w:t>
      </w:r>
      <w:r w:rsidR="00C95153">
        <w:rPr>
          <w:sz w:val="28"/>
          <w:szCs w:val="28"/>
        </w:rPr>
        <w:t>Fitzpatrick to</w:t>
      </w:r>
      <w:r>
        <w:rPr>
          <w:sz w:val="28"/>
          <w:szCs w:val="28"/>
        </w:rPr>
        <w:t xml:space="preserve"> close the public hearing and accept LOCAL LAW No. 1 – 2022 was:</w:t>
      </w:r>
    </w:p>
    <w:p w:rsidR="00EC4A45" w:rsidRDefault="00EC4A45" w:rsidP="00EC4A45">
      <w:pPr>
        <w:pStyle w:val="NoSpacing"/>
        <w:jc w:val="both"/>
        <w:rPr>
          <w:sz w:val="28"/>
          <w:szCs w:val="28"/>
        </w:rPr>
      </w:pPr>
    </w:p>
    <w:p w:rsidR="00EC4A45" w:rsidRDefault="00EC4A45" w:rsidP="00EC4A45">
      <w:pPr>
        <w:pStyle w:val="NoSpacing"/>
        <w:jc w:val="both"/>
        <w:rPr>
          <w:sz w:val="28"/>
          <w:szCs w:val="28"/>
        </w:rPr>
      </w:pPr>
      <w:r>
        <w:rPr>
          <w:sz w:val="28"/>
          <w:szCs w:val="28"/>
        </w:rPr>
        <w:t>Accepted</w:t>
      </w:r>
      <w:r>
        <w:rPr>
          <w:sz w:val="28"/>
          <w:szCs w:val="28"/>
        </w:rPr>
        <w:tab/>
        <w:t>Ayes 4 – McAndrew, Zerfas, Fitzpatrick &amp; Crowley</w:t>
      </w:r>
    </w:p>
    <w:p w:rsidR="00EC4A45" w:rsidRDefault="00EC4A45" w:rsidP="00EC4A45">
      <w:pPr>
        <w:pStyle w:val="NoSpacing"/>
        <w:jc w:val="both"/>
        <w:rPr>
          <w:sz w:val="28"/>
          <w:szCs w:val="28"/>
        </w:rPr>
      </w:pPr>
      <w:r>
        <w:rPr>
          <w:sz w:val="28"/>
          <w:szCs w:val="28"/>
        </w:rPr>
        <w:tab/>
      </w:r>
      <w:r>
        <w:rPr>
          <w:sz w:val="28"/>
          <w:szCs w:val="28"/>
        </w:rPr>
        <w:tab/>
        <w:t>Nays 0</w:t>
      </w:r>
    </w:p>
    <w:p w:rsidR="00EC4A45" w:rsidRDefault="00EC4A45" w:rsidP="00EC4A45">
      <w:pPr>
        <w:pStyle w:val="NoSpacing"/>
        <w:jc w:val="both"/>
        <w:rPr>
          <w:sz w:val="28"/>
          <w:szCs w:val="28"/>
        </w:rPr>
      </w:pPr>
    </w:p>
    <w:p w:rsidR="00563109" w:rsidRDefault="00563109" w:rsidP="009F55AD">
      <w:pPr>
        <w:pStyle w:val="NoSpacing"/>
        <w:jc w:val="both"/>
        <w:rPr>
          <w:sz w:val="28"/>
          <w:szCs w:val="28"/>
        </w:rPr>
      </w:pPr>
    </w:p>
    <w:p w:rsidR="00563109" w:rsidRPr="00A51C94" w:rsidRDefault="00563109" w:rsidP="009F55AD">
      <w:pPr>
        <w:pStyle w:val="NoSpacing"/>
        <w:jc w:val="both"/>
        <w:rPr>
          <w:b/>
          <w:sz w:val="28"/>
          <w:szCs w:val="28"/>
        </w:rPr>
      </w:pPr>
      <w:r w:rsidRPr="00A51C94">
        <w:rPr>
          <w:b/>
          <w:sz w:val="28"/>
          <w:szCs w:val="28"/>
        </w:rPr>
        <w:t>LOCAL LAW No. 1</w:t>
      </w:r>
      <w:r w:rsidR="00EC4A45">
        <w:rPr>
          <w:b/>
          <w:sz w:val="28"/>
          <w:szCs w:val="28"/>
        </w:rPr>
        <w:t>–</w:t>
      </w:r>
      <w:r w:rsidR="00A51C94" w:rsidRPr="00A51C94">
        <w:rPr>
          <w:b/>
          <w:sz w:val="28"/>
          <w:szCs w:val="28"/>
        </w:rPr>
        <w:t xml:space="preserve"> 2022</w:t>
      </w:r>
      <w:r w:rsidR="00EC4A45">
        <w:rPr>
          <w:b/>
          <w:sz w:val="28"/>
          <w:szCs w:val="28"/>
        </w:rPr>
        <w:t xml:space="preserve"> entitled</w:t>
      </w:r>
    </w:p>
    <w:p w:rsidR="00A51C94" w:rsidRPr="00A51C94" w:rsidRDefault="00A51C94" w:rsidP="009F55AD">
      <w:pPr>
        <w:pStyle w:val="NoSpacing"/>
        <w:jc w:val="both"/>
        <w:rPr>
          <w:b/>
          <w:sz w:val="28"/>
          <w:szCs w:val="28"/>
        </w:rPr>
      </w:pPr>
      <w:r w:rsidRPr="00A51C94">
        <w:rPr>
          <w:b/>
          <w:sz w:val="28"/>
          <w:szCs w:val="28"/>
        </w:rPr>
        <w:t>“A LOCAL LAW TO OVERRIDE THE TAX LEVY LIMIT FOR FISCAL YEAR 2023”</w:t>
      </w:r>
    </w:p>
    <w:p w:rsidR="00A51C94" w:rsidRDefault="00A51C94" w:rsidP="009F55AD">
      <w:pPr>
        <w:pStyle w:val="NoSpacing"/>
        <w:jc w:val="both"/>
        <w:rPr>
          <w:sz w:val="28"/>
          <w:szCs w:val="28"/>
        </w:rPr>
      </w:pPr>
    </w:p>
    <w:p w:rsidR="00EC4A45" w:rsidRPr="00EC4A45" w:rsidRDefault="008518C0" w:rsidP="009F55AD">
      <w:pPr>
        <w:pStyle w:val="NoSpacing"/>
        <w:jc w:val="both"/>
        <w:rPr>
          <w:b/>
          <w:sz w:val="28"/>
          <w:szCs w:val="28"/>
        </w:rPr>
      </w:pPr>
      <w:proofErr w:type="gramStart"/>
      <w:r>
        <w:rPr>
          <w:b/>
          <w:sz w:val="28"/>
          <w:szCs w:val="28"/>
        </w:rPr>
        <w:t>SECTION 1.</w:t>
      </w:r>
      <w:r w:rsidR="00EC4A45" w:rsidRPr="00EC4A45">
        <w:rPr>
          <w:b/>
          <w:sz w:val="28"/>
          <w:szCs w:val="28"/>
        </w:rPr>
        <w:t>LEGISLATIVE INTENT.</w:t>
      </w:r>
      <w:proofErr w:type="gramEnd"/>
    </w:p>
    <w:p w:rsidR="00EC4A45" w:rsidRDefault="00EC4A45" w:rsidP="009F55AD">
      <w:pPr>
        <w:pStyle w:val="NoSpacing"/>
        <w:jc w:val="both"/>
        <w:rPr>
          <w:sz w:val="28"/>
          <w:szCs w:val="28"/>
        </w:rPr>
      </w:pPr>
    </w:p>
    <w:p w:rsidR="00EC4A45" w:rsidRDefault="00EC4A45" w:rsidP="009F55AD">
      <w:pPr>
        <w:pStyle w:val="NoSpacing"/>
        <w:jc w:val="both"/>
        <w:rPr>
          <w:sz w:val="28"/>
          <w:szCs w:val="28"/>
        </w:rPr>
      </w:pPr>
      <w:r w:rsidRPr="00EC4A45">
        <w:rPr>
          <w:sz w:val="28"/>
          <w:szCs w:val="28"/>
        </w:rPr>
        <w:lastRenderedPageBreak/>
        <w:t>It is the intent of this local law to override the limit on the amount of real property taxes that may be levied by the Town of Ellicottville pursuant to General Municipal Law 3-c, and to allow the Town of Ellicottville to adopt a budget for the fiscal year 202</w:t>
      </w:r>
      <w:r w:rsidR="008518C0">
        <w:rPr>
          <w:sz w:val="28"/>
          <w:szCs w:val="28"/>
        </w:rPr>
        <w:t>3</w:t>
      </w:r>
      <w:r w:rsidRPr="00EC4A45">
        <w:rPr>
          <w:sz w:val="28"/>
          <w:szCs w:val="28"/>
        </w:rPr>
        <w:t xml:space="preserve"> that requires a real property tax levy in excess of the “tax levy limit” as defined by General Municipal law 3-c</w:t>
      </w:r>
      <w:r w:rsidR="008518C0">
        <w:rPr>
          <w:sz w:val="28"/>
          <w:szCs w:val="28"/>
        </w:rPr>
        <w:t>.</w:t>
      </w:r>
    </w:p>
    <w:p w:rsidR="008518C0" w:rsidRDefault="008518C0" w:rsidP="009F55AD">
      <w:pPr>
        <w:pStyle w:val="NoSpacing"/>
        <w:jc w:val="both"/>
        <w:rPr>
          <w:sz w:val="28"/>
          <w:szCs w:val="28"/>
        </w:rPr>
      </w:pPr>
    </w:p>
    <w:p w:rsidR="008518C0" w:rsidRPr="008518C0" w:rsidRDefault="00EC4A45" w:rsidP="009F55AD">
      <w:pPr>
        <w:pStyle w:val="NoSpacing"/>
        <w:jc w:val="both"/>
        <w:rPr>
          <w:b/>
          <w:sz w:val="28"/>
          <w:szCs w:val="28"/>
        </w:rPr>
      </w:pPr>
      <w:proofErr w:type="gramStart"/>
      <w:r w:rsidRPr="008518C0">
        <w:rPr>
          <w:b/>
          <w:sz w:val="28"/>
          <w:szCs w:val="28"/>
        </w:rPr>
        <w:t>SECTION 2.AUTHORITY.</w:t>
      </w:r>
      <w:proofErr w:type="gramEnd"/>
    </w:p>
    <w:p w:rsidR="008518C0" w:rsidRDefault="008518C0" w:rsidP="009F55AD">
      <w:pPr>
        <w:pStyle w:val="NoSpacing"/>
        <w:jc w:val="both"/>
      </w:pPr>
    </w:p>
    <w:p w:rsidR="00EC4A45" w:rsidRDefault="00EC4A45" w:rsidP="009F55AD">
      <w:pPr>
        <w:pStyle w:val="NoSpacing"/>
        <w:jc w:val="both"/>
        <w:rPr>
          <w:sz w:val="28"/>
          <w:szCs w:val="28"/>
        </w:rPr>
      </w:pPr>
      <w:r w:rsidRPr="008518C0">
        <w:rPr>
          <w:sz w:val="28"/>
          <w:szCs w:val="28"/>
        </w:rPr>
        <w:t>This Local Law is enacted pursuant to General Municipal Law Sec. 3-c (the “Property Tax Cap Law”), which expressly authorizes the Town Board to override the tax levy limit by the adoption of a local law approved by vote of sixty percent (60%) of the Town Board.</w:t>
      </w:r>
    </w:p>
    <w:p w:rsidR="008518C0" w:rsidRDefault="008518C0" w:rsidP="009F55AD">
      <w:pPr>
        <w:pStyle w:val="NoSpacing"/>
        <w:jc w:val="both"/>
        <w:rPr>
          <w:sz w:val="28"/>
          <w:szCs w:val="28"/>
        </w:rPr>
      </w:pPr>
    </w:p>
    <w:p w:rsidR="008518C0" w:rsidRPr="008518C0" w:rsidRDefault="008518C0" w:rsidP="009F55AD">
      <w:pPr>
        <w:pStyle w:val="NoSpacing"/>
        <w:jc w:val="both"/>
        <w:rPr>
          <w:b/>
          <w:sz w:val="28"/>
          <w:szCs w:val="28"/>
        </w:rPr>
      </w:pPr>
      <w:proofErr w:type="gramStart"/>
      <w:r w:rsidRPr="008518C0">
        <w:rPr>
          <w:b/>
          <w:sz w:val="28"/>
          <w:szCs w:val="28"/>
        </w:rPr>
        <w:t>SECTION 3.TAX LEVY LIMIT OVERRIDE.</w:t>
      </w:r>
      <w:proofErr w:type="gramEnd"/>
    </w:p>
    <w:p w:rsidR="008518C0" w:rsidRDefault="008518C0" w:rsidP="009F55AD">
      <w:pPr>
        <w:pStyle w:val="NoSpacing"/>
        <w:jc w:val="both"/>
        <w:rPr>
          <w:sz w:val="28"/>
          <w:szCs w:val="28"/>
        </w:rPr>
      </w:pPr>
    </w:p>
    <w:p w:rsidR="008518C0" w:rsidRDefault="008518C0" w:rsidP="009F55AD">
      <w:pPr>
        <w:pStyle w:val="NoSpacing"/>
        <w:jc w:val="both"/>
        <w:rPr>
          <w:sz w:val="28"/>
          <w:szCs w:val="28"/>
        </w:rPr>
      </w:pPr>
      <w:r w:rsidRPr="008518C0">
        <w:rPr>
          <w:sz w:val="28"/>
          <w:szCs w:val="28"/>
        </w:rPr>
        <w:t>The Town Board of the Town of Ellicottville, County of Cattaraugus is hereby authorized to adopt a budget for the fiscal year 202</w:t>
      </w:r>
      <w:r>
        <w:rPr>
          <w:sz w:val="28"/>
          <w:szCs w:val="28"/>
        </w:rPr>
        <w:t>3</w:t>
      </w:r>
      <w:r w:rsidRPr="008518C0">
        <w:rPr>
          <w:sz w:val="28"/>
          <w:szCs w:val="28"/>
        </w:rPr>
        <w:t xml:space="preserve"> that requires a real property tax levy in excess of the amount otherwise proscribed in General Municipal Law 3-c.</w:t>
      </w:r>
    </w:p>
    <w:p w:rsidR="008518C0" w:rsidRDefault="008518C0" w:rsidP="009F55AD">
      <w:pPr>
        <w:pStyle w:val="NoSpacing"/>
        <w:jc w:val="both"/>
        <w:rPr>
          <w:sz w:val="28"/>
          <w:szCs w:val="28"/>
        </w:rPr>
      </w:pPr>
    </w:p>
    <w:p w:rsidR="008518C0" w:rsidRPr="008518C0" w:rsidRDefault="008518C0" w:rsidP="009F55AD">
      <w:pPr>
        <w:pStyle w:val="NoSpacing"/>
        <w:jc w:val="both"/>
        <w:rPr>
          <w:b/>
          <w:sz w:val="28"/>
          <w:szCs w:val="28"/>
        </w:rPr>
      </w:pPr>
      <w:proofErr w:type="gramStart"/>
      <w:r w:rsidRPr="008518C0">
        <w:rPr>
          <w:b/>
          <w:sz w:val="28"/>
          <w:szCs w:val="28"/>
        </w:rPr>
        <w:t>SECTION 4.</w:t>
      </w:r>
      <w:proofErr w:type="gramEnd"/>
      <w:r w:rsidRPr="008518C0">
        <w:rPr>
          <w:b/>
          <w:sz w:val="28"/>
          <w:szCs w:val="28"/>
        </w:rPr>
        <w:t xml:space="preserve">  SEVERABILITY </w:t>
      </w:r>
    </w:p>
    <w:p w:rsidR="008518C0" w:rsidRPr="008518C0" w:rsidRDefault="008518C0" w:rsidP="009F55AD">
      <w:pPr>
        <w:pStyle w:val="NoSpacing"/>
        <w:jc w:val="both"/>
        <w:rPr>
          <w:sz w:val="28"/>
          <w:szCs w:val="28"/>
        </w:rPr>
      </w:pPr>
    </w:p>
    <w:p w:rsidR="008518C0" w:rsidRPr="008518C0" w:rsidRDefault="008518C0" w:rsidP="009F55AD">
      <w:pPr>
        <w:pStyle w:val="NoSpacing"/>
        <w:jc w:val="both"/>
        <w:rPr>
          <w:sz w:val="28"/>
          <w:szCs w:val="28"/>
        </w:rPr>
      </w:pPr>
      <w:r w:rsidRPr="008518C0">
        <w:rPr>
          <w:sz w:val="28"/>
          <w:szCs w:val="28"/>
        </w:rPr>
        <w:t>If any clause, sentence, paragraph, section or part of this Local Law or the application thereof to any person, firm or corporation, or circumstance, shall be adjudged by any court of competent jurisdiction to be invalid or unconstitutional, such order or judgment shall not affect, impair or invalidate the remainder thereof, but shall be confined in its operation to said clause, sentence, paragraph, section or part of this Local Law or in its application to the person, individual, firm or corporation or circumstance, directly involved in the controversy in which such order of judgment shall be rendered.</w:t>
      </w:r>
    </w:p>
    <w:p w:rsidR="00A51C94" w:rsidRDefault="00A51C94" w:rsidP="00A51C94">
      <w:pPr>
        <w:pStyle w:val="NoSpacing"/>
        <w:jc w:val="both"/>
        <w:rPr>
          <w:sz w:val="28"/>
          <w:szCs w:val="28"/>
        </w:rPr>
      </w:pPr>
      <w:r w:rsidRPr="008518C0">
        <w:rPr>
          <w:sz w:val="28"/>
          <w:szCs w:val="28"/>
        </w:rPr>
        <w:tab/>
      </w:r>
      <w:r w:rsidRPr="008518C0">
        <w:rPr>
          <w:sz w:val="28"/>
          <w:szCs w:val="28"/>
        </w:rPr>
        <w:tab/>
      </w:r>
    </w:p>
    <w:p w:rsidR="008518C0" w:rsidRPr="008518C0" w:rsidRDefault="008518C0" w:rsidP="00A51C94">
      <w:pPr>
        <w:pStyle w:val="NoSpacing"/>
        <w:jc w:val="both"/>
        <w:rPr>
          <w:b/>
          <w:sz w:val="28"/>
          <w:szCs w:val="28"/>
        </w:rPr>
      </w:pPr>
      <w:proofErr w:type="gramStart"/>
      <w:r w:rsidRPr="008518C0">
        <w:rPr>
          <w:b/>
          <w:sz w:val="28"/>
          <w:szCs w:val="28"/>
        </w:rPr>
        <w:t>SECTION 5.</w:t>
      </w:r>
      <w:proofErr w:type="gramEnd"/>
      <w:r w:rsidRPr="008518C0">
        <w:rPr>
          <w:b/>
          <w:sz w:val="28"/>
          <w:szCs w:val="28"/>
        </w:rPr>
        <w:t xml:space="preserve">  EFFECTIVE DATE </w:t>
      </w:r>
    </w:p>
    <w:p w:rsidR="008518C0" w:rsidRPr="008518C0" w:rsidRDefault="008518C0" w:rsidP="00A51C94">
      <w:pPr>
        <w:pStyle w:val="NoSpacing"/>
        <w:jc w:val="both"/>
        <w:rPr>
          <w:sz w:val="28"/>
          <w:szCs w:val="28"/>
        </w:rPr>
      </w:pPr>
    </w:p>
    <w:p w:rsidR="008518C0" w:rsidRPr="008518C0" w:rsidRDefault="008518C0" w:rsidP="00A51C94">
      <w:pPr>
        <w:pStyle w:val="NoSpacing"/>
        <w:jc w:val="both"/>
        <w:rPr>
          <w:sz w:val="28"/>
          <w:szCs w:val="28"/>
        </w:rPr>
      </w:pPr>
      <w:r w:rsidRPr="008518C0">
        <w:rPr>
          <w:sz w:val="28"/>
          <w:szCs w:val="28"/>
        </w:rPr>
        <w:t>This Local Law shall take effect immediately upon its filing with the Secretary of State as provided in section twenty-seven of the Municipal home Rule.</w:t>
      </w:r>
    </w:p>
    <w:p w:rsidR="00A51C94" w:rsidRPr="008518C0" w:rsidRDefault="00A51C94" w:rsidP="00A51C94">
      <w:pPr>
        <w:pStyle w:val="NoSpacing"/>
        <w:jc w:val="both"/>
        <w:rPr>
          <w:sz w:val="28"/>
          <w:szCs w:val="28"/>
        </w:rPr>
      </w:pPr>
    </w:p>
    <w:p w:rsidR="00A51C94" w:rsidRDefault="00A51C94" w:rsidP="00A51C94">
      <w:pPr>
        <w:pStyle w:val="NoSpacing"/>
        <w:jc w:val="both"/>
        <w:rPr>
          <w:b/>
          <w:sz w:val="28"/>
          <w:szCs w:val="28"/>
          <w:u w:val="single"/>
        </w:rPr>
      </w:pPr>
      <w:r w:rsidRPr="00A51C94">
        <w:rPr>
          <w:b/>
          <w:sz w:val="28"/>
          <w:szCs w:val="28"/>
          <w:u w:val="single"/>
        </w:rPr>
        <w:t>Old Business</w:t>
      </w:r>
    </w:p>
    <w:p w:rsidR="00A51C94" w:rsidRDefault="00A51C94" w:rsidP="00A51C94">
      <w:pPr>
        <w:pStyle w:val="NoSpacing"/>
        <w:jc w:val="both"/>
        <w:rPr>
          <w:b/>
          <w:sz w:val="28"/>
          <w:szCs w:val="28"/>
          <w:u w:val="single"/>
        </w:rPr>
      </w:pPr>
    </w:p>
    <w:p w:rsidR="00A51C94" w:rsidRPr="00C95153" w:rsidRDefault="00A51C94" w:rsidP="00C95153">
      <w:pPr>
        <w:pStyle w:val="NoSpacing"/>
        <w:numPr>
          <w:ilvl w:val="0"/>
          <w:numId w:val="5"/>
        </w:numPr>
        <w:jc w:val="both"/>
        <w:rPr>
          <w:sz w:val="28"/>
          <w:szCs w:val="28"/>
        </w:rPr>
      </w:pPr>
      <w:r>
        <w:rPr>
          <w:sz w:val="28"/>
          <w:szCs w:val="28"/>
        </w:rPr>
        <w:lastRenderedPageBreak/>
        <w:t xml:space="preserve">EVGV Trail – Nothing </w:t>
      </w:r>
      <w:r w:rsidR="00B85093">
        <w:rPr>
          <w:sz w:val="28"/>
          <w:szCs w:val="28"/>
        </w:rPr>
        <w:t>n</w:t>
      </w:r>
      <w:r>
        <w:rPr>
          <w:sz w:val="28"/>
          <w:szCs w:val="28"/>
        </w:rPr>
        <w:t>ew</w:t>
      </w:r>
    </w:p>
    <w:p w:rsidR="00A51C94" w:rsidRPr="00C95153" w:rsidRDefault="00A51C94" w:rsidP="00C95153">
      <w:pPr>
        <w:pStyle w:val="NoSpacing"/>
        <w:numPr>
          <w:ilvl w:val="0"/>
          <w:numId w:val="5"/>
        </w:numPr>
        <w:jc w:val="both"/>
        <w:rPr>
          <w:sz w:val="28"/>
          <w:szCs w:val="28"/>
        </w:rPr>
      </w:pPr>
      <w:r>
        <w:rPr>
          <w:sz w:val="28"/>
          <w:szCs w:val="28"/>
        </w:rPr>
        <w:t>DOT Traffic Study Request –</w:t>
      </w:r>
      <w:r w:rsidR="00B85093">
        <w:rPr>
          <w:sz w:val="28"/>
          <w:szCs w:val="28"/>
        </w:rPr>
        <w:t xml:space="preserve"> Nothing new</w:t>
      </w:r>
    </w:p>
    <w:p w:rsidR="00A51C94" w:rsidRPr="00A51C94" w:rsidRDefault="00A51C94" w:rsidP="00A51C94">
      <w:pPr>
        <w:pStyle w:val="NoSpacing"/>
        <w:numPr>
          <w:ilvl w:val="0"/>
          <w:numId w:val="5"/>
        </w:numPr>
        <w:jc w:val="both"/>
        <w:rPr>
          <w:sz w:val="28"/>
          <w:szCs w:val="28"/>
        </w:rPr>
      </w:pPr>
      <w:r>
        <w:rPr>
          <w:sz w:val="28"/>
          <w:szCs w:val="28"/>
        </w:rPr>
        <w:t>Phone System –</w:t>
      </w:r>
      <w:r w:rsidR="00B85093">
        <w:rPr>
          <w:sz w:val="28"/>
          <w:szCs w:val="28"/>
        </w:rPr>
        <w:t xml:space="preserve"> Nothing new</w:t>
      </w:r>
    </w:p>
    <w:p w:rsidR="00A51C94" w:rsidRDefault="00A51C94" w:rsidP="00A51C94">
      <w:pPr>
        <w:pStyle w:val="NoSpacing"/>
        <w:ind w:left="720"/>
        <w:jc w:val="both"/>
        <w:rPr>
          <w:sz w:val="28"/>
          <w:szCs w:val="28"/>
        </w:rPr>
      </w:pPr>
    </w:p>
    <w:p w:rsidR="00B85093" w:rsidRDefault="00A51C94" w:rsidP="00A51C94">
      <w:pPr>
        <w:pStyle w:val="NoSpacing"/>
        <w:numPr>
          <w:ilvl w:val="0"/>
          <w:numId w:val="5"/>
        </w:numPr>
        <w:jc w:val="both"/>
        <w:rPr>
          <w:sz w:val="28"/>
          <w:szCs w:val="28"/>
        </w:rPr>
      </w:pPr>
      <w:r w:rsidRPr="00A51C94">
        <w:rPr>
          <w:sz w:val="28"/>
          <w:szCs w:val="28"/>
        </w:rPr>
        <w:t xml:space="preserve">Speed Reduction Request Rte. 219 – </w:t>
      </w:r>
    </w:p>
    <w:p w:rsidR="00B85093" w:rsidRDefault="00B85093" w:rsidP="00B85093">
      <w:pPr>
        <w:pStyle w:val="NoSpacing"/>
        <w:jc w:val="both"/>
        <w:rPr>
          <w:sz w:val="28"/>
          <w:szCs w:val="28"/>
        </w:rPr>
      </w:pPr>
    </w:p>
    <w:p w:rsidR="00A51C94" w:rsidRPr="00A51C94" w:rsidRDefault="00A51C94" w:rsidP="00B85093">
      <w:pPr>
        <w:pStyle w:val="NoSpacing"/>
        <w:jc w:val="both"/>
        <w:rPr>
          <w:sz w:val="28"/>
          <w:szCs w:val="28"/>
        </w:rPr>
      </w:pPr>
      <w:r w:rsidRPr="00A51C94">
        <w:rPr>
          <w:sz w:val="28"/>
          <w:szCs w:val="28"/>
        </w:rPr>
        <w:t>Mr. Slotman stated the reduction was approved.</w:t>
      </w:r>
    </w:p>
    <w:p w:rsidR="00A51C94" w:rsidRDefault="00A51C94" w:rsidP="00A51C94">
      <w:pPr>
        <w:pStyle w:val="NoSpacing"/>
        <w:ind w:left="360"/>
        <w:jc w:val="both"/>
        <w:rPr>
          <w:sz w:val="28"/>
          <w:szCs w:val="28"/>
        </w:rPr>
      </w:pPr>
    </w:p>
    <w:p w:rsidR="00B85093" w:rsidRDefault="00A51C94" w:rsidP="00B85093">
      <w:pPr>
        <w:pStyle w:val="NoSpacing"/>
        <w:numPr>
          <w:ilvl w:val="0"/>
          <w:numId w:val="5"/>
        </w:numPr>
        <w:jc w:val="both"/>
        <w:rPr>
          <w:sz w:val="28"/>
          <w:szCs w:val="28"/>
        </w:rPr>
      </w:pPr>
      <w:r>
        <w:rPr>
          <w:sz w:val="28"/>
          <w:szCs w:val="28"/>
        </w:rPr>
        <w:t xml:space="preserve">SAM Grant for Windows and Doors – </w:t>
      </w:r>
    </w:p>
    <w:p w:rsidR="00B85093" w:rsidRDefault="00B85093" w:rsidP="00B85093">
      <w:pPr>
        <w:pStyle w:val="NoSpacing"/>
        <w:ind w:left="360"/>
        <w:jc w:val="both"/>
        <w:rPr>
          <w:sz w:val="28"/>
          <w:szCs w:val="28"/>
        </w:rPr>
      </w:pPr>
    </w:p>
    <w:p w:rsidR="00B85093" w:rsidRPr="00B85093" w:rsidRDefault="00A51C94" w:rsidP="00B85093">
      <w:pPr>
        <w:pStyle w:val="NoSpacing"/>
        <w:ind w:left="360"/>
        <w:jc w:val="both"/>
        <w:rPr>
          <w:sz w:val="28"/>
          <w:szCs w:val="28"/>
        </w:rPr>
      </w:pPr>
      <w:r>
        <w:rPr>
          <w:sz w:val="28"/>
          <w:szCs w:val="28"/>
        </w:rPr>
        <w:t>Mr. Mc</w:t>
      </w:r>
      <w:r w:rsidR="00040239">
        <w:rPr>
          <w:sz w:val="28"/>
          <w:szCs w:val="28"/>
        </w:rPr>
        <w:t xml:space="preserve">Andrew sent pictures to Assemblyman </w:t>
      </w:r>
      <w:proofErr w:type="spellStart"/>
      <w:r>
        <w:rPr>
          <w:sz w:val="28"/>
          <w:szCs w:val="28"/>
        </w:rPr>
        <w:t>Giglio</w:t>
      </w:r>
      <w:r w:rsidR="00040239">
        <w:rPr>
          <w:sz w:val="28"/>
          <w:szCs w:val="28"/>
        </w:rPr>
        <w:t>’s</w:t>
      </w:r>
      <w:proofErr w:type="spellEnd"/>
      <w:r>
        <w:rPr>
          <w:sz w:val="28"/>
          <w:szCs w:val="28"/>
        </w:rPr>
        <w:t xml:space="preserve"> and </w:t>
      </w:r>
      <w:r w:rsidR="00040239">
        <w:rPr>
          <w:sz w:val="28"/>
          <w:szCs w:val="28"/>
        </w:rPr>
        <w:t xml:space="preserve">Senator </w:t>
      </w:r>
      <w:proofErr w:type="spellStart"/>
      <w:r>
        <w:rPr>
          <w:sz w:val="28"/>
          <w:szCs w:val="28"/>
        </w:rPr>
        <w:t>Borello’s</w:t>
      </w:r>
      <w:proofErr w:type="spellEnd"/>
      <w:r>
        <w:rPr>
          <w:sz w:val="28"/>
          <w:szCs w:val="28"/>
        </w:rPr>
        <w:t xml:space="preserve"> office for them to </w:t>
      </w:r>
      <w:r w:rsidR="00B85093">
        <w:rPr>
          <w:sz w:val="28"/>
          <w:szCs w:val="28"/>
        </w:rPr>
        <w:t>send</w:t>
      </w:r>
      <w:r>
        <w:rPr>
          <w:sz w:val="28"/>
          <w:szCs w:val="28"/>
        </w:rPr>
        <w:t xml:space="preserve"> to the Governor’s office.  Mr. McAndrew stated the costs have gone up and the doors and windows are beyond repair.  Mr. McAndrew is waiting to hear back</w:t>
      </w:r>
      <w:r w:rsidR="00B85093">
        <w:rPr>
          <w:sz w:val="28"/>
          <w:szCs w:val="28"/>
        </w:rPr>
        <w:t>.</w:t>
      </w:r>
    </w:p>
    <w:p w:rsidR="00B85093" w:rsidRDefault="00B85093" w:rsidP="00B85093">
      <w:pPr>
        <w:pStyle w:val="NoSpacing"/>
        <w:ind w:left="720"/>
        <w:jc w:val="both"/>
        <w:rPr>
          <w:sz w:val="28"/>
          <w:szCs w:val="28"/>
        </w:rPr>
      </w:pPr>
    </w:p>
    <w:p w:rsidR="00B85093" w:rsidRDefault="00B85093" w:rsidP="00B85093">
      <w:pPr>
        <w:pStyle w:val="NoSpacing"/>
        <w:numPr>
          <w:ilvl w:val="0"/>
          <w:numId w:val="5"/>
        </w:numPr>
        <w:jc w:val="both"/>
        <w:rPr>
          <w:sz w:val="28"/>
          <w:szCs w:val="28"/>
        </w:rPr>
      </w:pPr>
      <w:r>
        <w:rPr>
          <w:sz w:val="28"/>
          <w:szCs w:val="28"/>
        </w:rPr>
        <w:t xml:space="preserve">Lighting at Pinetree – </w:t>
      </w:r>
    </w:p>
    <w:p w:rsidR="00B85093" w:rsidRDefault="00B85093" w:rsidP="00B85093">
      <w:pPr>
        <w:pStyle w:val="NoSpacing"/>
        <w:jc w:val="both"/>
        <w:rPr>
          <w:sz w:val="28"/>
          <w:szCs w:val="28"/>
        </w:rPr>
      </w:pPr>
    </w:p>
    <w:p w:rsidR="00B85093" w:rsidRDefault="00B85093" w:rsidP="00B85093">
      <w:pPr>
        <w:pStyle w:val="NoSpacing"/>
        <w:jc w:val="both"/>
        <w:rPr>
          <w:sz w:val="28"/>
          <w:szCs w:val="28"/>
        </w:rPr>
      </w:pPr>
      <w:r>
        <w:rPr>
          <w:sz w:val="28"/>
          <w:szCs w:val="28"/>
        </w:rPr>
        <w:t>Mr. Slotman stated the Town needs to decide whether they want 2 or 4 lights.  National Grid is waiting on us to decide how many lights and what fixtures to decide on.</w:t>
      </w:r>
    </w:p>
    <w:p w:rsidR="00B85093" w:rsidRDefault="00B85093" w:rsidP="00B85093">
      <w:pPr>
        <w:pStyle w:val="NoSpacing"/>
        <w:jc w:val="both"/>
        <w:rPr>
          <w:sz w:val="28"/>
          <w:szCs w:val="28"/>
        </w:rPr>
      </w:pPr>
    </w:p>
    <w:p w:rsidR="00B85093" w:rsidRPr="00C95153" w:rsidRDefault="00B85093" w:rsidP="00C95153">
      <w:pPr>
        <w:pStyle w:val="NoSpacing"/>
        <w:numPr>
          <w:ilvl w:val="0"/>
          <w:numId w:val="5"/>
        </w:numPr>
        <w:jc w:val="both"/>
        <w:rPr>
          <w:sz w:val="28"/>
          <w:szCs w:val="28"/>
        </w:rPr>
      </w:pPr>
      <w:r>
        <w:rPr>
          <w:sz w:val="28"/>
          <w:szCs w:val="28"/>
        </w:rPr>
        <w:t>Noise Law – Nothing new</w:t>
      </w:r>
    </w:p>
    <w:p w:rsidR="00B85093" w:rsidRDefault="00B85093" w:rsidP="00B85093">
      <w:pPr>
        <w:pStyle w:val="NoSpacing"/>
        <w:numPr>
          <w:ilvl w:val="0"/>
          <w:numId w:val="5"/>
        </w:numPr>
        <w:rPr>
          <w:sz w:val="28"/>
          <w:szCs w:val="28"/>
        </w:rPr>
      </w:pPr>
      <w:r>
        <w:rPr>
          <w:sz w:val="28"/>
          <w:szCs w:val="28"/>
        </w:rPr>
        <w:t>Alarm Law – Nothing new</w:t>
      </w:r>
    </w:p>
    <w:p w:rsidR="00B85093" w:rsidRPr="00B85093" w:rsidRDefault="00B85093" w:rsidP="00B85093">
      <w:pPr>
        <w:pStyle w:val="NoSpacing"/>
        <w:rPr>
          <w:b/>
          <w:sz w:val="28"/>
          <w:szCs w:val="28"/>
          <w:u w:val="single"/>
        </w:rPr>
      </w:pPr>
    </w:p>
    <w:p w:rsidR="00B85093" w:rsidRDefault="00B85093" w:rsidP="00B85093">
      <w:pPr>
        <w:pStyle w:val="NoSpacing"/>
        <w:rPr>
          <w:b/>
          <w:sz w:val="28"/>
          <w:szCs w:val="28"/>
          <w:u w:val="single"/>
        </w:rPr>
      </w:pPr>
      <w:r w:rsidRPr="00B85093">
        <w:rPr>
          <w:b/>
          <w:sz w:val="28"/>
          <w:szCs w:val="28"/>
          <w:u w:val="single"/>
        </w:rPr>
        <w:t>Adjournment</w:t>
      </w:r>
    </w:p>
    <w:p w:rsidR="00B85093" w:rsidRDefault="00B85093" w:rsidP="00B85093">
      <w:pPr>
        <w:pStyle w:val="NoSpacing"/>
        <w:rPr>
          <w:b/>
          <w:sz w:val="28"/>
          <w:szCs w:val="28"/>
          <w:u w:val="single"/>
        </w:rPr>
      </w:pPr>
    </w:p>
    <w:p w:rsidR="00B85093" w:rsidRDefault="00B85093" w:rsidP="00B85093">
      <w:pPr>
        <w:pStyle w:val="NoSpacing"/>
        <w:rPr>
          <w:sz w:val="28"/>
          <w:szCs w:val="28"/>
        </w:rPr>
      </w:pPr>
      <w:r w:rsidRPr="00B85093">
        <w:rPr>
          <w:sz w:val="28"/>
          <w:szCs w:val="28"/>
        </w:rPr>
        <w:t>Motion by Mr. Zerfas, seconded by Mr. Fitzpatrick</w:t>
      </w:r>
      <w:r>
        <w:rPr>
          <w:sz w:val="28"/>
          <w:szCs w:val="28"/>
        </w:rPr>
        <w:t xml:space="preserve"> to adjourn the meeting at 7:13 pm.  All Ayes.  Carried.</w:t>
      </w:r>
    </w:p>
    <w:p w:rsidR="00B85093" w:rsidRDefault="00B85093" w:rsidP="00B85093">
      <w:pPr>
        <w:pStyle w:val="NoSpacing"/>
        <w:rPr>
          <w:sz w:val="28"/>
          <w:szCs w:val="28"/>
        </w:rPr>
      </w:pPr>
    </w:p>
    <w:p w:rsidR="00B85093" w:rsidRDefault="00B85093" w:rsidP="00B85093">
      <w:pPr>
        <w:pStyle w:val="NoSpacing"/>
        <w:rPr>
          <w:sz w:val="28"/>
          <w:szCs w:val="28"/>
        </w:rPr>
      </w:pPr>
      <w:r>
        <w:rPr>
          <w:sz w:val="28"/>
          <w:szCs w:val="28"/>
        </w:rPr>
        <w:t>I, Tracy A. Stokes, Deputy Clerk of the Town of Ellicottville, County of Cattaraugus, State of NY, do hereby certify that the foregoing constitutes the complete minutes of the Town Board Meeting held on the 15</w:t>
      </w:r>
      <w:r w:rsidRPr="00B85093">
        <w:rPr>
          <w:sz w:val="28"/>
          <w:szCs w:val="28"/>
          <w:vertAlign w:val="superscript"/>
        </w:rPr>
        <w:t>th</w:t>
      </w:r>
      <w:r>
        <w:rPr>
          <w:sz w:val="28"/>
          <w:szCs w:val="28"/>
        </w:rPr>
        <w:t xml:space="preserve"> day of June, 2022, approved by said Board on the 20</w:t>
      </w:r>
      <w:r w:rsidRPr="00B85093">
        <w:rPr>
          <w:sz w:val="28"/>
          <w:szCs w:val="28"/>
          <w:vertAlign w:val="superscript"/>
        </w:rPr>
        <w:t>th</w:t>
      </w:r>
      <w:r>
        <w:rPr>
          <w:sz w:val="28"/>
          <w:szCs w:val="28"/>
        </w:rPr>
        <w:t xml:space="preserve"> day of July, 2022</w:t>
      </w:r>
    </w:p>
    <w:p w:rsidR="00B85093" w:rsidRDefault="00B85093" w:rsidP="00B85093">
      <w:pPr>
        <w:pStyle w:val="NoSpacing"/>
        <w:rPr>
          <w:sz w:val="28"/>
          <w:szCs w:val="28"/>
        </w:rPr>
      </w:pPr>
    </w:p>
    <w:p w:rsidR="00A11B5C" w:rsidRDefault="00A11B5C" w:rsidP="00B85093">
      <w:pPr>
        <w:pStyle w:val="NoSpacing"/>
        <w:rPr>
          <w:sz w:val="28"/>
          <w:szCs w:val="28"/>
        </w:rPr>
      </w:pPr>
    </w:p>
    <w:p w:rsidR="00A11B5C" w:rsidRDefault="00A11B5C" w:rsidP="00B85093">
      <w:pPr>
        <w:pStyle w:val="NoSpacing"/>
        <w:rPr>
          <w:sz w:val="28"/>
          <w:szCs w:val="28"/>
        </w:rPr>
      </w:pPr>
      <w:r>
        <w:rPr>
          <w:sz w:val="28"/>
          <w:szCs w:val="28"/>
        </w:rPr>
        <w:t>_____________________________________</w:t>
      </w:r>
    </w:p>
    <w:p w:rsidR="00BD6199" w:rsidRPr="00C95153" w:rsidRDefault="00A11B5C" w:rsidP="00C95153">
      <w:pPr>
        <w:pStyle w:val="NoSpacing"/>
        <w:rPr>
          <w:sz w:val="28"/>
          <w:szCs w:val="28"/>
        </w:rPr>
      </w:pPr>
      <w:r>
        <w:rPr>
          <w:sz w:val="28"/>
          <w:szCs w:val="28"/>
        </w:rPr>
        <w:t>T</w:t>
      </w:r>
      <w:r w:rsidR="00B85093">
        <w:rPr>
          <w:sz w:val="28"/>
          <w:szCs w:val="28"/>
        </w:rPr>
        <w:t>r</w:t>
      </w:r>
      <w:r w:rsidR="00C95153">
        <w:rPr>
          <w:sz w:val="28"/>
          <w:szCs w:val="28"/>
        </w:rPr>
        <w:t>acy A. Stokes, Deputy Town Clerk</w:t>
      </w:r>
    </w:p>
    <w:p w:rsidR="005A0403" w:rsidRDefault="005A0403" w:rsidP="005A0403">
      <w:pPr>
        <w:pStyle w:val="NoSpacing"/>
        <w:jc w:val="both"/>
        <w:rPr>
          <w:sz w:val="28"/>
          <w:szCs w:val="28"/>
        </w:rPr>
      </w:pPr>
    </w:p>
    <w:p w:rsidR="005A0403" w:rsidRDefault="005A0403" w:rsidP="005A0403">
      <w:pPr>
        <w:pStyle w:val="NoSpacing"/>
        <w:jc w:val="both"/>
        <w:rPr>
          <w:sz w:val="28"/>
          <w:szCs w:val="28"/>
        </w:rPr>
      </w:pPr>
    </w:p>
    <w:p w:rsidR="005A0403" w:rsidRPr="005A0403" w:rsidRDefault="005A0403" w:rsidP="00D82AEC">
      <w:pPr>
        <w:pStyle w:val="NoSpacing"/>
        <w:jc w:val="both"/>
        <w:rPr>
          <w:sz w:val="28"/>
          <w:szCs w:val="28"/>
        </w:rPr>
      </w:pPr>
    </w:p>
    <w:p w:rsidR="005A0403" w:rsidRPr="005A0403" w:rsidRDefault="005A0403" w:rsidP="00D82AEC">
      <w:pPr>
        <w:pStyle w:val="NoSpacing"/>
        <w:jc w:val="both"/>
        <w:rPr>
          <w:sz w:val="28"/>
          <w:szCs w:val="28"/>
        </w:rPr>
      </w:pPr>
    </w:p>
    <w:p w:rsidR="00A93B51" w:rsidRPr="001D6D7E" w:rsidRDefault="00A93B51" w:rsidP="001D6D7E">
      <w:pPr>
        <w:pStyle w:val="NoSpacing"/>
        <w:jc w:val="both"/>
        <w:rPr>
          <w:sz w:val="28"/>
          <w:szCs w:val="28"/>
        </w:rPr>
      </w:pPr>
    </w:p>
    <w:p w:rsidR="001D6D7E" w:rsidRPr="00D26530" w:rsidRDefault="001D6D7E" w:rsidP="00D26530">
      <w:pPr>
        <w:pStyle w:val="NoSpacing"/>
        <w:jc w:val="both"/>
        <w:rPr>
          <w:sz w:val="28"/>
          <w:szCs w:val="28"/>
        </w:rPr>
      </w:pPr>
    </w:p>
    <w:p w:rsidR="00D26530" w:rsidRPr="00D26530" w:rsidRDefault="00D26530" w:rsidP="00D26530">
      <w:pPr>
        <w:pStyle w:val="NoSpacing"/>
        <w:jc w:val="both"/>
        <w:rPr>
          <w:sz w:val="28"/>
          <w:szCs w:val="28"/>
        </w:rPr>
      </w:pPr>
    </w:p>
    <w:p w:rsidR="00D26530" w:rsidRDefault="00D26530" w:rsidP="00D26530">
      <w:pPr>
        <w:pStyle w:val="NoSpacing"/>
        <w:jc w:val="both"/>
        <w:rPr>
          <w:sz w:val="28"/>
          <w:szCs w:val="28"/>
        </w:rPr>
      </w:pPr>
    </w:p>
    <w:p w:rsidR="00D26530" w:rsidRPr="00EB549C" w:rsidRDefault="00D26530" w:rsidP="00D26530">
      <w:pPr>
        <w:pStyle w:val="NoSpacing"/>
        <w:jc w:val="both"/>
        <w:rPr>
          <w:sz w:val="28"/>
          <w:szCs w:val="28"/>
        </w:rPr>
      </w:pPr>
    </w:p>
    <w:sectPr w:rsidR="00D26530" w:rsidRPr="00EB549C" w:rsidSect="003D4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11E"/>
    <w:multiLevelType w:val="hybridMultilevel"/>
    <w:tmpl w:val="3CD4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52474"/>
    <w:multiLevelType w:val="hybridMultilevel"/>
    <w:tmpl w:val="1BA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40A63"/>
    <w:multiLevelType w:val="hybridMultilevel"/>
    <w:tmpl w:val="A9D8678A"/>
    <w:lvl w:ilvl="0" w:tplc="F8A8DDE2">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26140"/>
    <w:multiLevelType w:val="hybridMultilevel"/>
    <w:tmpl w:val="317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8787C"/>
    <w:multiLevelType w:val="hybridMultilevel"/>
    <w:tmpl w:val="2410F308"/>
    <w:lvl w:ilvl="0" w:tplc="0F988C62">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49C"/>
    <w:rsid w:val="00040239"/>
    <w:rsid w:val="001238B2"/>
    <w:rsid w:val="001567E6"/>
    <w:rsid w:val="001A0CD4"/>
    <w:rsid w:val="001D6D7E"/>
    <w:rsid w:val="00306C25"/>
    <w:rsid w:val="003D4666"/>
    <w:rsid w:val="00563109"/>
    <w:rsid w:val="005A0403"/>
    <w:rsid w:val="006C7A65"/>
    <w:rsid w:val="007448CE"/>
    <w:rsid w:val="0078606B"/>
    <w:rsid w:val="008518C0"/>
    <w:rsid w:val="008B2ADF"/>
    <w:rsid w:val="009C4CBA"/>
    <w:rsid w:val="009F55AD"/>
    <w:rsid w:val="00A10296"/>
    <w:rsid w:val="00A11B5C"/>
    <w:rsid w:val="00A51C94"/>
    <w:rsid w:val="00A93B51"/>
    <w:rsid w:val="00B60F27"/>
    <w:rsid w:val="00B85093"/>
    <w:rsid w:val="00BD6199"/>
    <w:rsid w:val="00C95153"/>
    <w:rsid w:val="00CF3E32"/>
    <w:rsid w:val="00D26383"/>
    <w:rsid w:val="00D26530"/>
    <w:rsid w:val="00D82AEC"/>
    <w:rsid w:val="00EB549C"/>
    <w:rsid w:val="00EC4A45"/>
    <w:rsid w:val="00ED08F1"/>
    <w:rsid w:val="00F3081B"/>
    <w:rsid w:val="00F33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49C"/>
    <w:pPr>
      <w:spacing w:after="0" w:line="240" w:lineRule="auto"/>
    </w:pPr>
  </w:style>
  <w:style w:type="paragraph" w:styleId="ListParagraph">
    <w:name w:val="List Paragraph"/>
    <w:basedOn w:val="Normal"/>
    <w:uiPriority w:val="34"/>
    <w:qFormat/>
    <w:rsid w:val="00A51C94"/>
    <w:pPr>
      <w:ind w:left="720"/>
      <w:contextualSpacing/>
    </w:pPr>
  </w:style>
  <w:style w:type="paragraph" w:styleId="BalloonText">
    <w:name w:val="Balloon Text"/>
    <w:basedOn w:val="Normal"/>
    <w:link w:val="BalloonTextChar"/>
    <w:uiPriority w:val="99"/>
    <w:semiHidden/>
    <w:unhideWhenUsed/>
    <w:rsid w:val="00A1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49C"/>
    <w:pPr>
      <w:spacing w:after="0" w:line="240" w:lineRule="auto"/>
    </w:pPr>
  </w:style>
  <w:style w:type="paragraph" w:styleId="ListParagraph">
    <w:name w:val="List Paragraph"/>
    <w:basedOn w:val="Normal"/>
    <w:uiPriority w:val="34"/>
    <w:qFormat/>
    <w:rsid w:val="00A51C94"/>
    <w:pPr>
      <w:ind w:left="720"/>
      <w:contextualSpacing/>
    </w:pPr>
  </w:style>
  <w:style w:type="paragraph" w:styleId="BalloonText">
    <w:name w:val="Balloon Text"/>
    <w:basedOn w:val="Normal"/>
    <w:link w:val="BalloonTextChar"/>
    <w:uiPriority w:val="99"/>
    <w:semiHidden/>
    <w:unhideWhenUsed/>
    <w:rsid w:val="00A1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Stokes</dc:creator>
  <cp:lastModifiedBy>charles.m.galante@coldenenterprises.com</cp:lastModifiedBy>
  <cp:revision>4</cp:revision>
  <cp:lastPrinted>2022-06-21T12:58:00Z</cp:lastPrinted>
  <dcterms:created xsi:type="dcterms:W3CDTF">2022-07-14T19:50:00Z</dcterms:created>
  <dcterms:modified xsi:type="dcterms:W3CDTF">2022-07-22T18:37:00Z</dcterms:modified>
</cp:coreProperties>
</file>