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                                                      </w:t>
      </w:r>
      <w:r>
        <w:rPr>
          <w:b/>
          <w:color w:val="000000"/>
        </w:rPr>
        <w:t>VILLAGE OF BEMUS POINT, NY</w:t>
      </w:r>
    </w:p>
    <w:p w14:paraId="00000002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>
        <w:rPr>
          <w:b/>
          <w:color w:val="000000"/>
        </w:rPr>
        <w:t>BUDGET HEARING</w:t>
      </w:r>
    </w:p>
    <w:p w14:paraId="00000003" w14:textId="100805A4" w:rsidR="00700A3B" w:rsidRDefault="00D75813">
      <w:pPr>
        <w:pBdr>
          <w:top w:val="nil"/>
          <w:left w:val="nil"/>
          <w:bottom w:val="nil"/>
          <w:right w:val="nil"/>
          <w:between w:val="nil"/>
        </w:pBdr>
        <w:ind w:firstLine="4320"/>
        <w:rPr>
          <w:b/>
          <w:color w:val="000000"/>
        </w:rPr>
      </w:pPr>
      <w:r>
        <w:rPr>
          <w:b/>
          <w:color w:val="000000"/>
        </w:rPr>
        <w:t xml:space="preserve">April </w:t>
      </w:r>
      <w:r>
        <w:rPr>
          <w:b/>
        </w:rPr>
        <w:t>5</w:t>
      </w:r>
      <w:r>
        <w:rPr>
          <w:b/>
          <w:color w:val="000000"/>
        </w:rPr>
        <w:t>, 20</w:t>
      </w:r>
      <w:r>
        <w:rPr>
          <w:b/>
        </w:rPr>
        <w:t>22</w:t>
      </w:r>
    </w:p>
    <w:p w14:paraId="00000004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05" w14:textId="2ED3D7BC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MEMBERS:                    </w:t>
      </w:r>
      <w:r>
        <w:rPr>
          <w:color w:val="000000"/>
        </w:rPr>
        <w:t xml:space="preserve">Bryan Dahlberg                                       ....Mayor     ABSENT   </w:t>
      </w:r>
    </w:p>
    <w:p w14:paraId="00000006" w14:textId="55940C11" w:rsidR="00700A3B" w:rsidRDefault="00D75813">
      <w:pPr>
        <w:pBdr>
          <w:top w:val="nil"/>
          <w:left w:val="nil"/>
          <w:bottom w:val="nil"/>
          <w:right w:val="nil"/>
          <w:between w:val="nil"/>
        </w:pBdr>
        <w:ind w:firstLine="2160"/>
        <w:rPr>
          <w:color w:val="000000"/>
        </w:rPr>
      </w:pPr>
      <w:r>
        <w:rPr>
          <w:color w:val="000000"/>
        </w:rPr>
        <w:t xml:space="preserve">      Margaret Richardson                               ....Trustee    </w:t>
      </w:r>
      <w:r>
        <w:t>PRESENT</w:t>
      </w:r>
    </w:p>
    <w:p w14:paraId="00000007" w14:textId="7E59F4ED" w:rsidR="00700A3B" w:rsidRDefault="00D75813">
      <w:pPr>
        <w:pBdr>
          <w:top w:val="nil"/>
          <w:left w:val="nil"/>
          <w:bottom w:val="nil"/>
          <w:right w:val="nil"/>
          <w:between w:val="nil"/>
        </w:pBdr>
        <w:ind w:firstLine="2160"/>
        <w:rPr>
          <w:color w:val="000000"/>
        </w:rPr>
      </w:pPr>
      <w:r>
        <w:rPr>
          <w:color w:val="000000"/>
        </w:rPr>
        <w:t xml:space="preserve">      David </w:t>
      </w:r>
      <w:r>
        <w:t>Lipsey</w:t>
      </w:r>
      <w:r>
        <w:rPr>
          <w:color w:val="000000"/>
        </w:rPr>
        <w:t xml:space="preserve">                                           ....Trustee</w:t>
      </w:r>
      <w:r>
        <w:t xml:space="preserve">   </w:t>
      </w:r>
      <w:r>
        <w:rPr>
          <w:color w:val="000000"/>
        </w:rPr>
        <w:t xml:space="preserve"> PRESENT </w:t>
      </w:r>
    </w:p>
    <w:p w14:paraId="00000008" w14:textId="2159551B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</w:t>
      </w:r>
      <w:r>
        <w:t>Michele Novotny</w:t>
      </w:r>
      <w:r>
        <w:rPr>
          <w:color w:val="000000"/>
        </w:rPr>
        <w:t xml:space="preserve">                                     ....Trustee    </w:t>
      </w:r>
      <w:r>
        <w:t>PRE</w:t>
      </w:r>
      <w:r>
        <w:rPr>
          <w:color w:val="000000"/>
        </w:rPr>
        <w:t xml:space="preserve">SENT </w:t>
      </w:r>
    </w:p>
    <w:p w14:paraId="00000009" w14:textId="28B0CA9B" w:rsidR="00700A3B" w:rsidRDefault="00D75813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 xml:space="preserve">      Ted Farnham                                            …Trustee/Deputy Mayor PRESENT</w:t>
      </w:r>
    </w:p>
    <w:p w14:paraId="0000000A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229E29A8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Deputy </w:t>
      </w:r>
      <w:r>
        <w:rPr>
          <w:color w:val="000000"/>
        </w:rPr>
        <w:t xml:space="preserve">Mayor </w:t>
      </w:r>
      <w:r>
        <w:t>Farnham</w:t>
      </w:r>
      <w:r>
        <w:rPr>
          <w:color w:val="000000"/>
        </w:rPr>
        <w:t xml:space="preserve"> opened this Public Hearing on the Proposed Budget for the financial year beginning June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20</w:t>
      </w:r>
      <w:r>
        <w:t>22</w:t>
      </w:r>
      <w:r>
        <w:rPr>
          <w:color w:val="000000"/>
        </w:rPr>
        <w:t xml:space="preserve"> and ending May 31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20</w:t>
      </w:r>
      <w:r>
        <w:t>23</w:t>
      </w:r>
      <w:r>
        <w:rPr>
          <w:color w:val="000000"/>
        </w:rPr>
        <w:t xml:space="preserve"> at 5</w:t>
      </w:r>
      <w:r>
        <w:t xml:space="preserve">:15 </w:t>
      </w:r>
      <w:r>
        <w:rPr>
          <w:color w:val="000000"/>
        </w:rPr>
        <w:t>PM.</w:t>
      </w:r>
    </w:p>
    <w:p w14:paraId="0000000C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After it had been determined that the Legal Notice had been properly published, the Deputy Mayor presented the Tentative Budget to the Board of Trustees.</w:t>
      </w:r>
    </w:p>
    <w:p w14:paraId="0000000E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Discussion followed</w:t>
      </w:r>
    </w:p>
    <w:p w14:paraId="00000010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TOTAL REVENUES AND FUND BALANCE                  $</w:t>
      </w:r>
      <w:r>
        <w:rPr>
          <w:b/>
        </w:rPr>
        <w:t>338,038</w:t>
      </w:r>
    </w:p>
    <w:p w14:paraId="00000013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14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ASSESSED PROPERTY VALUE                                       $</w:t>
      </w:r>
      <w:r>
        <w:rPr>
          <w:b/>
        </w:rPr>
        <w:t>70,227,380</w:t>
      </w:r>
    </w:p>
    <w:p w14:paraId="00000015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16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PROPERTY TAX                                                                 </w:t>
      </w:r>
      <w:r>
        <w:rPr>
          <w:b/>
        </w:rPr>
        <w:t xml:space="preserve">1.4434 </w:t>
      </w:r>
      <w:r>
        <w:rPr>
          <w:b/>
          <w:color w:val="000000"/>
        </w:rPr>
        <w:t>per thousand</w:t>
      </w:r>
    </w:p>
    <w:p w14:paraId="00000017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FIRE TAX                                                                             0.</w:t>
      </w:r>
      <w:r>
        <w:rPr>
          <w:b/>
        </w:rPr>
        <w:t xml:space="preserve">6204 </w:t>
      </w:r>
      <w:r>
        <w:rPr>
          <w:b/>
          <w:color w:val="000000"/>
        </w:rPr>
        <w:t>per thousand</w:t>
      </w:r>
    </w:p>
    <w:p w14:paraId="00000018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TOTAL TAX                                                                         </w:t>
      </w:r>
      <w:r>
        <w:rPr>
          <w:b/>
        </w:rPr>
        <w:t xml:space="preserve">2.0638 </w:t>
      </w:r>
      <w:r>
        <w:rPr>
          <w:b/>
          <w:color w:val="000000"/>
        </w:rPr>
        <w:t>per thousand</w:t>
      </w:r>
    </w:p>
    <w:p w14:paraId="00000019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1A" w14:textId="1ECD1CDA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Motion by Trustee </w:t>
      </w:r>
      <w:r>
        <w:t>Richardson</w:t>
      </w:r>
      <w:r>
        <w:rPr>
          <w:color w:val="000000"/>
        </w:rPr>
        <w:t xml:space="preserve">, second by Trustee </w:t>
      </w:r>
      <w:r>
        <w:t>Lipsey</w:t>
      </w:r>
      <w:r>
        <w:rPr>
          <w:color w:val="000000"/>
        </w:rPr>
        <w:t xml:space="preserve"> to accept the Village Budget.</w:t>
      </w:r>
    </w:p>
    <w:p w14:paraId="0000001B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Motion carried unanimously.</w:t>
      </w:r>
    </w:p>
    <w:p w14:paraId="0000001C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D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E" w14:textId="05EAF9A0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Motion by Trustee </w:t>
      </w:r>
      <w:r w:rsidR="00A51940">
        <w:rPr>
          <w:color w:val="000000"/>
        </w:rPr>
        <w:t>Richardson</w:t>
      </w:r>
      <w:r>
        <w:rPr>
          <w:color w:val="000000"/>
        </w:rPr>
        <w:t xml:space="preserve">, second by Trustee </w:t>
      </w:r>
      <w:r w:rsidR="00A51940">
        <w:rPr>
          <w:color w:val="000000"/>
        </w:rPr>
        <w:t>Lipsey</w:t>
      </w:r>
      <w:r>
        <w:rPr>
          <w:color w:val="000000"/>
        </w:rPr>
        <w:t xml:space="preserve"> that this Budget Hearing Meeting be adjourned at</w:t>
      </w:r>
      <w:r>
        <w:t xml:space="preserve"> 5:1</w:t>
      </w:r>
      <w:r w:rsidR="00A51940">
        <w:t>8</w:t>
      </w:r>
      <w:r>
        <w:t xml:space="preserve"> </w:t>
      </w:r>
      <w:r>
        <w:rPr>
          <w:color w:val="000000"/>
        </w:rPr>
        <w:t>pm.</w:t>
      </w:r>
    </w:p>
    <w:p w14:paraId="0000001F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Motion carried unanimously.</w:t>
      </w:r>
    </w:p>
    <w:p w14:paraId="00000020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1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2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Respectfully Submitted,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3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ind w:firstLine="6480"/>
        <w:rPr>
          <w:color w:val="000000"/>
        </w:rPr>
      </w:pPr>
    </w:p>
    <w:p w14:paraId="00000024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5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Brenda Knipe </w:t>
      </w:r>
    </w:p>
    <w:p w14:paraId="00000026" w14:textId="77777777" w:rsidR="00700A3B" w:rsidRDefault="00D75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Village Clerk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7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8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B" w14:textId="77777777" w:rsidR="00700A3B" w:rsidRDefault="0070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00A3B">
      <w:pgSz w:w="12240" w:h="15840"/>
      <w:pgMar w:top="540" w:right="540" w:bottom="630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3B"/>
    <w:rsid w:val="00700A3B"/>
    <w:rsid w:val="00A51940"/>
    <w:rsid w:val="00D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63E6"/>
  <w15:docId w15:val="{D2FAAC59-D713-456E-A9C2-941B3086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BemusPoint</dc:creator>
  <cp:lastModifiedBy>Village</cp:lastModifiedBy>
  <cp:revision>4</cp:revision>
  <dcterms:created xsi:type="dcterms:W3CDTF">2022-03-21T16:22:00Z</dcterms:created>
  <dcterms:modified xsi:type="dcterms:W3CDTF">2022-04-07T13:49:00Z</dcterms:modified>
</cp:coreProperties>
</file>