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865C" w14:textId="6554E5CB" w:rsidR="008E65D8" w:rsidRPr="00A22DAF" w:rsidRDefault="00D37042">
      <w:pPr>
        <w:rPr>
          <w:b/>
          <w:bCs/>
        </w:rPr>
      </w:pPr>
      <w:r w:rsidRPr="00A22DAF">
        <w:rPr>
          <w:b/>
          <w:bCs/>
        </w:rPr>
        <w:t>RESOLUTION SUBMITTING QUESTION OF ABOLISHMENT OF ONE ELECTED TOWN JUSTICE</w:t>
      </w:r>
    </w:p>
    <w:p w14:paraId="05008F2A" w14:textId="0180FFC0" w:rsidR="00D37042" w:rsidRDefault="00D37042"/>
    <w:p w14:paraId="4CE012C9" w14:textId="35913091" w:rsidR="00D37042" w:rsidRDefault="00D37042">
      <w:r w:rsidRPr="00A22DAF">
        <w:rPr>
          <w:b/>
          <w:bCs/>
        </w:rPr>
        <w:t>WHEREAS</w:t>
      </w:r>
      <w:r>
        <w:t xml:space="preserve">, </w:t>
      </w:r>
      <w:r w:rsidR="00C54F5F">
        <w:t>t</w:t>
      </w:r>
      <w:r>
        <w:t xml:space="preserve">he Town of Ellicott currently has two (2) elected Town Justices; and </w:t>
      </w:r>
    </w:p>
    <w:p w14:paraId="64B7C3DE" w14:textId="29675E7F" w:rsidR="00D37042" w:rsidRDefault="00D37042">
      <w:r w:rsidRPr="00A22DAF">
        <w:rPr>
          <w:b/>
          <w:bCs/>
        </w:rPr>
        <w:t>WHEREAS</w:t>
      </w:r>
      <w:r>
        <w:t xml:space="preserve">, </w:t>
      </w:r>
      <w:r w:rsidR="00C54F5F">
        <w:t>t</w:t>
      </w:r>
      <w:r>
        <w:t>he Town Board has determined that it would be in the best interest of the Town of Ellicott to reduce the number of Town Justices to one; and</w:t>
      </w:r>
    </w:p>
    <w:p w14:paraId="6EA79C6D" w14:textId="61375BC6" w:rsidR="00D37042" w:rsidRDefault="00D37042">
      <w:r w:rsidRPr="00A22DAF">
        <w:rPr>
          <w:b/>
          <w:bCs/>
        </w:rPr>
        <w:t>WHEREAS</w:t>
      </w:r>
      <w:r>
        <w:t xml:space="preserve">, </w:t>
      </w:r>
      <w:r w:rsidR="00C54F5F">
        <w:t>t</w:t>
      </w:r>
      <w:r>
        <w:t>he term of office of one of the elected Town Justices will expire on December 31, 2023, now</w:t>
      </w:r>
      <w:r w:rsidR="00F87C5C">
        <w:t>, therefore,</w:t>
      </w:r>
      <w:r>
        <w:t xml:space="preserve"> be it</w:t>
      </w:r>
    </w:p>
    <w:p w14:paraId="23FFB30C" w14:textId="7544E9C7" w:rsidR="00D37042" w:rsidRDefault="00D37042">
      <w:r w:rsidRPr="00A22DAF">
        <w:rPr>
          <w:b/>
          <w:bCs/>
        </w:rPr>
        <w:t>RESOLVED</w:t>
      </w:r>
      <w:r>
        <w:t>, pursuant to the provisions of New York Town Law Section 60-a(2)</w:t>
      </w:r>
      <w:r w:rsidR="00E152AC">
        <w:t xml:space="preserve">, the Town of Ellicott hereby reduces to one, the number of Town Justices for the Town of Ellicott, with the Town Justice position having an elected term of office expiring on December 31, 2023, being eliminated; and be it further </w:t>
      </w:r>
    </w:p>
    <w:p w14:paraId="6FC96E94" w14:textId="18A29D33" w:rsidR="00E152AC" w:rsidRDefault="00E152AC">
      <w:r w:rsidRPr="00A22DAF">
        <w:rPr>
          <w:b/>
          <w:bCs/>
        </w:rPr>
        <w:t>RESOLVED</w:t>
      </w:r>
      <w:r>
        <w:t xml:space="preserve">, that this Resolution shall be subject to permissive referendum as provided by New York State Town Law Article 7, Section 90 through Section 94; and be it further </w:t>
      </w:r>
    </w:p>
    <w:p w14:paraId="31755D2F" w14:textId="145838CA" w:rsidR="00E152AC" w:rsidRDefault="00E152AC">
      <w:r w:rsidRPr="00A22DAF">
        <w:rPr>
          <w:b/>
          <w:bCs/>
        </w:rPr>
        <w:t>RESOLVED</w:t>
      </w:r>
      <w:r>
        <w:t xml:space="preserve">, the Town Clerk is hereby authorized and directed to publish notice of this Resolution in the official newspaper of the Town within ten (10) days, and also within ten (10) days post on the </w:t>
      </w:r>
      <w:r w:rsidR="00C54F5F">
        <w:t xml:space="preserve">signboard of the Town and also on the </w:t>
      </w:r>
      <w:r>
        <w:t>website of the Town</w:t>
      </w:r>
      <w:r w:rsidR="00B9157F">
        <w:t xml:space="preserve"> a copy of this Resolution</w:t>
      </w:r>
      <w:r>
        <w:t xml:space="preserve">; and be it further </w:t>
      </w:r>
    </w:p>
    <w:p w14:paraId="01E74B0D" w14:textId="17874A0B" w:rsidR="00E152AC" w:rsidRDefault="00E152AC">
      <w:r w:rsidRPr="00A22DAF">
        <w:rPr>
          <w:b/>
          <w:bCs/>
        </w:rPr>
        <w:t>RESOLVED</w:t>
      </w:r>
      <w:r>
        <w:t xml:space="preserve">, that this Resolution </w:t>
      </w:r>
      <w:r w:rsidR="00D46D2B">
        <w:t>shall take effect on the thirtieth day, or upon such Resolution having been approved by an affirmative vote of the majority of qualified electors of such Town, if a valid petition be filed within the statutorily authorized time period forcing such question on the ballot at a general or special Town election.</w:t>
      </w:r>
    </w:p>
    <w:p w14:paraId="57E0A070" w14:textId="5604525A" w:rsidR="00C54F5F" w:rsidRDefault="00C54F5F">
      <w:r>
        <w:t>The resolution as stated above is hereby adopted by a majority vote of the Town of Ellicott Town Board at an official meeting held on the 12</w:t>
      </w:r>
      <w:r w:rsidRPr="00C54F5F">
        <w:rPr>
          <w:vertAlign w:val="superscript"/>
        </w:rPr>
        <w:t>th</w:t>
      </w:r>
      <w:r>
        <w:t xml:space="preserve"> day of March in the year 2023.  </w:t>
      </w:r>
    </w:p>
    <w:p w14:paraId="7ED8197D" w14:textId="2861A2B6" w:rsidR="00C54F5F" w:rsidRDefault="00C54F5F">
      <w:r>
        <w:t xml:space="preserve">The Supervisor declared that the foregoing Resolution was duly carried, and further directed the Town Clerk to </w:t>
      </w:r>
      <w:r w:rsidR="00B9157F">
        <w:t>within ten (10) days, post on the signboard and on the website of the Town a copy of this Resolution, and also within ten (10) days to publish a copy of this Resolution in the newspaper designated by the Town for such publication.</w:t>
      </w:r>
    </w:p>
    <w:p w14:paraId="44ABF3D1" w14:textId="2BD28756" w:rsidR="00DE3BF8" w:rsidRDefault="00DE3BF8">
      <w:r>
        <w:t>Amy M. Bellardo</w:t>
      </w:r>
    </w:p>
    <w:p w14:paraId="469EB520" w14:textId="1D6853E6" w:rsidR="00DE3BF8" w:rsidRDefault="00DE3BF8">
      <w:r>
        <w:t>Town Clerk</w:t>
      </w:r>
    </w:p>
    <w:sectPr w:rsidR="00DE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2"/>
    <w:rsid w:val="00755D30"/>
    <w:rsid w:val="008E65D8"/>
    <w:rsid w:val="00A22DAF"/>
    <w:rsid w:val="00B9157F"/>
    <w:rsid w:val="00C54F5F"/>
    <w:rsid w:val="00CB1C3F"/>
    <w:rsid w:val="00D37042"/>
    <w:rsid w:val="00D46D2B"/>
    <w:rsid w:val="00DE3BF8"/>
    <w:rsid w:val="00E152AC"/>
    <w:rsid w:val="00F8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28F1"/>
  <w15:chartTrackingRefBased/>
  <w15:docId w15:val="{91B3E54D-3892-47B9-B568-A7895E52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Fiore-Lehman, Marilyn</dc:creator>
  <cp:keywords/>
  <dc:description/>
  <cp:lastModifiedBy>Amy Bellardo</cp:lastModifiedBy>
  <cp:revision>3</cp:revision>
  <dcterms:created xsi:type="dcterms:W3CDTF">2023-03-14T16:10:00Z</dcterms:created>
  <dcterms:modified xsi:type="dcterms:W3CDTF">2023-03-14T16:49:00Z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ff1d1fd22654322d83fbc31d6d91f87665a4b9243bdbe85c944fa26cfd2cfab4</vt:lpwstr>
  </property>
</Properties>
</file>