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1C2D" w14:textId="77777777" w:rsidR="0087688E" w:rsidRDefault="0087688E">
      <w:r>
        <w:t>Board of Trustees</w:t>
      </w:r>
      <w:r>
        <w:tab/>
      </w:r>
      <w:r>
        <w:tab/>
      </w:r>
      <w:r>
        <w:tab/>
      </w:r>
      <w:r>
        <w:tab/>
        <w:t>---</w:t>
      </w:r>
      <w:r>
        <w:tab/>
      </w:r>
      <w:r>
        <w:tab/>
      </w:r>
      <w:r>
        <w:tab/>
        <w:t xml:space="preserve">     Proceedings by Authority</w:t>
      </w:r>
    </w:p>
    <w:p w14:paraId="62AFB007" w14:textId="77777777" w:rsidR="0087688E" w:rsidRDefault="0087688E"/>
    <w:p w14:paraId="0900F9E7" w14:textId="77777777" w:rsidR="0087688E" w:rsidRDefault="0087688E">
      <w:r>
        <w:t xml:space="preserve">State of </w:t>
      </w:r>
      <w:smartTag w:uri="urn:schemas-microsoft-com:office:smarttags" w:element="State">
        <w:smartTag w:uri="urn:schemas-microsoft-com:office:smarttags" w:element="place">
          <w:r>
            <w:t>New York</w:t>
          </w:r>
        </w:smartTag>
      </w:smartTag>
    </w:p>
    <w:p w14:paraId="057FC1FA" w14:textId="77777777" w:rsidR="0087688E" w:rsidRDefault="0087688E">
      <w:smartTag w:uri="urn:schemas-microsoft-com:office:smarttags" w:element="PlaceType">
        <w:smartTag w:uri="urn:schemas-microsoft-com:office:smarttags" w:element="place">
          <w:r>
            <w:t>Village</w:t>
          </w:r>
        </w:smartTag>
        <w:r>
          <w:t xml:space="preserve"> of </w:t>
        </w:r>
        <w:smartTag w:uri="urn:schemas-microsoft-com:office:smarttags" w:element="PlaceName">
          <w:r>
            <w:t>Celoron</w:t>
          </w:r>
        </w:smartTag>
      </w:smartTag>
      <w:r>
        <w:tab/>
      </w:r>
      <w:r>
        <w:tab/>
        <w:t>ss:</w:t>
      </w:r>
    </w:p>
    <w:p w14:paraId="114149FF" w14:textId="2C068F4F" w:rsidR="0087688E" w:rsidRDefault="007826F6">
      <w:r>
        <w:t>Community Center</w:t>
      </w:r>
    </w:p>
    <w:p w14:paraId="10C07BA1" w14:textId="77777777" w:rsidR="0087688E" w:rsidRDefault="0087688E"/>
    <w:p w14:paraId="4353879C" w14:textId="77777777" w:rsidR="0087688E" w:rsidRDefault="0087688E"/>
    <w:p w14:paraId="76864762" w14:textId="72413E39" w:rsidR="0087688E" w:rsidRDefault="0087688E" w:rsidP="006748F0">
      <w:pPr>
        <w:jc w:val="both"/>
      </w:pPr>
      <w:r>
        <w:tab/>
      </w:r>
      <w:r w:rsidR="00606DD0">
        <w:t xml:space="preserve">A </w:t>
      </w:r>
      <w:r w:rsidR="004D6A76">
        <w:t>re</w:t>
      </w:r>
      <w:r w:rsidR="00BE29C2">
        <w:t>g</w:t>
      </w:r>
      <w:r w:rsidR="000C1C89">
        <w:t>u</w:t>
      </w:r>
      <w:r w:rsidR="00BE29C2">
        <w:t>l</w:t>
      </w:r>
      <w:r w:rsidR="000C1C89">
        <w:t>ar</w:t>
      </w:r>
      <w:r>
        <w:t xml:space="preserve"> meeting of the Board of Trustees of the Village of Celoron, New York was held on </w:t>
      </w:r>
      <w:r w:rsidR="00F325C3">
        <w:t>Mon</w:t>
      </w:r>
      <w:r w:rsidR="00C63E55">
        <w:t>day,</w:t>
      </w:r>
      <w:r w:rsidR="00343C5D">
        <w:t xml:space="preserve"> </w:t>
      </w:r>
      <w:r w:rsidR="008E344F">
        <w:t>September 12</w:t>
      </w:r>
      <w:r w:rsidR="00A30339">
        <w:t>, 2022</w:t>
      </w:r>
      <w:r>
        <w:t xml:space="preserve"> at </w:t>
      </w:r>
      <w:r w:rsidR="00400089">
        <w:t>6:</w:t>
      </w:r>
      <w:r w:rsidR="003034AF">
        <w:t>0</w:t>
      </w:r>
      <w:r w:rsidR="003609B0">
        <w:t>0</w:t>
      </w:r>
      <w:r w:rsidR="00400089">
        <w:t xml:space="preserve"> P</w:t>
      </w:r>
      <w:r>
        <w:t>.M.</w:t>
      </w:r>
    </w:p>
    <w:p w14:paraId="186D6108" w14:textId="77777777" w:rsidR="00FD47A8" w:rsidRDefault="00FD47A8" w:rsidP="006748F0">
      <w:pPr>
        <w:jc w:val="both"/>
      </w:pPr>
    </w:p>
    <w:p w14:paraId="19FECA34" w14:textId="5F78D0CC" w:rsidR="007F5F1C" w:rsidRDefault="0087688E" w:rsidP="00491E23">
      <w:pPr>
        <w:jc w:val="both"/>
      </w:pPr>
      <w:r>
        <w:t>Members Present:</w:t>
      </w:r>
      <w:r>
        <w:tab/>
      </w:r>
      <w:r w:rsidR="00A97D91">
        <w:t>Mayor Schrecengost</w:t>
      </w:r>
      <w:r w:rsidR="005F5B42">
        <w:t xml:space="preserve">, </w:t>
      </w:r>
      <w:r>
        <w:t>Trustees</w:t>
      </w:r>
      <w:r w:rsidR="00F12510">
        <w:t xml:space="preserve"> </w:t>
      </w:r>
      <w:r w:rsidR="00312C50">
        <w:t>Burley</w:t>
      </w:r>
      <w:r w:rsidR="00A97D91">
        <w:t>,</w:t>
      </w:r>
      <w:r w:rsidR="00DB7395" w:rsidRPr="00DB7395">
        <w:t xml:space="preserve"> </w:t>
      </w:r>
      <w:r w:rsidR="00DB7395">
        <w:t>Burne</w:t>
      </w:r>
      <w:r w:rsidR="007D04EE">
        <w:t>t</w:t>
      </w:r>
      <w:r w:rsidR="00DB7395">
        <w:t>t</w:t>
      </w:r>
      <w:r w:rsidR="00BA203F">
        <w:t xml:space="preserve"> </w:t>
      </w:r>
      <w:r w:rsidR="00A97D91">
        <w:t>and</w:t>
      </w:r>
      <w:r w:rsidR="00A97D91" w:rsidRPr="00A97D91">
        <w:t xml:space="preserve"> </w:t>
      </w:r>
      <w:r w:rsidR="00A97D91">
        <w:t>Moss</w:t>
      </w:r>
    </w:p>
    <w:p w14:paraId="0044718C" w14:textId="77777777" w:rsidR="006071C4" w:rsidRDefault="006071C4" w:rsidP="00491E23">
      <w:pPr>
        <w:jc w:val="both"/>
      </w:pPr>
    </w:p>
    <w:p w14:paraId="4F95093A" w14:textId="44FE8B1A" w:rsidR="00F135F9" w:rsidRDefault="0087688E" w:rsidP="00F135F9">
      <w:pPr>
        <w:tabs>
          <w:tab w:val="left" w:pos="90"/>
        </w:tabs>
        <w:ind w:left="2160" w:hanging="2160"/>
        <w:jc w:val="both"/>
      </w:pPr>
      <w:r>
        <w:t>Others Present:</w:t>
      </w:r>
      <w:r>
        <w:tab/>
      </w:r>
      <w:r w:rsidR="00FB7E8F">
        <w:t>Deputy</w:t>
      </w:r>
      <w:r w:rsidR="007940BE">
        <w:t xml:space="preserve"> Clerk</w:t>
      </w:r>
      <w:r w:rsidR="00C9621F">
        <w:t xml:space="preserve"> Sh</w:t>
      </w:r>
      <w:r w:rsidR="007940BE">
        <w:t>eryl A. Brightman</w:t>
      </w:r>
      <w:r w:rsidR="00A97D91">
        <w:t>, Village Attorney John D. Vanstrom</w:t>
      </w:r>
      <w:r w:rsidR="004442D9">
        <w:t xml:space="preserve"> and one member of the public</w:t>
      </w:r>
    </w:p>
    <w:p w14:paraId="209F6B56" w14:textId="77777777" w:rsidR="00DB7395" w:rsidRDefault="00DB7395" w:rsidP="00F135F9">
      <w:pPr>
        <w:tabs>
          <w:tab w:val="left" w:pos="90"/>
        </w:tabs>
        <w:ind w:left="2160" w:hanging="2160"/>
        <w:jc w:val="both"/>
      </w:pPr>
    </w:p>
    <w:p w14:paraId="5C5BB273" w14:textId="47FF5614" w:rsidR="0087688E" w:rsidRDefault="0087688E" w:rsidP="00F135F9">
      <w:pPr>
        <w:tabs>
          <w:tab w:val="left" w:pos="90"/>
        </w:tabs>
        <w:jc w:val="both"/>
      </w:pPr>
      <w:r>
        <w:t xml:space="preserve">Mayor </w:t>
      </w:r>
      <w:r w:rsidR="00A97D91">
        <w:t xml:space="preserve">Schrecengost </w:t>
      </w:r>
      <w:r>
        <w:t>called the meeting to order, asked the</w:t>
      </w:r>
      <w:r w:rsidR="00E6136E">
        <w:t xml:space="preserve"> Deputy</w:t>
      </w:r>
      <w:r>
        <w:t xml:space="preserve"> Clerk to call the roll and led the Pledge of Allegiance. </w:t>
      </w:r>
    </w:p>
    <w:p w14:paraId="17827C01" w14:textId="4EBEC283" w:rsidR="003627E2" w:rsidRDefault="003627E2" w:rsidP="00F135F9">
      <w:pPr>
        <w:tabs>
          <w:tab w:val="left" w:pos="90"/>
        </w:tabs>
        <w:jc w:val="both"/>
      </w:pPr>
    </w:p>
    <w:p w14:paraId="0738EC71" w14:textId="77777777" w:rsidR="00E516AC" w:rsidRDefault="00E516AC" w:rsidP="00F135F9">
      <w:pPr>
        <w:tabs>
          <w:tab w:val="left" w:pos="90"/>
        </w:tabs>
        <w:jc w:val="both"/>
      </w:pPr>
    </w:p>
    <w:p w14:paraId="5EB4DFA3" w14:textId="72FC9E7E" w:rsidR="003627E2" w:rsidRDefault="003627E2" w:rsidP="003627E2">
      <w:pPr>
        <w:jc w:val="both"/>
        <w:rPr>
          <w:b/>
          <w:u w:val="single"/>
        </w:rPr>
      </w:pPr>
      <w:bookmarkStart w:id="0" w:name="_Hlk32317162"/>
      <w:r w:rsidRPr="00191289">
        <w:rPr>
          <w:b/>
          <w:u w:val="single"/>
        </w:rPr>
        <w:t>MAYOR’S COMMENTS:</w:t>
      </w:r>
    </w:p>
    <w:p w14:paraId="60592C67" w14:textId="33C812C2" w:rsidR="00656D8D" w:rsidRDefault="00656D8D" w:rsidP="003627E2">
      <w:pPr>
        <w:jc w:val="both"/>
        <w:rPr>
          <w:b/>
          <w:u w:val="single"/>
        </w:rPr>
      </w:pPr>
    </w:p>
    <w:p w14:paraId="4F7ECE57" w14:textId="3E64C58A" w:rsidR="00E516AC" w:rsidRDefault="00343A2A" w:rsidP="003627E2">
      <w:pPr>
        <w:jc w:val="both"/>
      </w:pPr>
      <w:r>
        <w:rPr>
          <w:bCs/>
        </w:rPr>
        <w:t>Mayor Schrecengost stated that he had spoken with Kristofor Sellstrom</w:t>
      </w:r>
      <w:r w:rsidR="00656D8D">
        <w:rPr>
          <w:bCs/>
        </w:rPr>
        <w:t xml:space="preserve"> from the BPU regarding</w:t>
      </w:r>
      <w:r w:rsidR="007064A4">
        <w:rPr>
          <w:bCs/>
        </w:rPr>
        <w:t xml:space="preserve"> EV Chargers for electric boats</w:t>
      </w:r>
      <w:r>
        <w:rPr>
          <w:bCs/>
        </w:rPr>
        <w:t>.</w:t>
      </w:r>
      <w:r w:rsidR="007064A4">
        <w:rPr>
          <w:bCs/>
        </w:rPr>
        <w:t xml:space="preserve"> </w:t>
      </w:r>
      <w:r w:rsidR="00970BF7">
        <w:rPr>
          <w:bCs/>
        </w:rPr>
        <w:t xml:space="preserve">The </w:t>
      </w:r>
      <w:r w:rsidR="007064A4">
        <w:rPr>
          <w:bCs/>
        </w:rPr>
        <w:t xml:space="preserve">BPU </w:t>
      </w:r>
      <w:r w:rsidR="00970BF7">
        <w:rPr>
          <w:bCs/>
        </w:rPr>
        <w:t>i</w:t>
      </w:r>
      <w:r>
        <w:rPr>
          <w:bCs/>
        </w:rPr>
        <w:t xml:space="preserve">s working with Aqua Superpower regarding the placement of chargers at </w:t>
      </w:r>
      <w:r w:rsidR="0046224F">
        <w:rPr>
          <w:bCs/>
        </w:rPr>
        <w:t>three</w:t>
      </w:r>
      <w:r w:rsidR="007064A4">
        <w:rPr>
          <w:bCs/>
        </w:rPr>
        <w:t xml:space="preserve"> locations</w:t>
      </w:r>
      <w:r>
        <w:rPr>
          <w:bCs/>
        </w:rPr>
        <w:t>;</w:t>
      </w:r>
      <w:r w:rsidR="007064A4">
        <w:rPr>
          <w:bCs/>
        </w:rPr>
        <w:t xml:space="preserve"> Mayville, Long Point and Celoron in </w:t>
      </w:r>
      <w:r>
        <w:rPr>
          <w:bCs/>
        </w:rPr>
        <w:t>anticipation of</w:t>
      </w:r>
      <w:r w:rsidR="007064A4">
        <w:rPr>
          <w:bCs/>
        </w:rPr>
        <w:t xml:space="preserve"> electric boats</w:t>
      </w:r>
      <w:r w:rsidR="00970BF7">
        <w:rPr>
          <w:bCs/>
        </w:rPr>
        <w:t xml:space="preserve">.  He stated that if the Board was interested in pursuing this, a meeting could be set up. </w:t>
      </w:r>
      <w:r w:rsidR="007064A4">
        <w:rPr>
          <w:bCs/>
        </w:rPr>
        <w:t xml:space="preserve"> </w:t>
      </w:r>
      <w:r w:rsidR="00970BF7">
        <w:rPr>
          <w:bCs/>
        </w:rPr>
        <w:t xml:space="preserve">He </w:t>
      </w:r>
      <w:r w:rsidR="007064A4">
        <w:rPr>
          <w:bCs/>
        </w:rPr>
        <w:t xml:space="preserve">advised the BPU that we already have </w:t>
      </w:r>
      <w:r w:rsidR="00970BF7">
        <w:rPr>
          <w:bCs/>
        </w:rPr>
        <w:t>a conduit that could be used</w:t>
      </w:r>
      <w:r w:rsidR="0046224F">
        <w:rPr>
          <w:bCs/>
        </w:rPr>
        <w:t xml:space="preserve"> for the electrical service</w:t>
      </w:r>
      <w:r w:rsidR="00970BF7">
        <w:rPr>
          <w:bCs/>
        </w:rPr>
        <w:t xml:space="preserve"> and an opening in the railing to accommodate the installation of a new dock at the location of the former Summer Wind</w:t>
      </w:r>
      <w:r w:rsidR="00A55835">
        <w:rPr>
          <w:bCs/>
        </w:rPr>
        <w:t xml:space="preserve">. There would be zero cost to the Village and </w:t>
      </w:r>
      <w:r w:rsidR="0046224F">
        <w:rPr>
          <w:bCs/>
        </w:rPr>
        <w:t xml:space="preserve">Aqua Superpower </w:t>
      </w:r>
      <w:r w:rsidR="00A55835">
        <w:rPr>
          <w:bCs/>
        </w:rPr>
        <w:t>would cover all</w:t>
      </w:r>
      <w:r w:rsidR="0046224F">
        <w:rPr>
          <w:bCs/>
        </w:rPr>
        <w:t xml:space="preserve"> the</w:t>
      </w:r>
      <w:r w:rsidR="00A55835">
        <w:rPr>
          <w:bCs/>
        </w:rPr>
        <w:t xml:space="preserve"> costs and</w:t>
      </w:r>
      <w:r w:rsidR="0046224F">
        <w:rPr>
          <w:bCs/>
        </w:rPr>
        <w:t xml:space="preserve"> be</w:t>
      </w:r>
      <w:r w:rsidR="00A55835">
        <w:rPr>
          <w:bCs/>
        </w:rPr>
        <w:t xml:space="preserve"> responsib</w:t>
      </w:r>
      <w:r w:rsidR="0046224F">
        <w:rPr>
          <w:bCs/>
        </w:rPr>
        <w:t>le</w:t>
      </w:r>
      <w:r w:rsidR="00A55835">
        <w:rPr>
          <w:bCs/>
        </w:rPr>
        <w:t xml:space="preserve"> </w:t>
      </w:r>
      <w:r w:rsidR="0046224F">
        <w:rPr>
          <w:bCs/>
        </w:rPr>
        <w:t>for</w:t>
      </w:r>
      <w:r w:rsidR="00A55835">
        <w:rPr>
          <w:bCs/>
        </w:rPr>
        <w:t xml:space="preserve"> the EV chargers</w:t>
      </w:r>
      <w:r w:rsidR="00970BF7">
        <w:rPr>
          <w:bCs/>
        </w:rPr>
        <w:t>. There also</w:t>
      </w:r>
      <w:r w:rsidR="00A55835">
        <w:rPr>
          <w:bCs/>
        </w:rPr>
        <w:t xml:space="preserve"> could be some revenue for the Village.</w:t>
      </w:r>
      <w:r w:rsidR="00753B02">
        <w:rPr>
          <w:bCs/>
        </w:rPr>
        <w:t xml:space="preserve"> Mayor </w:t>
      </w:r>
      <w:r w:rsidR="003609B0">
        <w:rPr>
          <w:bCs/>
        </w:rPr>
        <w:t>Schrecengost</w:t>
      </w:r>
      <w:r w:rsidR="0023032C">
        <w:rPr>
          <w:bCs/>
        </w:rPr>
        <w:t xml:space="preserve"> advised he would contact the BPU to set up a </w:t>
      </w:r>
      <w:r w:rsidR="00970BF7">
        <w:rPr>
          <w:bCs/>
        </w:rPr>
        <w:t xml:space="preserve">future </w:t>
      </w:r>
      <w:r w:rsidR="0023032C">
        <w:rPr>
          <w:bCs/>
        </w:rPr>
        <w:t>meeting</w:t>
      </w:r>
      <w:bookmarkEnd w:id="0"/>
      <w:r w:rsidR="00970BF7">
        <w:rPr>
          <w:bCs/>
        </w:rPr>
        <w:t>.</w:t>
      </w:r>
    </w:p>
    <w:p w14:paraId="5A0985FE" w14:textId="1AD0E976" w:rsidR="004C5D3E" w:rsidRDefault="004C5D3E" w:rsidP="003627E2">
      <w:pPr>
        <w:jc w:val="both"/>
      </w:pPr>
    </w:p>
    <w:p w14:paraId="5B991068" w14:textId="77777777" w:rsidR="007D04EE" w:rsidRDefault="007D04EE" w:rsidP="003627E2">
      <w:pPr>
        <w:jc w:val="both"/>
      </w:pPr>
    </w:p>
    <w:p w14:paraId="458B17AB" w14:textId="77777777" w:rsidR="0087688E" w:rsidRPr="00C16846" w:rsidRDefault="0087688E" w:rsidP="004035CC">
      <w:pPr>
        <w:jc w:val="both"/>
        <w:rPr>
          <w:b/>
        </w:rPr>
      </w:pPr>
      <w:r w:rsidRPr="00C16846">
        <w:rPr>
          <w:b/>
          <w:u w:val="single"/>
        </w:rPr>
        <w:t>OPPORTUNITY FOR PUBLIC COMMENT:</w:t>
      </w:r>
    </w:p>
    <w:p w14:paraId="0417CD65" w14:textId="77777777" w:rsidR="0087688E" w:rsidRDefault="0087688E" w:rsidP="004035CC">
      <w:pPr>
        <w:jc w:val="both"/>
      </w:pPr>
    </w:p>
    <w:p w14:paraId="16D6D6A1" w14:textId="38CB9999" w:rsidR="00AE1DBA" w:rsidRDefault="004442D9" w:rsidP="003D61CC">
      <w:pPr>
        <w:jc w:val="both"/>
      </w:pPr>
      <w:r>
        <w:t>None</w:t>
      </w:r>
    </w:p>
    <w:p w14:paraId="270E7A2F" w14:textId="32C288DB" w:rsidR="00AE1DBA" w:rsidRDefault="00AE1DBA" w:rsidP="003D61CC">
      <w:pPr>
        <w:jc w:val="both"/>
      </w:pPr>
    </w:p>
    <w:p w14:paraId="6C0902C3" w14:textId="77777777" w:rsidR="00D37ECC" w:rsidRDefault="00D37ECC" w:rsidP="003D61CC">
      <w:pPr>
        <w:jc w:val="both"/>
      </w:pPr>
    </w:p>
    <w:p w14:paraId="136CE33D" w14:textId="77777777" w:rsidR="002F63FD" w:rsidRPr="00C16846" w:rsidRDefault="002F63FD" w:rsidP="002F63FD">
      <w:pPr>
        <w:jc w:val="both"/>
        <w:rPr>
          <w:b/>
        </w:rPr>
      </w:pPr>
      <w:r>
        <w:rPr>
          <w:b/>
          <w:u w:val="single"/>
        </w:rPr>
        <w:t>APPROVAL OF MINUTES</w:t>
      </w:r>
      <w:r w:rsidRPr="00C16846">
        <w:rPr>
          <w:b/>
          <w:u w:val="single"/>
        </w:rPr>
        <w:t>:</w:t>
      </w:r>
    </w:p>
    <w:p w14:paraId="53565382" w14:textId="77777777" w:rsidR="002F63FD" w:rsidRDefault="002F63FD" w:rsidP="002F63FD">
      <w:pPr>
        <w:jc w:val="both"/>
      </w:pPr>
    </w:p>
    <w:p w14:paraId="31CE837C" w14:textId="336516DC" w:rsidR="002F63FD" w:rsidRDefault="002F63FD" w:rsidP="002F63FD">
      <w:pPr>
        <w:jc w:val="both"/>
      </w:pPr>
      <w:r>
        <w:t xml:space="preserve">Trustee </w:t>
      </w:r>
      <w:r w:rsidR="00B17622">
        <w:t>Burley</w:t>
      </w:r>
      <w:r>
        <w:t xml:space="preserve"> motioned, seconded by Trustee </w:t>
      </w:r>
      <w:r w:rsidR="004C5D3E">
        <w:t>Bur</w:t>
      </w:r>
      <w:r w:rsidR="00B17622">
        <w:t>nett</w:t>
      </w:r>
      <w:r>
        <w:t xml:space="preserve"> to approve the minutes of the</w:t>
      </w:r>
      <w:r w:rsidR="004C5D3E">
        <w:t xml:space="preserve"> </w:t>
      </w:r>
      <w:r w:rsidR="00343A2A">
        <w:t>Public Hearing and Regular</w:t>
      </w:r>
      <w:r>
        <w:t xml:space="preserve"> Meeting </w:t>
      </w:r>
      <w:r w:rsidR="004C5D3E">
        <w:t xml:space="preserve">of </w:t>
      </w:r>
      <w:r w:rsidR="00656D8D">
        <w:t>August 8</w:t>
      </w:r>
      <w:r w:rsidR="008D5F41">
        <w:t>, 2022</w:t>
      </w:r>
      <w:r>
        <w:t>.</w:t>
      </w:r>
      <w:r w:rsidRPr="00466252">
        <w:t xml:space="preserve"> </w:t>
      </w:r>
    </w:p>
    <w:p w14:paraId="5A96FD0B" w14:textId="77777777" w:rsidR="002F63FD" w:rsidRDefault="002F63FD" w:rsidP="002F63FD">
      <w:pPr>
        <w:jc w:val="both"/>
      </w:pPr>
      <w:r>
        <w:tab/>
      </w:r>
      <w:r>
        <w:tab/>
      </w:r>
    </w:p>
    <w:p w14:paraId="6D767665" w14:textId="7E19E64F" w:rsidR="002F63FD" w:rsidRDefault="002F63FD" w:rsidP="002F63FD">
      <w:pPr>
        <w:jc w:val="both"/>
      </w:pPr>
      <w:r>
        <w:tab/>
      </w:r>
      <w:r>
        <w:tab/>
      </w:r>
      <w:r>
        <w:tab/>
      </w:r>
      <w:r>
        <w:tab/>
      </w:r>
      <w:r>
        <w:tab/>
      </w:r>
      <w:r>
        <w:tab/>
        <w:t xml:space="preserve">Carried:  </w:t>
      </w:r>
      <w:r w:rsidR="00A97D91">
        <w:t>4</w:t>
      </w:r>
      <w:r>
        <w:t xml:space="preserve"> ayes</w:t>
      </w:r>
    </w:p>
    <w:p w14:paraId="3B21D1CB" w14:textId="77777777" w:rsidR="00001A22" w:rsidRDefault="00001A22" w:rsidP="002F63FD">
      <w:pPr>
        <w:jc w:val="both"/>
      </w:pPr>
    </w:p>
    <w:p w14:paraId="4630DCD8" w14:textId="77777777" w:rsidR="000C534F" w:rsidRDefault="000C534F" w:rsidP="003D61CC">
      <w:pPr>
        <w:jc w:val="both"/>
      </w:pPr>
    </w:p>
    <w:p w14:paraId="360BFEB8" w14:textId="77777777" w:rsidR="000C1C89" w:rsidRPr="005B6974" w:rsidRDefault="000C1C89" w:rsidP="000C1C89">
      <w:pPr>
        <w:jc w:val="center"/>
        <w:rPr>
          <w:b/>
          <w:sz w:val="24"/>
          <w:szCs w:val="24"/>
          <w:u w:val="single"/>
        </w:rPr>
      </w:pPr>
      <w:r w:rsidRPr="005B6974">
        <w:rPr>
          <w:b/>
          <w:sz w:val="24"/>
          <w:szCs w:val="24"/>
          <w:u w:val="single"/>
        </w:rPr>
        <w:t>COMMITTEE REPORTS</w:t>
      </w:r>
    </w:p>
    <w:p w14:paraId="0537BB9A" w14:textId="54AC49FE" w:rsidR="000C1C89" w:rsidRDefault="000C1C89" w:rsidP="000C1C89">
      <w:pPr>
        <w:jc w:val="both"/>
      </w:pPr>
    </w:p>
    <w:p w14:paraId="709F7196" w14:textId="77777777" w:rsidR="00BC5DF0" w:rsidRDefault="00BC5DF0" w:rsidP="000C1C89">
      <w:pPr>
        <w:jc w:val="both"/>
      </w:pPr>
    </w:p>
    <w:p w14:paraId="0B84E058" w14:textId="2BFD0802" w:rsidR="00CD4170" w:rsidRDefault="000C1C89" w:rsidP="00B375FF">
      <w:pPr>
        <w:jc w:val="both"/>
      </w:pPr>
      <w:r>
        <w:t xml:space="preserve">PUBLIC SAFETY </w:t>
      </w:r>
      <w:r w:rsidR="007D04EE">
        <w:t xml:space="preserve">– </w:t>
      </w:r>
      <w:r w:rsidR="001C14CD">
        <w:t xml:space="preserve">The Board reviewed the </w:t>
      </w:r>
      <w:r w:rsidR="00753B02">
        <w:t>August</w:t>
      </w:r>
      <w:r w:rsidR="001C14CD">
        <w:t xml:space="preserve"> Code Enforcement Officer’s report.</w:t>
      </w:r>
    </w:p>
    <w:p w14:paraId="0AE2DD2B" w14:textId="77777777" w:rsidR="007F5F1C" w:rsidRDefault="007F5F1C" w:rsidP="000C1C89">
      <w:pPr>
        <w:jc w:val="both"/>
      </w:pPr>
    </w:p>
    <w:p w14:paraId="7692B925" w14:textId="19F2512D" w:rsidR="000C1C89" w:rsidRDefault="000C1C89" w:rsidP="000C1C89">
      <w:pPr>
        <w:jc w:val="both"/>
      </w:pPr>
      <w:r>
        <w:t xml:space="preserve">ANIMAL CONTROL – </w:t>
      </w:r>
      <w:bookmarkStart w:id="1" w:name="_Hlk26869498"/>
      <w:r>
        <w:t xml:space="preserve">Trustee Burnett </w:t>
      </w:r>
      <w:r w:rsidR="004442D9">
        <w:t xml:space="preserve">and the Board </w:t>
      </w:r>
      <w:bookmarkEnd w:id="1"/>
      <w:r w:rsidR="00D37ECC">
        <w:t>reviewed</w:t>
      </w:r>
      <w:r w:rsidR="00753B02">
        <w:t xml:space="preserve"> the contract proposal</w:t>
      </w:r>
      <w:r w:rsidR="0023032C">
        <w:t xml:space="preserve"> from the Chautauqua County Humane Society</w:t>
      </w:r>
      <w:r w:rsidR="00D37ECC">
        <w:t>.  No action was taken pending information being received from the Pick of the Litter.</w:t>
      </w:r>
    </w:p>
    <w:p w14:paraId="75D5B57A" w14:textId="77777777" w:rsidR="000C1C89" w:rsidRDefault="000C1C89" w:rsidP="000C1C89">
      <w:pPr>
        <w:jc w:val="both"/>
      </w:pPr>
      <w:r>
        <w:tab/>
      </w:r>
      <w:r>
        <w:tab/>
      </w:r>
      <w:r>
        <w:tab/>
      </w:r>
      <w:r>
        <w:tab/>
      </w:r>
      <w:r>
        <w:tab/>
      </w:r>
      <w:r>
        <w:tab/>
      </w:r>
    </w:p>
    <w:p w14:paraId="48E56FD8" w14:textId="6AFF286A" w:rsidR="009C589F" w:rsidRDefault="000C1C89" w:rsidP="001C14CD">
      <w:pPr>
        <w:jc w:val="both"/>
      </w:pPr>
      <w:r>
        <w:t xml:space="preserve">PARKS </w:t>
      </w:r>
      <w:r w:rsidR="003627E2">
        <w:t>–</w:t>
      </w:r>
      <w:r w:rsidR="00D37ECC">
        <w:t xml:space="preserve"> Trustee Burnett </w:t>
      </w:r>
      <w:r w:rsidR="00C578C5">
        <w:t xml:space="preserve">– </w:t>
      </w:r>
      <w:r w:rsidR="00D37ECC">
        <w:t>n</w:t>
      </w:r>
      <w:r w:rsidR="00156478">
        <w:t>one</w:t>
      </w:r>
    </w:p>
    <w:p w14:paraId="3801E269" w14:textId="46F6420F" w:rsidR="00984A22" w:rsidRDefault="00D37ECC" w:rsidP="001C14CD">
      <w:pPr>
        <w:jc w:val="both"/>
      </w:pPr>
      <w:r>
        <w:t xml:space="preserve"> </w:t>
      </w:r>
    </w:p>
    <w:p w14:paraId="2E29A6AB" w14:textId="6958EEE0" w:rsidR="00984A22" w:rsidRDefault="00984A22" w:rsidP="001C14CD">
      <w:pPr>
        <w:jc w:val="both"/>
      </w:pPr>
      <w:r>
        <w:lastRenderedPageBreak/>
        <w:tab/>
      </w:r>
      <w:r>
        <w:tab/>
      </w:r>
      <w:r>
        <w:tab/>
      </w:r>
      <w:r>
        <w:tab/>
      </w:r>
      <w:r>
        <w:tab/>
      </w:r>
      <w:r>
        <w:tab/>
      </w:r>
    </w:p>
    <w:p w14:paraId="3333BD47" w14:textId="212667A2" w:rsidR="00CE445D" w:rsidRDefault="005D0FA2" w:rsidP="006815D4">
      <w:pPr>
        <w:jc w:val="both"/>
      </w:pPr>
      <w:r>
        <w:t xml:space="preserve">                                                                                                                                                                                                                                                                                                                                                                                                                                                                                                                                                                                                                                                                                                                                                                                                                                                                                                                                                                                                                                                                                                                                                                                                                                                                                                                                                                                                                                                                                                                                                                                                                                                                                                                                                                                                                                                                                                                                                                                                                                                                                                                                                                                                                                                                                                                                                                                                                                                                                                                                                                                                                                                                                                                             </w:t>
      </w:r>
    </w:p>
    <w:p w14:paraId="5EF10971" w14:textId="0CE42A70" w:rsidR="00292BFF" w:rsidRDefault="000C1C89" w:rsidP="001C14CD">
      <w:pPr>
        <w:jc w:val="both"/>
      </w:pPr>
      <w:r>
        <w:t xml:space="preserve">HIGHWAY AND EQUIPMENT </w:t>
      </w:r>
      <w:bookmarkStart w:id="2" w:name="_Hlk114566937"/>
      <w:r>
        <w:t xml:space="preserve">– </w:t>
      </w:r>
      <w:bookmarkEnd w:id="2"/>
      <w:r w:rsidR="00292BFF">
        <w:t xml:space="preserve">Trustee Moss </w:t>
      </w:r>
      <w:r w:rsidR="00C578C5">
        <w:t>advised that n</w:t>
      </w:r>
      <w:r w:rsidR="00292BFF">
        <w:t>o information</w:t>
      </w:r>
      <w:r w:rsidR="00D37ECC">
        <w:t xml:space="preserve"> was available</w:t>
      </w:r>
      <w:r w:rsidR="00292BFF">
        <w:t xml:space="preserve"> on the purchase of a new truck.</w:t>
      </w:r>
    </w:p>
    <w:p w14:paraId="6B1C5835" w14:textId="3970DC7F" w:rsidR="00D37ECC" w:rsidRDefault="00D37ECC" w:rsidP="001C14CD">
      <w:pPr>
        <w:jc w:val="both"/>
      </w:pPr>
    </w:p>
    <w:p w14:paraId="39C7B5B3" w14:textId="5B2E8A4F" w:rsidR="00D37ECC" w:rsidRDefault="00D37ECC" w:rsidP="001C14CD">
      <w:pPr>
        <w:jc w:val="both"/>
      </w:pPr>
      <w:r>
        <w:t>Trustee Moss and the Board reviewed proposal</w:t>
      </w:r>
      <w:r w:rsidR="00650B94">
        <w:t>s</w:t>
      </w:r>
      <w:r>
        <w:t xml:space="preserve"> for Geotechnical Engineering Services for the new highway garage.</w:t>
      </w:r>
    </w:p>
    <w:p w14:paraId="222E999C" w14:textId="70C7BD9A" w:rsidR="00292BFF" w:rsidRDefault="00292BFF" w:rsidP="001C14CD">
      <w:pPr>
        <w:jc w:val="both"/>
      </w:pPr>
    </w:p>
    <w:p w14:paraId="7E4FE8CC" w14:textId="35DE78A8" w:rsidR="00BA6118" w:rsidRDefault="00BA6118" w:rsidP="001C14CD">
      <w:pPr>
        <w:jc w:val="both"/>
      </w:pPr>
      <w:r>
        <w:t xml:space="preserve">Trustee Moss moved, seconded by Trustee Burnett to accept </w:t>
      </w:r>
      <w:r w:rsidR="003C1EBB">
        <w:t xml:space="preserve">the </w:t>
      </w:r>
      <w:r>
        <w:t xml:space="preserve">proposal from </w:t>
      </w:r>
      <w:r w:rsidR="006256FD">
        <w:t>Terracon for Geotechnical Engineering Services for the new highway garage in the amount of $4,750.00, this being the lowest proposal received.</w:t>
      </w:r>
    </w:p>
    <w:p w14:paraId="2EDBDEEC" w14:textId="4403C8BE" w:rsidR="009062FD" w:rsidRDefault="009062FD" w:rsidP="001C14CD">
      <w:pPr>
        <w:jc w:val="both"/>
      </w:pPr>
    </w:p>
    <w:p w14:paraId="60390606" w14:textId="1D8D0E41" w:rsidR="009062FD" w:rsidRDefault="009062FD" w:rsidP="004D2183">
      <w:pPr>
        <w:ind w:left="3600" w:firstLine="720"/>
        <w:jc w:val="both"/>
      </w:pPr>
      <w:r>
        <w:rPr>
          <w:rFonts w:cs="Arial"/>
        </w:rPr>
        <w:t>Carried:  4 ayes</w:t>
      </w:r>
    </w:p>
    <w:p w14:paraId="41FE2A44" w14:textId="55EBF3DB" w:rsidR="006256FD" w:rsidRDefault="006256FD" w:rsidP="001C14CD">
      <w:pPr>
        <w:jc w:val="both"/>
      </w:pPr>
    </w:p>
    <w:p w14:paraId="57F6F578" w14:textId="32F12011" w:rsidR="004D2183" w:rsidRDefault="004D2183" w:rsidP="001C14CD">
      <w:pPr>
        <w:jc w:val="both"/>
      </w:pPr>
      <w:r>
        <w:t>Trustee Moss and the Board reviewed proposal</w:t>
      </w:r>
      <w:r w:rsidR="00650B94">
        <w:t>s</w:t>
      </w:r>
      <w:r>
        <w:t xml:space="preserve"> </w:t>
      </w:r>
      <w:r w:rsidR="00650B94">
        <w:t>for</w:t>
      </w:r>
      <w:r>
        <w:t xml:space="preserve"> land survey services for the new highway garage.</w:t>
      </w:r>
    </w:p>
    <w:p w14:paraId="459B5C47" w14:textId="77777777" w:rsidR="004D2183" w:rsidRDefault="004D2183" w:rsidP="001C14CD">
      <w:pPr>
        <w:jc w:val="both"/>
      </w:pPr>
    </w:p>
    <w:p w14:paraId="319F9FD8" w14:textId="579E30C6" w:rsidR="006256FD" w:rsidRDefault="006256FD" w:rsidP="006256FD">
      <w:pPr>
        <w:jc w:val="both"/>
      </w:pPr>
      <w:r>
        <w:t xml:space="preserve">Trustee Burley moved, seconded by Trustee Burnett to accept </w:t>
      </w:r>
      <w:r w:rsidR="004D2183">
        <w:t xml:space="preserve">the </w:t>
      </w:r>
      <w:r>
        <w:t>proposal from Frandina Engineering and Land Surveying, PC for land survey services for the new highway garage in the amount of $3,650.00, this being the lowest proposal received.</w:t>
      </w:r>
    </w:p>
    <w:p w14:paraId="11861E59" w14:textId="6146F4D4" w:rsidR="009062FD" w:rsidRDefault="009062FD" w:rsidP="006256FD">
      <w:pPr>
        <w:jc w:val="both"/>
      </w:pPr>
    </w:p>
    <w:p w14:paraId="7A2B4134" w14:textId="4542DBFA" w:rsidR="009062FD" w:rsidRDefault="009062FD" w:rsidP="004D2183">
      <w:pPr>
        <w:ind w:left="3600" w:firstLine="720"/>
        <w:jc w:val="both"/>
      </w:pPr>
      <w:r>
        <w:rPr>
          <w:rFonts w:cs="Arial"/>
        </w:rPr>
        <w:t>Carried:  4 ayes</w:t>
      </w:r>
    </w:p>
    <w:p w14:paraId="5216181E" w14:textId="77777777" w:rsidR="004D2183" w:rsidRDefault="004D2183" w:rsidP="006256FD">
      <w:pPr>
        <w:jc w:val="both"/>
      </w:pPr>
    </w:p>
    <w:p w14:paraId="548FEFD7" w14:textId="36901F86" w:rsidR="006256FD" w:rsidRDefault="004D2183" w:rsidP="006256FD">
      <w:pPr>
        <w:jc w:val="both"/>
      </w:pPr>
      <w:r>
        <w:t>Trustee Moss and the Board discussed Fall Clean-Up</w:t>
      </w:r>
    </w:p>
    <w:p w14:paraId="468DD5F1" w14:textId="77777777" w:rsidR="004D2183" w:rsidRDefault="004D2183" w:rsidP="006256FD">
      <w:pPr>
        <w:jc w:val="both"/>
      </w:pPr>
    </w:p>
    <w:p w14:paraId="263B1630" w14:textId="7454F630" w:rsidR="006256FD" w:rsidRDefault="006256FD" w:rsidP="006256FD">
      <w:pPr>
        <w:jc w:val="both"/>
      </w:pPr>
      <w:r>
        <w:t xml:space="preserve">Trustee Burnett </w:t>
      </w:r>
      <w:r w:rsidR="005C049D">
        <w:t>moved,</w:t>
      </w:r>
      <w:r>
        <w:t xml:space="preserve"> </w:t>
      </w:r>
      <w:r w:rsidR="005C049D">
        <w:t>seconded</w:t>
      </w:r>
      <w:r w:rsidR="005C049D">
        <w:t xml:space="preserve"> by </w:t>
      </w:r>
      <w:r>
        <w:t>Trustee Moss to set Fall Clean-up for October 15, 2022 from 9</w:t>
      </w:r>
      <w:r w:rsidR="004D2183">
        <w:t xml:space="preserve">:00 </w:t>
      </w:r>
      <w:r>
        <w:t>am to 3</w:t>
      </w:r>
      <w:r w:rsidR="004D2183">
        <w:t>:00</w:t>
      </w:r>
      <w:r>
        <w:t xml:space="preserve"> pm.</w:t>
      </w:r>
    </w:p>
    <w:p w14:paraId="5C7E3DEF" w14:textId="30FDE069" w:rsidR="00433739" w:rsidRDefault="00433739" w:rsidP="006256FD">
      <w:pPr>
        <w:jc w:val="both"/>
      </w:pPr>
    </w:p>
    <w:p w14:paraId="1696E6C7" w14:textId="5B3F07CB" w:rsidR="009062FD" w:rsidRDefault="009062FD" w:rsidP="004D2183">
      <w:pPr>
        <w:ind w:left="3600" w:firstLine="720"/>
        <w:jc w:val="both"/>
        <w:rPr>
          <w:rFonts w:cs="Arial"/>
        </w:rPr>
      </w:pPr>
      <w:r>
        <w:rPr>
          <w:rFonts w:cs="Arial"/>
        </w:rPr>
        <w:t>Carried:  4 ayes</w:t>
      </w:r>
    </w:p>
    <w:p w14:paraId="1C1AD490" w14:textId="77777777" w:rsidR="009062FD" w:rsidRDefault="009062FD" w:rsidP="006256FD">
      <w:pPr>
        <w:jc w:val="both"/>
      </w:pPr>
    </w:p>
    <w:p w14:paraId="443463DB" w14:textId="3966CB56" w:rsidR="00433739" w:rsidRDefault="004D2183" w:rsidP="006256FD">
      <w:pPr>
        <w:jc w:val="both"/>
      </w:pPr>
      <w:r>
        <w:t xml:space="preserve">The Board </w:t>
      </w:r>
      <w:r w:rsidR="00433739">
        <w:t>reviewed the street paving list.</w:t>
      </w:r>
    </w:p>
    <w:p w14:paraId="37936B13" w14:textId="2D7F80A9" w:rsidR="004D2183" w:rsidRDefault="004D2183" w:rsidP="006256FD">
      <w:pPr>
        <w:jc w:val="both"/>
      </w:pPr>
    </w:p>
    <w:p w14:paraId="0F77952F" w14:textId="59481AEF" w:rsidR="004D2183" w:rsidRDefault="004D2183" w:rsidP="006256FD">
      <w:pPr>
        <w:jc w:val="both"/>
      </w:pPr>
      <w:r>
        <w:t>The Board discussed filling a part-time laborer position in the Highway Department.</w:t>
      </w:r>
    </w:p>
    <w:p w14:paraId="05F5EF82" w14:textId="46F209A5" w:rsidR="006256FD" w:rsidRDefault="006256FD" w:rsidP="006256FD">
      <w:pPr>
        <w:jc w:val="both"/>
      </w:pPr>
    </w:p>
    <w:p w14:paraId="4E68DA5A" w14:textId="32409874" w:rsidR="006256FD" w:rsidRDefault="00F54CCD" w:rsidP="006256FD">
      <w:pPr>
        <w:jc w:val="both"/>
      </w:pPr>
      <w:r>
        <w:t xml:space="preserve">Trustee Moss moved, </w:t>
      </w:r>
      <w:r w:rsidR="005C049D">
        <w:t xml:space="preserve">seconded </w:t>
      </w:r>
      <w:r w:rsidR="005C049D">
        <w:t xml:space="preserve">by </w:t>
      </w:r>
      <w:r>
        <w:t>Trustee Burley to hire Bryan E. Holsinger as a part-time permanent laborer at the rate of $15.00 per hour effective August 29, 2022, subject to satisfactory completion of the probationary period.</w:t>
      </w:r>
    </w:p>
    <w:p w14:paraId="74891F8C" w14:textId="77777777" w:rsidR="00292BFF" w:rsidRDefault="00292BFF" w:rsidP="001C14CD">
      <w:pPr>
        <w:jc w:val="both"/>
      </w:pPr>
    </w:p>
    <w:p w14:paraId="365DFB2D" w14:textId="3794ADE4" w:rsidR="00AB2DDE" w:rsidRDefault="004D2183" w:rsidP="000C1C89">
      <w:pPr>
        <w:jc w:val="both"/>
      </w:pPr>
      <w:r>
        <w:tab/>
      </w:r>
      <w:r>
        <w:tab/>
      </w:r>
      <w:r>
        <w:tab/>
      </w:r>
      <w:r>
        <w:tab/>
      </w:r>
      <w:r>
        <w:tab/>
      </w:r>
      <w:r>
        <w:tab/>
        <w:t>Carried:  4 ayes</w:t>
      </w:r>
    </w:p>
    <w:p w14:paraId="73A16C1A" w14:textId="77777777" w:rsidR="004D2183" w:rsidRDefault="004D2183" w:rsidP="000C1C89">
      <w:pPr>
        <w:jc w:val="both"/>
      </w:pPr>
    </w:p>
    <w:p w14:paraId="2FED4762" w14:textId="1534AA09" w:rsidR="000C1C89" w:rsidRDefault="000C1C89" w:rsidP="000C1C89">
      <w:pPr>
        <w:jc w:val="both"/>
      </w:pPr>
      <w:r>
        <w:t>PLANNING –</w:t>
      </w:r>
      <w:r w:rsidR="00846C5F">
        <w:t xml:space="preserve"> </w:t>
      </w:r>
      <w:r w:rsidR="00312C50">
        <w:t xml:space="preserve">Trustee </w:t>
      </w:r>
      <w:r w:rsidR="00B028BC">
        <w:t xml:space="preserve">Burnett </w:t>
      </w:r>
      <w:r w:rsidR="001C14CD">
        <w:t xml:space="preserve">– none </w:t>
      </w:r>
    </w:p>
    <w:p w14:paraId="3CD8424F" w14:textId="77777777" w:rsidR="000C1C89" w:rsidRDefault="000C1C89" w:rsidP="000C1C89">
      <w:pPr>
        <w:jc w:val="both"/>
      </w:pPr>
    </w:p>
    <w:p w14:paraId="4E128B50" w14:textId="7717BF1E" w:rsidR="006815D4" w:rsidRDefault="000C1C89" w:rsidP="000C1C89">
      <w:pPr>
        <w:jc w:val="both"/>
      </w:pPr>
      <w:r>
        <w:t>SANITATION –</w:t>
      </w:r>
      <w:r w:rsidR="008D5F41">
        <w:t xml:space="preserve"> Trustee Moss – none </w:t>
      </w:r>
    </w:p>
    <w:p w14:paraId="16B7F1D8" w14:textId="77777777" w:rsidR="00B85F42" w:rsidRDefault="00B85F42" w:rsidP="000C1C89">
      <w:pPr>
        <w:jc w:val="both"/>
      </w:pPr>
    </w:p>
    <w:p w14:paraId="06B4300C" w14:textId="73B460A1" w:rsidR="00145B8B" w:rsidRDefault="000C1C89" w:rsidP="000C1C89">
      <w:pPr>
        <w:jc w:val="both"/>
      </w:pPr>
      <w:r>
        <w:t xml:space="preserve">CORRESPONDENCE – </w:t>
      </w:r>
      <w:r w:rsidR="00771BED">
        <w:t>Mayor Schrecengost reviewed an estimate from the NYS Retirement System.</w:t>
      </w:r>
    </w:p>
    <w:p w14:paraId="318AF289" w14:textId="77777777" w:rsidR="00145B8B" w:rsidRDefault="00145B8B" w:rsidP="000C1C89">
      <w:pPr>
        <w:jc w:val="both"/>
      </w:pPr>
    </w:p>
    <w:p w14:paraId="6CE4F932" w14:textId="347C2AFF" w:rsidR="002A5590" w:rsidRPr="00771BED" w:rsidRDefault="000C1C89" w:rsidP="00771BED">
      <w:pPr>
        <w:jc w:val="both"/>
      </w:pPr>
      <w:r>
        <w:t xml:space="preserve">FINANCE – Entire Board/Clerk  </w:t>
      </w:r>
      <w:r w:rsidR="00771BED">
        <w:t xml:space="preserve"> </w:t>
      </w:r>
      <w:r w:rsidRPr="00A30339">
        <w:rPr>
          <w:rFonts w:cs="Arial"/>
        </w:rPr>
        <w:t xml:space="preserve"> </w:t>
      </w:r>
      <w:r w:rsidR="00771BED">
        <w:rPr>
          <w:rFonts w:cs="Arial"/>
        </w:rPr>
        <w:t>A</w:t>
      </w:r>
      <w:r w:rsidRPr="00A30339">
        <w:rPr>
          <w:rFonts w:cs="Arial"/>
        </w:rPr>
        <w:t>pproval of</w:t>
      </w:r>
      <w:r w:rsidR="00DF6195">
        <w:rPr>
          <w:rFonts w:cs="Arial"/>
        </w:rPr>
        <w:t xml:space="preserve"> Abstract #</w:t>
      </w:r>
      <w:r w:rsidR="00771BED">
        <w:rPr>
          <w:rFonts w:cs="Arial"/>
        </w:rPr>
        <w:t>6</w:t>
      </w:r>
      <w:r w:rsidR="00DF6195">
        <w:rPr>
          <w:rFonts w:cs="Arial"/>
        </w:rPr>
        <w:t xml:space="preserve"> in the amount of $</w:t>
      </w:r>
      <w:r w:rsidR="00771BED">
        <w:rPr>
          <w:rFonts w:cs="Arial"/>
        </w:rPr>
        <w:t>22</w:t>
      </w:r>
      <w:r w:rsidR="00DF6195">
        <w:rPr>
          <w:rFonts w:cs="Arial"/>
        </w:rPr>
        <w:t>,</w:t>
      </w:r>
      <w:r w:rsidR="00771BED">
        <w:rPr>
          <w:rFonts w:cs="Arial"/>
        </w:rPr>
        <w:t>538</w:t>
      </w:r>
      <w:r w:rsidR="00DF6195">
        <w:rPr>
          <w:rFonts w:cs="Arial"/>
        </w:rPr>
        <w:t>.</w:t>
      </w:r>
      <w:r w:rsidR="00771BED">
        <w:rPr>
          <w:rFonts w:cs="Arial"/>
        </w:rPr>
        <w:t>6</w:t>
      </w:r>
      <w:r w:rsidR="00DF6195">
        <w:rPr>
          <w:rFonts w:cs="Arial"/>
        </w:rPr>
        <w:t>0, check #5</w:t>
      </w:r>
      <w:r w:rsidR="00771BED">
        <w:rPr>
          <w:rFonts w:cs="Arial"/>
        </w:rPr>
        <w:t>605</w:t>
      </w:r>
      <w:r w:rsidR="00DF6195">
        <w:rPr>
          <w:rFonts w:cs="Arial"/>
        </w:rPr>
        <w:t xml:space="preserve"> thru 5</w:t>
      </w:r>
      <w:r w:rsidR="00771BED">
        <w:rPr>
          <w:rFonts w:cs="Arial"/>
        </w:rPr>
        <w:t>616</w:t>
      </w:r>
      <w:r w:rsidR="00DF6195">
        <w:rPr>
          <w:rFonts w:cs="Arial"/>
        </w:rPr>
        <w:t xml:space="preserve">, dated </w:t>
      </w:r>
      <w:r w:rsidR="00771BED">
        <w:rPr>
          <w:rFonts w:cs="Arial"/>
        </w:rPr>
        <w:t>August 9-31</w:t>
      </w:r>
      <w:r w:rsidR="00DF6195">
        <w:rPr>
          <w:rFonts w:cs="Arial"/>
        </w:rPr>
        <w:t>, 2022;</w:t>
      </w:r>
      <w:r w:rsidRPr="00A30339">
        <w:rPr>
          <w:rFonts w:cs="Arial"/>
        </w:rPr>
        <w:t xml:space="preserve"> </w:t>
      </w:r>
      <w:r w:rsidR="00A1720D" w:rsidRPr="00A30339">
        <w:rPr>
          <w:rFonts w:cs="Arial"/>
        </w:rPr>
        <w:t>Trust &amp; Agency Abstract #</w:t>
      </w:r>
      <w:r w:rsidR="00771BED">
        <w:rPr>
          <w:rFonts w:cs="Arial"/>
        </w:rPr>
        <w:t>3</w:t>
      </w:r>
      <w:r w:rsidR="00A1720D" w:rsidRPr="00A30339">
        <w:rPr>
          <w:rFonts w:cs="Arial"/>
        </w:rPr>
        <w:t xml:space="preserve"> in the amount of $</w:t>
      </w:r>
      <w:r w:rsidR="00771BED">
        <w:rPr>
          <w:rFonts w:cs="Arial"/>
        </w:rPr>
        <w:t>1</w:t>
      </w:r>
      <w:r w:rsidR="00A1720D" w:rsidRPr="00A30339">
        <w:rPr>
          <w:rFonts w:cs="Arial"/>
        </w:rPr>
        <w:t>,</w:t>
      </w:r>
      <w:r w:rsidR="00771BED">
        <w:rPr>
          <w:rFonts w:cs="Arial"/>
        </w:rPr>
        <w:t>9</w:t>
      </w:r>
      <w:r w:rsidR="00A1720D">
        <w:rPr>
          <w:rFonts w:cs="Arial"/>
        </w:rPr>
        <w:t>00</w:t>
      </w:r>
      <w:r w:rsidR="00A1720D" w:rsidRPr="00A30339">
        <w:rPr>
          <w:rFonts w:cs="Arial"/>
        </w:rPr>
        <w:t>.</w:t>
      </w:r>
      <w:r w:rsidR="00A1720D">
        <w:rPr>
          <w:rFonts w:cs="Arial"/>
        </w:rPr>
        <w:t>22</w:t>
      </w:r>
      <w:r w:rsidR="00A1720D" w:rsidRPr="00A30339">
        <w:rPr>
          <w:rFonts w:cs="Arial"/>
        </w:rPr>
        <w:t xml:space="preserve">, </w:t>
      </w:r>
      <w:r w:rsidR="00A54804">
        <w:rPr>
          <w:rFonts w:cs="Arial"/>
        </w:rPr>
        <w:t>c</w:t>
      </w:r>
      <w:r w:rsidR="00A1720D" w:rsidRPr="00A30339">
        <w:rPr>
          <w:rFonts w:cs="Arial"/>
        </w:rPr>
        <w:t xml:space="preserve">heck </w:t>
      </w:r>
      <w:r w:rsidR="00A1720D">
        <w:rPr>
          <w:rFonts w:cs="Arial"/>
        </w:rPr>
        <w:t>#534</w:t>
      </w:r>
      <w:r w:rsidR="00771BED">
        <w:rPr>
          <w:rFonts w:cs="Arial"/>
        </w:rPr>
        <w:t>9</w:t>
      </w:r>
      <w:r w:rsidR="00A1720D">
        <w:rPr>
          <w:rFonts w:cs="Arial"/>
        </w:rPr>
        <w:t xml:space="preserve"> thru 53</w:t>
      </w:r>
      <w:r w:rsidR="00771BED">
        <w:rPr>
          <w:rFonts w:cs="Arial"/>
        </w:rPr>
        <w:t>50</w:t>
      </w:r>
      <w:r w:rsidR="00A1720D" w:rsidRPr="00A30339">
        <w:rPr>
          <w:rFonts w:cs="Arial"/>
        </w:rPr>
        <w:t xml:space="preserve">, dated </w:t>
      </w:r>
      <w:r w:rsidR="00771BED">
        <w:rPr>
          <w:rFonts w:cs="Arial"/>
        </w:rPr>
        <w:t>August 30</w:t>
      </w:r>
      <w:r w:rsidR="00A1720D" w:rsidRPr="00A30339">
        <w:rPr>
          <w:rFonts w:cs="Arial"/>
        </w:rPr>
        <w:t>, 202</w:t>
      </w:r>
      <w:r w:rsidR="00A1720D">
        <w:rPr>
          <w:rFonts w:cs="Arial"/>
        </w:rPr>
        <w:t xml:space="preserve">2 and </w:t>
      </w:r>
      <w:r w:rsidR="00463A98">
        <w:rPr>
          <w:rFonts w:cs="Arial"/>
        </w:rPr>
        <w:t>Abstract #</w:t>
      </w:r>
      <w:r w:rsidR="006B68DD">
        <w:rPr>
          <w:rFonts w:cs="Arial"/>
        </w:rPr>
        <w:t>7</w:t>
      </w:r>
      <w:r w:rsidR="00463A98">
        <w:rPr>
          <w:rFonts w:cs="Arial"/>
        </w:rPr>
        <w:t xml:space="preserve"> in the amount of $</w:t>
      </w:r>
      <w:r w:rsidR="006B68DD">
        <w:rPr>
          <w:rFonts w:cs="Arial"/>
        </w:rPr>
        <w:t>60</w:t>
      </w:r>
      <w:r w:rsidR="0005314E">
        <w:rPr>
          <w:rFonts w:cs="Arial"/>
        </w:rPr>
        <w:t>,</w:t>
      </w:r>
      <w:r w:rsidR="006B68DD">
        <w:rPr>
          <w:rFonts w:cs="Arial"/>
        </w:rPr>
        <w:t>626</w:t>
      </w:r>
      <w:r w:rsidR="0005314E">
        <w:rPr>
          <w:rFonts w:cs="Arial"/>
        </w:rPr>
        <w:t>.</w:t>
      </w:r>
      <w:r w:rsidR="006B68DD">
        <w:rPr>
          <w:rFonts w:cs="Arial"/>
        </w:rPr>
        <w:t>33</w:t>
      </w:r>
      <w:r w:rsidR="00463A98">
        <w:rPr>
          <w:rFonts w:cs="Arial"/>
        </w:rPr>
        <w:t xml:space="preserve"> check #5</w:t>
      </w:r>
      <w:r w:rsidR="006B68DD">
        <w:rPr>
          <w:rFonts w:cs="Arial"/>
        </w:rPr>
        <w:t>617</w:t>
      </w:r>
      <w:r w:rsidR="00A1720D">
        <w:rPr>
          <w:rFonts w:cs="Arial"/>
        </w:rPr>
        <w:t xml:space="preserve"> thru </w:t>
      </w:r>
      <w:r w:rsidR="00463A98">
        <w:rPr>
          <w:rFonts w:cs="Arial"/>
        </w:rPr>
        <w:t>5</w:t>
      </w:r>
      <w:r w:rsidR="0005314E">
        <w:rPr>
          <w:rFonts w:cs="Arial"/>
        </w:rPr>
        <w:t>6</w:t>
      </w:r>
      <w:r w:rsidR="006B68DD">
        <w:rPr>
          <w:rFonts w:cs="Arial"/>
        </w:rPr>
        <w:t>30</w:t>
      </w:r>
      <w:r w:rsidR="00463A98">
        <w:rPr>
          <w:rFonts w:cs="Arial"/>
        </w:rPr>
        <w:t>,</w:t>
      </w:r>
      <w:r w:rsidR="002C1629">
        <w:rPr>
          <w:rFonts w:cs="Arial"/>
        </w:rPr>
        <w:t xml:space="preserve"> d</w:t>
      </w:r>
      <w:r w:rsidR="00463A98">
        <w:rPr>
          <w:rFonts w:cs="Arial"/>
        </w:rPr>
        <w:t xml:space="preserve">ated </w:t>
      </w:r>
      <w:r w:rsidR="006B68DD">
        <w:rPr>
          <w:rFonts w:cs="Arial"/>
        </w:rPr>
        <w:t>September 1-12</w:t>
      </w:r>
      <w:r w:rsidR="00463A98">
        <w:rPr>
          <w:rFonts w:cs="Arial"/>
        </w:rPr>
        <w:t xml:space="preserve">, </w:t>
      </w:r>
      <w:r w:rsidR="00E516AC">
        <w:rPr>
          <w:rFonts w:cs="Arial"/>
        </w:rPr>
        <w:t>2022</w:t>
      </w:r>
      <w:r w:rsidR="003C1EBB">
        <w:rPr>
          <w:rFonts w:cs="Arial"/>
        </w:rPr>
        <w:t>.</w:t>
      </w:r>
      <w:r w:rsidR="00E516AC">
        <w:rPr>
          <w:rFonts w:cs="Arial"/>
        </w:rPr>
        <w:t xml:space="preserve"> </w:t>
      </w:r>
    </w:p>
    <w:p w14:paraId="152888C2" w14:textId="06DDBFAD" w:rsidR="00D07F12" w:rsidRDefault="00D07F12" w:rsidP="0053539B">
      <w:pPr>
        <w:autoSpaceDE w:val="0"/>
        <w:autoSpaceDN w:val="0"/>
        <w:adjustRightInd w:val="0"/>
        <w:jc w:val="both"/>
        <w:rPr>
          <w:rFonts w:cs="Arial"/>
        </w:rPr>
      </w:pPr>
    </w:p>
    <w:p w14:paraId="4A794163" w14:textId="1273638D" w:rsidR="002A5590" w:rsidRPr="00A30339" w:rsidRDefault="002A5590" w:rsidP="0053539B">
      <w:pPr>
        <w:autoSpaceDE w:val="0"/>
        <w:autoSpaceDN w:val="0"/>
        <w:adjustRightInd w:val="0"/>
        <w:jc w:val="both"/>
        <w:rPr>
          <w:rFonts w:cs="Arial"/>
        </w:rPr>
      </w:pPr>
      <w:r w:rsidRPr="00A30339">
        <w:rPr>
          <w:rFonts w:cs="Arial"/>
        </w:rPr>
        <w:t xml:space="preserve">Trustee </w:t>
      </w:r>
      <w:r w:rsidR="006B68DD">
        <w:rPr>
          <w:rFonts w:cs="Arial"/>
        </w:rPr>
        <w:t>Burnett</w:t>
      </w:r>
      <w:r w:rsidR="0005314E">
        <w:rPr>
          <w:rFonts w:cs="Arial"/>
        </w:rPr>
        <w:t xml:space="preserve"> </w:t>
      </w:r>
      <w:r w:rsidRPr="00A30339">
        <w:rPr>
          <w:rFonts w:cs="Arial"/>
        </w:rPr>
        <w:t xml:space="preserve">moved, seconded by Trustee </w:t>
      </w:r>
      <w:r w:rsidR="00C42CD6">
        <w:rPr>
          <w:rFonts w:cs="Arial"/>
        </w:rPr>
        <w:t>Bu</w:t>
      </w:r>
      <w:r w:rsidR="006B68DD">
        <w:rPr>
          <w:rFonts w:cs="Arial"/>
        </w:rPr>
        <w:t>rley</w:t>
      </w:r>
      <w:r w:rsidR="006D50CE" w:rsidRPr="00A30339">
        <w:rPr>
          <w:rFonts w:cs="Arial"/>
        </w:rPr>
        <w:t xml:space="preserve"> </w:t>
      </w:r>
      <w:r w:rsidRPr="00A30339">
        <w:rPr>
          <w:rFonts w:cs="Arial"/>
        </w:rPr>
        <w:t>to approve the abstract</w:t>
      </w:r>
      <w:r w:rsidR="00D07F12">
        <w:rPr>
          <w:rFonts w:cs="Arial"/>
        </w:rPr>
        <w:t>s</w:t>
      </w:r>
      <w:r w:rsidRPr="00A30339">
        <w:rPr>
          <w:rFonts w:cs="Arial"/>
        </w:rPr>
        <w:t>.</w:t>
      </w:r>
    </w:p>
    <w:p w14:paraId="4FE7CBB7" w14:textId="0A7F04B0" w:rsidR="002A5590" w:rsidRDefault="002A5590" w:rsidP="0053539B">
      <w:pPr>
        <w:autoSpaceDE w:val="0"/>
        <w:autoSpaceDN w:val="0"/>
        <w:adjustRightInd w:val="0"/>
        <w:jc w:val="both"/>
        <w:rPr>
          <w:rFonts w:cs="Arial"/>
        </w:rPr>
      </w:pPr>
    </w:p>
    <w:p w14:paraId="45E37D99" w14:textId="1DCD5176" w:rsidR="002A5590" w:rsidRDefault="002A5590" w:rsidP="0053539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r>
      <w:bookmarkStart w:id="3" w:name="_Hlk114214002"/>
      <w:r>
        <w:rPr>
          <w:rFonts w:cs="Arial"/>
        </w:rPr>
        <w:t xml:space="preserve">Carried:  </w:t>
      </w:r>
      <w:r w:rsidR="00DF6195">
        <w:rPr>
          <w:rFonts w:cs="Arial"/>
        </w:rPr>
        <w:t>4</w:t>
      </w:r>
      <w:r>
        <w:rPr>
          <w:rFonts w:cs="Arial"/>
        </w:rPr>
        <w:t xml:space="preserve"> ayes</w:t>
      </w:r>
      <w:bookmarkEnd w:id="3"/>
    </w:p>
    <w:p w14:paraId="04735A12" w14:textId="58532606" w:rsidR="00C42CD6" w:rsidRDefault="00C42CD6" w:rsidP="0053539B">
      <w:pPr>
        <w:autoSpaceDE w:val="0"/>
        <w:autoSpaceDN w:val="0"/>
        <w:adjustRightInd w:val="0"/>
        <w:jc w:val="both"/>
        <w:rPr>
          <w:rFonts w:cs="Arial"/>
        </w:rPr>
      </w:pPr>
    </w:p>
    <w:p w14:paraId="2ADD6272" w14:textId="77777777" w:rsidR="000C1C89" w:rsidRDefault="000C1C89" w:rsidP="000C1C89">
      <w:pPr>
        <w:autoSpaceDE w:val="0"/>
        <w:autoSpaceDN w:val="0"/>
        <w:adjustRightInd w:val="0"/>
      </w:pPr>
      <w:r>
        <w:t xml:space="preserve">AUDIT – Trustee </w:t>
      </w:r>
      <w:bookmarkStart w:id="4" w:name="_Hlk90547598"/>
      <w:r>
        <w:t xml:space="preserve">Moss – none   </w:t>
      </w:r>
      <w:bookmarkEnd w:id="4"/>
    </w:p>
    <w:p w14:paraId="0A168B81" w14:textId="77777777" w:rsidR="000C1C89" w:rsidRDefault="000C1C89" w:rsidP="000C1C89">
      <w:pPr>
        <w:autoSpaceDE w:val="0"/>
        <w:autoSpaceDN w:val="0"/>
        <w:adjustRightInd w:val="0"/>
      </w:pPr>
    </w:p>
    <w:p w14:paraId="1E68FF42" w14:textId="3F2E04B7" w:rsidR="00D6050C" w:rsidRDefault="000C1C89" w:rsidP="00C64D3F">
      <w:pPr>
        <w:jc w:val="both"/>
      </w:pPr>
      <w:r>
        <w:lastRenderedPageBreak/>
        <w:t>INSURANCE –</w:t>
      </w:r>
      <w:r w:rsidR="00F15F27">
        <w:t xml:space="preserve"> </w:t>
      </w:r>
      <w:r w:rsidR="00DF6195">
        <w:t>Trustee - none</w:t>
      </w:r>
      <w:r w:rsidR="00BF6E0A">
        <w:t xml:space="preserve"> </w:t>
      </w:r>
      <w:r w:rsidR="00C64D3F">
        <w:t xml:space="preserve"> </w:t>
      </w:r>
    </w:p>
    <w:p w14:paraId="01812237" w14:textId="520A51E6" w:rsidR="003537EC" w:rsidRDefault="003537EC" w:rsidP="0073116C">
      <w:pPr>
        <w:jc w:val="both"/>
      </w:pPr>
    </w:p>
    <w:p w14:paraId="4FD431FA" w14:textId="2A4F4A0E" w:rsidR="00BF6E0A" w:rsidRDefault="000C1C89" w:rsidP="00463A98">
      <w:pPr>
        <w:jc w:val="both"/>
      </w:pPr>
      <w:r>
        <w:t>BUILDING –</w:t>
      </w:r>
      <w:r w:rsidR="00EA4209">
        <w:t xml:space="preserve"> Trustee Moss – none </w:t>
      </w:r>
    </w:p>
    <w:p w14:paraId="2CC7DFF8" w14:textId="77777777" w:rsidR="00E516AC" w:rsidRDefault="00E516AC" w:rsidP="00463A98">
      <w:pPr>
        <w:jc w:val="both"/>
      </w:pPr>
    </w:p>
    <w:p w14:paraId="10B76D91" w14:textId="42B52666" w:rsidR="000C1C89" w:rsidRDefault="000C1C89" w:rsidP="000C1C89">
      <w:pPr>
        <w:jc w:val="both"/>
      </w:pPr>
      <w:r>
        <w:t>RECREATION –</w:t>
      </w:r>
      <w:bookmarkStart w:id="5" w:name="_Hlk17200539"/>
      <w:r w:rsidR="00B45A97">
        <w:t xml:space="preserve"> </w:t>
      </w:r>
      <w:bookmarkStart w:id="6" w:name="_Hlk58939883"/>
      <w:r w:rsidR="00A17AAF">
        <w:t xml:space="preserve">Trustee Burley </w:t>
      </w:r>
      <w:bookmarkEnd w:id="5"/>
      <w:bookmarkEnd w:id="6"/>
      <w:r w:rsidR="006F15F2">
        <w:t xml:space="preserve">– none </w:t>
      </w:r>
    </w:p>
    <w:p w14:paraId="67F317DC" w14:textId="77777777" w:rsidR="000C1C89" w:rsidRDefault="000C1C89" w:rsidP="000C1C89">
      <w:pPr>
        <w:jc w:val="both"/>
      </w:pPr>
    </w:p>
    <w:p w14:paraId="4F662118" w14:textId="6CAEE368" w:rsidR="00AA50A3" w:rsidRDefault="000C1C89" w:rsidP="00C64D3F">
      <w:pPr>
        <w:jc w:val="both"/>
      </w:pPr>
      <w:r>
        <w:t>SPECIAL EVENTS</w:t>
      </w:r>
      <w:r w:rsidRPr="00BF2295">
        <w:t xml:space="preserve"> </w:t>
      </w:r>
      <w:r>
        <w:t>–</w:t>
      </w:r>
      <w:r w:rsidR="00182BFC">
        <w:t xml:space="preserve"> Trustee Burley </w:t>
      </w:r>
      <w:r w:rsidR="006B68DD">
        <w:t xml:space="preserve">requested to reserve </w:t>
      </w:r>
      <w:r w:rsidR="0031029C">
        <w:t xml:space="preserve">the </w:t>
      </w:r>
      <w:r w:rsidR="006B68DD">
        <w:t>Community Center for December 3</w:t>
      </w:r>
      <w:r w:rsidR="006B68DD" w:rsidRPr="006B68DD">
        <w:rPr>
          <w:vertAlign w:val="superscript"/>
        </w:rPr>
        <w:t>rd</w:t>
      </w:r>
      <w:r w:rsidR="006B68DD">
        <w:t xml:space="preserve"> for </w:t>
      </w:r>
      <w:r w:rsidR="0031029C">
        <w:t xml:space="preserve">a </w:t>
      </w:r>
      <w:r w:rsidR="006B68DD">
        <w:t>Christmas celebration</w:t>
      </w:r>
      <w:r w:rsidR="009F5BD3">
        <w:t>.</w:t>
      </w:r>
      <w:r w:rsidR="0031029C">
        <w:t xml:space="preserve">  The Deputy Clerk will check the calendar.  (Due to a scheduling conflict the date was changed to December 10</w:t>
      </w:r>
      <w:r w:rsidR="0031029C" w:rsidRPr="0031029C">
        <w:rPr>
          <w:vertAlign w:val="superscript"/>
        </w:rPr>
        <w:t>th</w:t>
      </w:r>
      <w:r w:rsidR="0031029C">
        <w:t>)</w:t>
      </w:r>
    </w:p>
    <w:p w14:paraId="50EF6F65" w14:textId="77777777" w:rsidR="00AA50A3" w:rsidRDefault="00AA50A3" w:rsidP="003537EC">
      <w:pPr>
        <w:jc w:val="both"/>
      </w:pPr>
    </w:p>
    <w:p w14:paraId="68C4025A" w14:textId="1CC85CC6" w:rsidR="00D76B94" w:rsidRDefault="000C1C89" w:rsidP="00182BFC">
      <w:pPr>
        <w:jc w:val="both"/>
      </w:pPr>
      <w:r>
        <w:t xml:space="preserve">ZONING </w:t>
      </w:r>
      <w:r w:rsidR="00A024F8">
        <w:t xml:space="preserve">– </w:t>
      </w:r>
      <w:r w:rsidR="00E82DEB">
        <w:t>Trustee –</w:t>
      </w:r>
      <w:r w:rsidR="00AA50A3">
        <w:t xml:space="preserve"> none </w:t>
      </w:r>
    </w:p>
    <w:p w14:paraId="74C52E07" w14:textId="342A8BBA" w:rsidR="00D85268" w:rsidRDefault="00D85268" w:rsidP="000C1C89">
      <w:pPr>
        <w:jc w:val="both"/>
      </w:pPr>
    </w:p>
    <w:p w14:paraId="5F3F22E7" w14:textId="77777777" w:rsidR="00DF6195" w:rsidRDefault="00DF6195" w:rsidP="000C1C89">
      <w:pPr>
        <w:jc w:val="both"/>
      </w:pPr>
    </w:p>
    <w:p w14:paraId="4AB4CD7F" w14:textId="77777777" w:rsidR="000C1C89" w:rsidRDefault="000C1C89" w:rsidP="000C1C89">
      <w:pPr>
        <w:jc w:val="both"/>
      </w:pPr>
      <w:r w:rsidRPr="00A92059">
        <w:rPr>
          <w:b/>
          <w:sz w:val="24"/>
          <w:szCs w:val="24"/>
          <w:u w:val="single"/>
        </w:rPr>
        <w:t>OLD BUSINESS</w:t>
      </w:r>
      <w:r>
        <w:rPr>
          <w:sz w:val="24"/>
          <w:szCs w:val="24"/>
        </w:rPr>
        <w:t xml:space="preserve"> </w:t>
      </w:r>
    </w:p>
    <w:p w14:paraId="153C6E76" w14:textId="77777777" w:rsidR="000C1C89" w:rsidRDefault="000C1C89" w:rsidP="000C1C89">
      <w:pPr>
        <w:jc w:val="both"/>
      </w:pPr>
    </w:p>
    <w:p w14:paraId="4A6658DE" w14:textId="77777777" w:rsidR="000C1C89" w:rsidRPr="00C17397" w:rsidRDefault="000C1C89" w:rsidP="000C1C89">
      <w:pPr>
        <w:jc w:val="both"/>
      </w:pPr>
      <w:r w:rsidRPr="00C17397">
        <w:t>None</w:t>
      </w:r>
    </w:p>
    <w:p w14:paraId="5EA0A7E7" w14:textId="7F3B8B23" w:rsidR="00D85268" w:rsidRDefault="00D85268" w:rsidP="000C1C89">
      <w:pPr>
        <w:jc w:val="both"/>
        <w:rPr>
          <w:sz w:val="22"/>
          <w:szCs w:val="22"/>
        </w:rPr>
      </w:pPr>
    </w:p>
    <w:p w14:paraId="2A55AF15" w14:textId="77777777" w:rsidR="00DF6195" w:rsidRDefault="00DF6195" w:rsidP="000C1C89">
      <w:pPr>
        <w:jc w:val="both"/>
        <w:rPr>
          <w:sz w:val="22"/>
          <w:szCs w:val="22"/>
        </w:rPr>
      </w:pPr>
    </w:p>
    <w:p w14:paraId="74FDC733" w14:textId="77777777" w:rsidR="000C1C89" w:rsidRPr="00B302E7" w:rsidRDefault="000C1C89" w:rsidP="000C1C89">
      <w:pPr>
        <w:jc w:val="both"/>
      </w:pPr>
      <w:r>
        <w:rPr>
          <w:b/>
          <w:sz w:val="24"/>
          <w:szCs w:val="24"/>
          <w:u w:val="single"/>
        </w:rPr>
        <w:t>NEW</w:t>
      </w:r>
      <w:r w:rsidRPr="00A92059">
        <w:rPr>
          <w:b/>
          <w:sz w:val="24"/>
          <w:szCs w:val="24"/>
          <w:u w:val="single"/>
        </w:rPr>
        <w:t xml:space="preserve"> BUSINESS</w:t>
      </w:r>
      <w:r w:rsidRPr="00B302E7">
        <w:rPr>
          <w:sz w:val="24"/>
          <w:szCs w:val="24"/>
        </w:rPr>
        <w:t xml:space="preserve"> </w:t>
      </w:r>
      <w:r>
        <w:rPr>
          <w:b/>
          <w:u w:val="single"/>
        </w:rPr>
        <w:t xml:space="preserve"> </w:t>
      </w:r>
    </w:p>
    <w:p w14:paraId="46CFE6BD" w14:textId="77777777" w:rsidR="000C1C89" w:rsidRDefault="000C1C89" w:rsidP="000C1C89">
      <w:pPr>
        <w:jc w:val="both"/>
      </w:pPr>
    </w:p>
    <w:p w14:paraId="573E2D04" w14:textId="11447F1E" w:rsidR="009F5BD3" w:rsidRDefault="0031029C" w:rsidP="000C1C89">
      <w:pPr>
        <w:jc w:val="both"/>
      </w:pPr>
      <w:bookmarkStart w:id="7" w:name="_Hlk114150072"/>
      <w:r>
        <w:t>None</w:t>
      </w:r>
    </w:p>
    <w:bookmarkEnd w:id="7"/>
    <w:p w14:paraId="14149FAF" w14:textId="364BAB0C" w:rsidR="00D85268" w:rsidRDefault="00D85268" w:rsidP="000C1C89">
      <w:pPr>
        <w:jc w:val="both"/>
      </w:pPr>
    </w:p>
    <w:p w14:paraId="0FEDBFA8" w14:textId="2EDE50C5" w:rsidR="00DF6195" w:rsidRDefault="00DF6195" w:rsidP="000C1C89">
      <w:pPr>
        <w:jc w:val="both"/>
      </w:pPr>
    </w:p>
    <w:p w14:paraId="5E529F4A" w14:textId="10E7FFA3" w:rsidR="000C1C89" w:rsidRDefault="000C1C89" w:rsidP="0073116C">
      <w:pPr>
        <w:rPr>
          <w:b/>
          <w:u w:val="single"/>
        </w:rPr>
      </w:pPr>
      <w:bookmarkStart w:id="8" w:name="_Hlk66190055"/>
      <w:r>
        <w:rPr>
          <w:b/>
          <w:sz w:val="24"/>
          <w:szCs w:val="24"/>
          <w:u w:val="single"/>
        </w:rPr>
        <w:t>RESOLUTIONS:</w:t>
      </w:r>
    </w:p>
    <w:bookmarkEnd w:id="8"/>
    <w:p w14:paraId="54007D6A" w14:textId="4767A225" w:rsidR="00973BC2" w:rsidRDefault="00973BC2" w:rsidP="00973BC2">
      <w:pPr>
        <w:autoSpaceDE w:val="0"/>
        <w:autoSpaceDN w:val="0"/>
        <w:adjustRightInd w:val="0"/>
        <w:jc w:val="center"/>
        <w:rPr>
          <w:b/>
          <w:sz w:val="22"/>
          <w:szCs w:val="22"/>
          <w:u w:val="single"/>
        </w:rPr>
      </w:pPr>
    </w:p>
    <w:p w14:paraId="6DC42ECB" w14:textId="77777777" w:rsidR="00DF6195" w:rsidRDefault="00DF6195" w:rsidP="00973BC2">
      <w:pPr>
        <w:autoSpaceDE w:val="0"/>
        <w:autoSpaceDN w:val="0"/>
        <w:adjustRightInd w:val="0"/>
        <w:jc w:val="center"/>
        <w:rPr>
          <w:b/>
          <w:sz w:val="22"/>
          <w:szCs w:val="22"/>
          <w:u w:val="single"/>
        </w:rPr>
      </w:pPr>
    </w:p>
    <w:p w14:paraId="32512660" w14:textId="285255C1" w:rsidR="00DF6195" w:rsidRDefault="00DF6195" w:rsidP="00DF6195">
      <w:pPr>
        <w:jc w:val="center"/>
        <w:rPr>
          <w:rFonts w:cs="Arial"/>
          <w:b/>
          <w:sz w:val="22"/>
          <w:szCs w:val="22"/>
          <w:u w:val="single"/>
        </w:rPr>
      </w:pPr>
      <w:r w:rsidRPr="00DF6195">
        <w:rPr>
          <w:rFonts w:cs="Arial"/>
          <w:b/>
          <w:sz w:val="22"/>
          <w:szCs w:val="22"/>
          <w:u w:val="single"/>
        </w:rPr>
        <w:t>Resolution #3</w:t>
      </w:r>
      <w:r w:rsidR="004852B2">
        <w:rPr>
          <w:rFonts w:cs="Arial"/>
          <w:b/>
          <w:sz w:val="22"/>
          <w:szCs w:val="22"/>
          <w:u w:val="single"/>
        </w:rPr>
        <w:t>2</w:t>
      </w:r>
      <w:r w:rsidRPr="00DF6195">
        <w:rPr>
          <w:rFonts w:cs="Arial"/>
          <w:b/>
          <w:sz w:val="22"/>
          <w:szCs w:val="22"/>
          <w:u w:val="single"/>
        </w:rPr>
        <w:t xml:space="preserve"> – 2021-22</w:t>
      </w:r>
    </w:p>
    <w:p w14:paraId="79B09844" w14:textId="7C3192ED" w:rsidR="004A5A11" w:rsidRDefault="004A5A11" w:rsidP="00DF6195">
      <w:pPr>
        <w:jc w:val="center"/>
        <w:rPr>
          <w:rFonts w:cs="Arial"/>
          <w:b/>
          <w:sz w:val="22"/>
          <w:szCs w:val="22"/>
          <w:u w:val="single"/>
        </w:rPr>
      </w:pPr>
    </w:p>
    <w:p w14:paraId="1B70ECB6" w14:textId="00569E71" w:rsidR="00E12E1C" w:rsidRDefault="00E12E1C" w:rsidP="00E12E1C">
      <w:pPr>
        <w:ind w:firstLine="720"/>
        <w:jc w:val="both"/>
        <w:rPr>
          <w:rFonts w:cs="Arial"/>
        </w:rPr>
      </w:pPr>
      <w:r w:rsidRPr="00E12E1C">
        <w:rPr>
          <w:rFonts w:cs="Arial"/>
        </w:rPr>
        <w:t>RESOLVED, That the attached Memorandum of Understanding for fire protection services with Celoron Hose Company No. 1, Inc. in the amount of $35,187.18 for the fiscal year 2022-2023 be and hereby is approved.</w:t>
      </w:r>
    </w:p>
    <w:p w14:paraId="160917E4" w14:textId="77777777" w:rsidR="00E12E1C" w:rsidRPr="00E12E1C" w:rsidRDefault="00E12E1C" w:rsidP="00E12E1C">
      <w:pPr>
        <w:ind w:firstLine="720"/>
        <w:jc w:val="both"/>
        <w:rPr>
          <w:rFonts w:cs="Arial"/>
        </w:rPr>
      </w:pPr>
    </w:p>
    <w:p w14:paraId="6A0853D7" w14:textId="77777777" w:rsidR="00E12E1C" w:rsidRDefault="00E12E1C" w:rsidP="00E12E1C">
      <w:pPr>
        <w:jc w:val="center"/>
        <w:rPr>
          <w:sz w:val="24"/>
          <w:szCs w:val="24"/>
        </w:rPr>
      </w:pPr>
      <w:r>
        <w:rPr>
          <w:rFonts w:cs="Arial"/>
          <w:b/>
          <w:bCs/>
          <w:smallCaps/>
          <w:sz w:val="36"/>
          <w:szCs w:val="36"/>
        </w:rPr>
        <w:t>Memorandum of Understanding</w:t>
      </w:r>
    </w:p>
    <w:p w14:paraId="5C85545E" w14:textId="77777777" w:rsidR="00E12E1C" w:rsidRDefault="00E12E1C" w:rsidP="00E12E1C">
      <w:pPr>
        <w:jc w:val="center"/>
        <w:rPr>
          <w:rFonts w:cs="Arial"/>
        </w:rPr>
      </w:pPr>
      <w:r>
        <w:rPr>
          <w:rFonts w:cs="Arial"/>
        </w:rPr>
        <w:t>For Fire Protection Services</w:t>
      </w:r>
    </w:p>
    <w:p w14:paraId="02027E42" w14:textId="77777777" w:rsidR="00E12E1C" w:rsidRDefault="00E12E1C" w:rsidP="00E12E1C">
      <w:pPr>
        <w:jc w:val="center"/>
        <w:rPr>
          <w:rFonts w:cs="Arial"/>
        </w:rPr>
      </w:pPr>
    </w:p>
    <w:p w14:paraId="04352A54" w14:textId="77777777" w:rsidR="00E12E1C" w:rsidRDefault="00E12E1C" w:rsidP="00E12E1C">
      <w:pPr>
        <w:rPr>
          <w:rFonts w:cs="Arial"/>
        </w:rPr>
      </w:pPr>
      <w:r>
        <w:rPr>
          <w:rFonts w:cs="Arial"/>
        </w:rPr>
        <w:tab/>
      </w:r>
      <w:r>
        <w:rPr>
          <w:rFonts w:cs="Arial"/>
          <w:b/>
          <w:bCs/>
        </w:rPr>
        <w:t>This Memorandum of Understanding</w:t>
      </w:r>
      <w:r>
        <w:rPr>
          <w:rFonts w:cs="Arial"/>
        </w:rPr>
        <w:t xml:space="preserve"> is made September   , 2022, by and between the following parties:</w:t>
      </w:r>
    </w:p>
    <w:p w14:paraId="1C53C3D3" w14:textId="77777777" w:rsidR="00E12E1C" w:rsidRDefault="00E12E1C" w:rsidP="00E12E1C">
      <w:pPr>
        <w:rPr>
          <w:rFonts w:cs="Arial"/>
        </w:rPr>
      </w:pPr>
    </w:p>
    <w:p w14:paraId="06A5851A" w14:textId="75E63A34" w:rsidR="00E12E1C" w:rsidRDefault="00E12E1C" w:rsidP="00E12E1C">
      <w:pPr>
        <w:rPr>
          <w:rFonts w:cs="Arial"/>
        </w:rPr>
      </w:pPr>
      <w:r>
        <w:rPr>
          <w:rFonts w:cs="Arial"/>
        </w:rPr>
        <w:tab/>
      </w:r>
      <w:r>
        <w:rPr>
          <w:rFonts w:cs="Arial"/>
        </w:rPr>
        <w:tab/>
      </w:r>
      <w:r>
        <w:rPr>
          <w:rFonts w:cs="Arial"/>
          <w:b/>
          <w:bCs/>
        </w:rPr>
        <w:tab/>
      </w:r>
      <w:r>
        <w:rPr>
          <w:rFonts w:cs="Arial"/>
          <w:b/>
          <w:bCs/>
        </w:rPr>
        <w:tab/>
        <w:t>Village of Celoron, New York</w:t>
      </w:r>
    </w:p>
    <w:p w14:paraId="16EFECD9" w14:textId="77777777" w:rsidR="00E12E1C" w:rsidRDefault="00E12E1C" w:rsidP="00E12E1C">
      <w:pPr>
        <w:rPr>
          <w:rFonts w:cs="Arial"/>
        </w:rPr>
      </w:pPr>
      <w:r>
        <w:rPr>
          <w:rFonts w:cs="Arial"/>
        </w:rPr>
        <w:tab/>
      </w:r>
      <w:r>
        <w:rPr>
          <w:rFonts w:cs="Arial"/>
        </w:rPr>
        <w:tab/>
      </w:r>
      <w:r>
        <w:rPr>
          <w:rFonts w:cs="Arial"/>
        </w:rPr>
        <w:tab/>
      </w:r>
      <w:r>
        <w:rPr>
          <w:rFonts w:cs="Arial"/>
        </w:rPr>
        <w:tab/>
        <w:t>A New York Municipality</w:t>
      </w:r>
    </w:p>
    <w:p w14:paraId="0D5DEF5E" w14:textId="77777777" w:rsidR="00E12E1C" w:rsidRDefault="00E12E1C" w:rsidP="00E12E1C">
      <w:pPr>
        <w:rPr>
          <w:rFonts w:cs="Arial"/>
        </w:rPr>
      </w:pPr>
      <w:r>
        <w:rPr>
          <w:rFonts w:cs="Arial"/>
        </w:rPr>
        <w:tab/>
      </w:r>
      <w:r>
        <w:rPr>
          <w:rFonts w:cs="Arial"/>
        </w:rPr>
        <w:tab/>
      </w:r>
      <w:r>
        <w:rPr>
          <w:rFonts w:cs="Arial"/>
        </w:rPr>
        <w:tab/>
      </w:r>
      <w:r>
        <w:rPr>
          <w:rFonts w:cs="Arial"/>
        </w:rPr>
        <w:tab/>
        <w:t>21 Boulevard Avenue</w:t>
      </w:r>
    </w:p>
    <w:p w14:paraId="67B494E8" w14:textId="77777777" w:rsidR="00E12E1C" w:rsidRDefault="00E12E1C" w:rsidP="00E12E1C">
      <w:pPr>
        <w:rPr>
          <w:rFonts w:cs="Arial"/>
        </w:rPr>
      </w:pPr>
      <w:r>
        <w:rPr>
          <w:rFonts w:cs="Arial"/>
        </w:rPr>
        <w:tab/>
      </w:r>
      <w:r>
        <w:rPr>
          <w:rFonts w:cs="Arial"/>
        </w:rPr>
        <w:tab/>
      </w:r>
      <w:r>
        <w:rPr>
          <w:rFonts w:cs="Arial"/>
        </w:rPr>
        <w:tab/>
      </w:r>
      <w:r>
        <w:rPr>
          <w:rFonts w:cs="Arial"/>
        </w:rPr>
        <w:tab/>
        <w:t>Celoron, New York 14720</w:t>
      </w:r>
    </w:p>
    <w:p w14:paraId="15C1651F" w14:textId="77777777" w:rsidR="00E12E1C" w:rsidRDefault="00E12E1C" w:rsidP="00E12E1C">
      <w:pPr>
        <w:rPr>
          <w:rFonts w:cs="Arial"/>
        </w:rPr>
      </w:pPr>
    </w:p>
    <w:p w14:paraId="37510BC3" w14:textId="77777777" w:rsidR="00E12E1C" w:rsidRDefault="00E12E1C" w:rsidP="00E12E1C">
      <w:pPr>
        <w:rPr>
          <w:rFonts w:cs="Arial"/>
        </w:rPr>
      </w:pPr>
      <w:r>
        <w:rPr>
          <w:rFonts w:cs="Arial"/>
        </w:rPr>
        <w:tab/>
      </w:r>
      <w:r>
        <w:rPr>
          <w:rFonts w:cs="Arial"/>
        </w:rPr>
        <w:tab/>
      </w:r>
      <w:r>
        <w:rPr>
          <w:rFonts w:cs="Arial"/>
        </w:rPr>
        <w:tab/>
      </w:r>
      <w:r>
        <w:rPr>
          <w:rFonts w:cs="Arial"/>
        </w:rPr>
        <w:tab/>
      </w:r>
      <w:r>
        <w:rPr>
          <w:rFonts w:cs="Arial"/>
        </w:rPr>
        <w:tab/>
        <w:t xml:space="preserve">         and</w:t>
      </w:r>
    </w:p>
    <w:p w14:paraId="3B3D05D7" w14:textId="77777777" w:rsidR="00E12E1C" w:rsidRDefault="00E12E1C" w:rsidP="00E12E1C">
      <w:pPr>
        <w:rPr>
          <w:rFonts w:cs="Arial"/>
        </w:rPr>
      </w:pPr>
    </w:p>
    <w:p w14:paraId="2F15E651" w14:textId="77777777" w:rsidR="00E12E1C" w:rsidRDefault="00E12E1C" w:rsidP="00E12E1C">
      <w:pPr>
        <w:rPr>
          <w:rFonts w:cs="Arial"/>
        </w:rPr>
      </w:pPr>
      <w:r>
        <w:rPr>
          <w:rFonts w:cs="Arial"/>
        </w:rPr>
        <w:tab/>
      </w:r>
      <w:r>
        <w:rPr>
          <w:rFonts w:cs="Arial"/>
        </w:rPr>
        <w:tab/>
      </w:r>
      <w:r>
        <w:rPr>
          <w:rFonts w:cs="Arial"/>
          <w:b/>
          <w:bCs/>
        </w:rPr>
        <w:tab/>
      </w:r>
      <w:r>
        <w:rPr>
          <w:rFonts w:cs="Arial"/>
          <w:b/>
          <w:bCs/>
        </w:rPr>
        <w:tab/>
        <w:t>Celoron Hose Company No. 1, Inc.</w:t>
      </w:r>
    </w:p>
    <w:p w14:paraId="763189C3" w14:textId="77777777" w:rsidR="00E12E1C" w:rsidRDefault="00E12E1C" w:rsidP="00E12E1C">
      <w:pPr>
        <w:rPr>
          <w:rFonts w:cs="Arial"/>
        </w:rPr>
      </w:pPr>
      <w:r>
        <w:rPr>
          <w:rFonts w:cs="Arial"/>
        </w:rPr>
        <w:tab/>
      </w:r>
      <w:r>
        <w:rPr>
          <w:rFonts w:cs="Arial"/>
        </w:rPr>
        <w:tab/>
      </w:r>
      <w:r>
        <w:rPr>
          <w:rFonts w:cs="Arial"/>
        </w:rPr>
        <w:tab/>
      </w:r>
      <w:r>
        <w:rPr>
          <w:rFonts w:cs="Arial"/>
        </w:rPr>
        <w:tab/>
        <w:t>A New York Not-for-Profit Corporation</w:t>
      </w:r>
    </w:p>
    <w:p w14:paraId="657F03F6" w14:textId="77777777" w:rsidR="00E12E1C" w:rsidRDefault="00E12E1C" w:rsidP="00E12E1C">
      <w:pPr>
        <w:rPr>
          <w:rFonts w:cs="Arial"/>
        </w:rPr>
      </w:pPr>
      <w:r>
        <w:rPr>
          <w:rFonts w:cs="Arial"/>
        </w:rPr>
        <w:tab/>
      </w:r>
      <w:r>
        <w:rPr>
          <w:rFonts w:cs="Arial"/>
        </w:rPr>
        <w:tab/>
      </w:r>
      <w:r>
        <w:rPr>
          <w:rFonts w:cs="Arial"/>
        </w:rPr>
        <w:tab/>
      </w:r>
      <w:r>
        <w:rPr>
          <w:rFonts w:cs="Arial"/>
        </w:rPr>
        <w:tab/>
        <w:t>92-94 Dunham Avenue</w:t>
      </w:r>
    </w:p>
    <w:p w14:paraId="54C7D39A" w14:textId="77777777" w:rsidR="00E12E1C" w:rsidRDefault="00E12E1C" w:rsidP="00E12E1C">
      <w:pPr>
        <w:rPr>
          <w:rFonts w:cs="Arial"/>
        </w:rPr>
      </w:pPr>
      <w:r>
        <w:rPr>
          <w:rFonts w:cs="Arial"/>
        </w:rPr>
        <w:tab/>
      </w:r>
      <w:r>
        <w:rPr>
          <w:rFonts w:cs="Arial"/>
        </w:rPr>
        <w:tab/>
      </w:r>
      <w:r>
        <w:rPr>
          <w:rFonts w:cs="Arial"/>
        </w:rPr>
        <w:tab/>
      </w:r>
      <w:r>
        <w:rPr>
          <w:rFonts w:cs="Arial"/>
        </w:rPr>
        <w:tab/>
        <w:t>Celoron, New York 14720</w:t>
      </w:r>
    </w:p>
    <w:p w14:paraId="110D8F9E" w14:textId="548C4719" w:rsidR="00E12E1C" w:rsidRDefault="00E12E1C" w:rsidP="00E12E1C">
      <w:pPr>
        <w:rPr>
          <w:rFonts w:cs="Arial"/>
        </w:rPr>
      </w:pPr>
    </w:p>
    <w:p w14:paraId="504B5D9D" w14:textId="77777777" w:rsidR="00E12E1C" w:rsidRDefault="00E12E1C" w:rsidP="00E12E1C">
      <w:pPr>
        <w:jc w:val="center"/>
        <w:rPr>
          <w:rFonts w:cs="Arial"/>
        </w:rPr>
      </w:pPr>
      <w:r>
        <w:rPr>
          <w:rFonts w:cs="Arial"/>
          <w:b/>
          <w:bCs/>
        </w:rPr>
        <w:t>WITNESSETH:</w:t>
      </w:r>
    </w:p>
    <w:p w14:paraId="7653393B" w14:textId="77777777" w:rsidR="00E12E1C" w:rsidRDefault="00E12E1C" w:rsidP="00E12E1C">
      <w:pPr>
        <w:jc w:val="center"/>
        <w:rPr>
          <w:rFonts w:cs="Arial"/>
        </w:rPr>
      </w:pPr>
    </w:p>
    <w:p w14:paraId="71C78D88" w14:textId="77777777" w:rsidR="00E12E1C" w:rsidRDefault="00E12E1C" w:rsidP="00E12E1C">
      <w:pPr>
        <w:jc w:val="both"/>
        <w:rPr>
          <w:rFonts w:cs="Arial"/>
        </w:rPr>
      </w:pPr>
      <w:r>
        <w:rPr>
          <w:rFonts w:cs="Arial"/>
        </w:rPr>
        <w:tab/>
      </w:r>
      <w:r>
        <w:rPr>
          <w:rFonts w:cs="Arial"/>
          <w:b/>
          <w:bCs/>
        </w:rPr>
        <w:t xml:space="preserve">Whereas, </w:t>
      </w:r>
      <w:r>
        <w:rPr>
          <w:rFonts w:cs="Arial"/>
        </w:rPr>
        <w:t>the Village of Celoron desires to ensure high quality, safe, and efficient provision of fire protection services for the residents of the Village of Celoron, and</w:t>
      </w:r>
    </w:p>
    <w:p w14:paraId="0F8D996A" w14:textId="77777777" w:rsidR="00E12E1C" w:rsidRDefault="00E12E1C" w:rsidP="00E12E1C">
      <w:pPr>
        <w:jc w:val="both"/>
        <w:rPr>
          <w:rFonts w:cs="Arial"/>
        </w:rPr>
      </w:pPr>
    </w:p>
    <w:p w14:paraId="4643267D" w14:textId="77777777" w:rsidR="00E12E1C" w:rsidRDefault="00E12E1C" w:rsidP="00E12E1C">
      <w:pPr>
        <w:jc w:val="both"/>
        <w:rPr>
          <w:rFonts w:cs="Arial"/>
        </w:rPr>
      </w:pPr>
      <w:r>
        <w:rPr>
          <w:rFonts w:cs="Arial"/>
        </w:rPr>
        <w:tab/>
      </w:r>
      <w:r>
        <w:rPr>
          <w:rFonts w:cs="Arial"/>
          <w:b/>
          <w:bCs/>
        </w:rPr>
        <w:t xml:space="preserve">Whereas, </w:t>
      </w:r>
      <w:r>
        <w:rPr>
          <w:rFonts w:cs="Arial"/>
        </w:rPr>
        <w:t>the Celoron Hose Company consists of volunteers dedicated to providing high quality fire protection services in the Village of Celoron,</w:t>
      </w:r>
    </w:p>
    <w:p w14:paraId="3CD0874B" w14:textId="77777777" w:rsidR="00E12E1C" w:rsidRDefault="00E12E1C" w:rsidP="00E12E1C">
      <w:pPr>
        <w:jc w:val="both"/>
        <w:rPr>
          <w:rFonts w:cs="Arial"/>
        </w:rPr>
      </w:pPr>
    </w:p>
    <w:p w14:paraId="26E3265C" w14:textId="77777777" w:rsidR="00E12E1C" w:rsidRDefault="00E12E1C" w:rsidP="00E12E1C">
      <w:pPr>
        <w:jc w:val="center"/>
        <w:rPr>
          <w:rFonts w:cs="Arial"/>
          <w:b/>
          <w:bCs/>
        </w:rPr>
      </w:pPr>
      <w:r>
        <w:rPr>
          <w:rFonts w:cs="Arial"/>
          <w:b/>
          <w:bCs/>
        </w:rPr>
        <w:t>NOW THEREFORE THE PARTIES AGREE AS FOLLOWS:</w:t>
      </w:r>
    </w:p>
    <w:p w14:paraId="7343504A" w14:textId="77777777" w:rsidR="00E12E1C" w:rsidRDefault="00E12E1C" w:rsidP="00E12E1C">
      <w:pPr>
        <w:jc w:val="center"/>
        <w:rPr>
          <w:rFonts w:cs="Arial"/>
          <w:b/>
          <w:bCs/>
        </w:rPr>
      </w:pPr>
    </w:p>
    <w:p w14:paraId="786C21E9" w14:textId="77777777" w:rsidR="00E12E1C" w:rsidRDefault="00E12E1C" w:rsidP="00E12E1C">
      <w:pPr>
        <w:jc w:val="both"/>
        <w:rPr>
          <w:rFonts w:cs="Arial"/>
        </w:rPr>
      </w:pPr>
      <w:r>
        <w:rPr>
          <w:rFonts w:cs="Arial"/>
          <w:b/>
          <w:bCs/>
        </w:rPr>
        <w:tab/>
        <w:t xml:space="preserve">1.   Services. </w:t>
      </w:r>
      <w:r>
        <w:rPr>
          <w:rFonts w:cs="Arial"/>
        </w:rPr>
        <w:t xml:space="preserve">The Celoron Hose Company shall provide comprehensive high-quality fire protection services for the residents of the Village of Celoron, said services to include without limitation the prompt and efficient response to fire and emergency calls; the careful use, storage and maintenance of fire trucks and rescue equipment; and the promotion of public awareness of fire safety and related matters.  </w:t>
      </w:r>
    </w:p>
    <w:p w14:paraId="675DF1BC" w14:textId="77777777" w:rsidR="00E12E1C" w:rsidRDefault="00E12E1C" w:rsidP="00E12E1C">
      <w:pPr>
        <w:jc w:val="both"/>
        <w:rPr>
          <w:rFonts w:cs="Arial"/>
        </w:rPr>
      </w:pPr>
    </w:p>
    <w:p w14:paraId="1A0FB083" w14:textId="77777777" w:rsidR="00E12E1C" w:rsidRDefault="00E12E1C" w:rsidP="00E12E1C">
      <w:pPr>
        <w:jc w:val="both"/>
        <w:rPr>
          <w:rFonts w:cs="Arial"/>
        </w:rPr>
      </w:pPr>
      <w:r>
        <w:rPr>
          <w:rFonts w:cs="Arial"/>
        </w:rPr>
        <w:tab/>
        <w:t>The Celoron Hose Company shall keep all Celoron Hose Company fire extinguishers fully charged and all fire trucks, emergency vehicles and all other equipment and apparatus clean and fully operational at all times, including adequate fuel, water, and other items.  The Celoron Hose Company shall be responsible for all major repairs and maintenance on its equipment, which equipment shall be used only for emergency service, flood control activities, mutual aid services, parades and other similar activities in the Village of Celoron area. The Celoron Hose Company shall annually on or about April 1</w:t>
      </w:r>
      <w:r>
        <w:rPr>
          <w:rFonts w:cs="Arial"/>
          <w:vertAlign w:val="superscript"/>
        </w:rPr>
        <w:t>st</w:t>
      </w:r>
      <w:r>
        <w:rPr>
          <w:rFonts w:cs="Arial"/>
        </w:rPr>
        <w:t xml:space="preserve"> of each year provide the Village of Celoron with a detailed itemized inventory of all equipment maintained and stored by the Celoron Hose Company, said inventory to be in form and content specified by the Village Board of Trustees.</w:t>
      </w:r>
    </w:p>
    <w:p w14:paraId="66F344B0" w14:textId="77777777" w:rsidR="00E12E1C" w:rsidRDefault="00E12E1C" w:rsidP="00E12E1C">
      <w:pPr>
        <w:jc w:val="both"/>
        <w:rPr>
          <w:rFonts w:cs="Arial"/>
        </w:rPr>
      </w:pPr>
    </w:p>
    <w:p w14:paraId="1D9F0F7F" w14:textId="77777777" w:rsidR="00E12E1C" w:rsidRDefault="00E12E1C" w:rsidP="00E12E1C">
      <w:pPr>
        <w:jc w:val="both"/>
        <w:rPr>
          <w:rFonts w:cs="Arial"/>
        </w:rPr>
      </w:pPr>
      <w:r>
        <w:rPr>
          <w:rFonts w:cs="Arial"/>
        </w:rPr>
        <w:tab/>
        <w:t>The Celoron Hose Company shall also use its fire fighting and rescue equipment and machinery to continue its tradition of providing high quality firemanic services to the residents of the Village of Celoron. The Company shall maintain in a good, safe, clean and attractive condition all of the equipment, buildings and related property used for storing its equipment and property, and shall be responsible for providing all necessary heat, water, electric and telephone services (if any) required for such buildings or other facilities.</w:t>
      </w:r>
    </w:p>
    <w:p w14:paraId="7A2242C4" w14:textId="77777777" w:rsidR="00E12E1C" w:rsidRDefault="00E12E1C" w:rsidP="00E12E1C">
      <w:pPr>
        <w:jc w:val="both"/>
        <w:rPr>
          <w:rFonts w:cs="Arial"/>
        </w:rPr>
      </w:pPr>
    </w:p>
    <w:p w14:paraId="0F684BEC" w14:textId="77777777" w:rsidR="00E12E1C" w:rsidRDefault="00E12E1C" w:rsidP="00E12E1C">
      <w:pPr>
        <w:jc w:val="both"/>
        <w:rPr>
          <w:rFonts w:cs="Arial"/>
        </w:rPr>
      </w:pPr>
      <w:r>
        <w:rPr>
          <w:rFonts w:cs="Arial"/>
        </w:rPr>
        <w:tab/>
      </w:r>
      <w:r>
        <w:rPr>
          <w:rFonts w:cs="Arial"/>
          <w:b/>
          <w:bCs/>
        </w:rPr>
        <w:t xml:space="preserve">2.   Payment.  </w:t>
      </w:r>
      <w:r>
        <w:rPr>
          <w:rFonts w:cs="Arial"/>
        </w:rPr>
        <w:t>The Village of Celoron shall pay the Celoron Hose Company a maximum sum not to exceed Thirty-Five Thousand One Hundred Eighty-Seven and 18/100 ($35,187.18) to be used for the payment of actual expenses incurred pursuant to this Memorandum of Understanding, said expenses to include heat, electric, and other utilities utilized in storing Celoron Hose Company equipment; fuel and related expenses for fire trucks and related equipment; the cost of appropriate liability insurance covering the Celoron Hose Company’s activities hereunder; and all other reasonable and legitimate expenses incurred in the performance of firemanic services pursuant to this Memorandum. The Village of Celoron shall advance to the Celoron Hose Company on or about June 30, 2022, or within 15 days after this contract is signed, whichever is later, the entire sum due hereunder upon submission of properly itemized and certified claim vouchers in form and content satisfactory to the Village Board of Trustees.</w:t>
      </w:r>
    </w:p>
    <w:p w14:paraId="2F3553CF" w14:textId="77777777" w:rsidR="00E12E1C" w:rsidRDefault="00E12E1C" w:rsidP="00E12E1C">
      <w:pPr>
        <w:jc w:val="both"/>
        <w:rPr>
          <w:rFonts w:cs="Arial"/>
        </w:rPr>
      </w:pPr>
    </w:p>
    <w:p w14:paraId="2BDCF315" w14:textId="77777777" w:rsidR="00E12E1C" w:rsidRDefault="00E12E1C" w:rsidP="00E12E1C">
      <w:pPr>
        <w:jc w:val="both"/>
        <w:rPr>
          <w:rFonts w:cs="Arial"/>
        </w:rPr>
      </w:pPr>
      <w:r>
        <w:rPr>
          <w:rFonts w:cs="Arial"/>
        </w:rPr>
        <w:tab/>
        <w:t>The Celoron Hose Company shall provide the Village of Celoron on a semi-annual basis with a copy of all receipts and other documentation reasonably requested by the Mayor or the Village Board of Trustees evidencing proof of all expenditures made pursuant to this Memorandum of Understanding and a succinct summary of all fire and emergency calls and other activities.</w:t>
      </w:r>
    </w:p>
    <w:p w14:paraId="56664006" w14:textId="77777777" w:rsidR="00E12E1C" w:rsidRDefault="00E12E1C" w:rsidP="00E12E1C">
      <w:pPr>
        <w:jc w:val="both"/>
        <w:rPr>
          <w:rFonts w:cs="Arial"/>
        </w:rPr>
      </w:pPr>
    </w:p>
    <w:p w14:paraId="2BB30664" w14:textId="77777777" w:rsidR="00E12E1C" w:rsidRDefault="00E12E1C" w:rsidP="00E12E1C">
      <w:pPr>
        <w:jc w:val="both"/>
        <w:rPr>
          <w:rFonts w:cs="Arial"/>
        </w:rPr>
      </w:pPr>
      <w:r>
        <w:rPr>
          <w:rFonts w:cs="Arial"/>
        </w:rPr>
        <w:tab/>
      </w:r>
      <w:r>
        <w:rPr>
          <w:rFonts w:cs="Arial"/>
          <w:b/>
          <w:bCs/>
        </w:rPr>
        <w:t xml:space="preserve">3.  Term.  </w:t>
      </w:r>
      <w:r>
        <w:rPr>
          <w:rFonts w:cs="Arial"/>
        </w:rPr>
        <w:t>This Memorandum shall commence as of June 1, 2022, and shall terminate May 31, 2023, provided either party may terminate this Memorandum upon at least thirty (30) days advance written notice to the other party, with accounts between the parties to be adjusted and prorated as of such termination date.</w:t>
      </w:r>
    </w:p>
    <w:p w14:paraId="0E08E680" w14:textId="77777777" w:rsidR="00E12E1C" w:rsidRDefault="00E12E1C" w:rsidP="00E12E1C">
      <w:pPr>
        <w:jc w:val="both"/>
        <w:rPr>
          <w:rFonts w:cs="Arial"/>
        </w:rPr>
      </w:pPr>
    </w:p>
    <w:p w14:paraId="067F6A83" w14:textId="77777777" w:rsidR="00E12E1C" w:rsidRDefault="00E12E1C" w:rsidP="00E12E1C">
      <w:pPr>
        <w:jc w:val="both"/>
        <w:rPr>
          <w:rFonts w:cs="Arial"/>
        </w:rPr>
      </w:pPr>
      <w:r>
        <w:rPr>
          <w:rFonts w:cs="Arial"/>
        </w:rPr>
        <w:tab/>
        <w:t>This Memorandum shall be deemed executory to the extent of funds available to the Village of Celoron for the objects and purposes hereof, and the Village of Celoron shall not be liable for any amount in excess of available funds.</w:t>
      </w:r>
    </w:p>
    <w:p w14:paraId="6125C4EE" w14:textId="77777777" w:rsidR="00E12E1C" w:rsidRDefault="00E12E1C" w:rsidP="00E12E1C">
      <w:pPr>
        <w:jc w:val="both"/>
        <w:rPr>
          <w:rFonts w:cs="Arial"/>
        </w:rPr>
      </w:pPr>
    </w:p>
    <w:p w14:paraId="0100D826" w14:textId="77777777" w:rsidR="00E12E1C" w:rsidRDefault="00E12E1C" w:rsidP="00E12E1C">
      <w:pPr>
        <w:jc w:val="both"/>
        <w:rPr>
          <w:rFonts w:cs="Arial"/>
        </w:rPr>
      </w:pPr>
      <w:r>
        <w:rPr>
          <w:rFonts w:cs="Arial"/>
        </w:rPr>
        <w:lastRenderedPageBreak/>
        <w:tab/>
      </w:r>
      <w:r>
        <w:rPr>
          <w:rFonts w:cs="Arial"/>
          <w:b/>
          <w:bCs/>
        </w:rPr>
        <w:t xml:space="preserve">4.  Rules and Regulations.  </w:t>
      </w:r>
      <w:r>
        <w:rPr>
          <w:rFonts w:cs="Arial"/>
        </w:rPr>
        <w:t>The Celoron Hose Company shall observe and obey all reasonable rules and regulations regarding its firemanic activities as adopted by the Celoron Hose Company, a copy of which shall be provided to the Village of Celoron.   The Village of Celoron may recommend changes and additions to such rules and regulations as it deems appropriate.</w:t>
      </w:r>
    </w:p>
    <w:p w14:paraId="1870DCAF" w14:textId="77777777" w:rsidR="00E12E1C" w:rsidRDefault="00E12E1C" w:rsidP="00E12E1C">
      <w:pPr>
        <w:jc w:val="both"/>
        <w:rPr>
          <w:rFonts w:cs="Arial"/>
        </w:rPr>
      </w:pPr>
    </w:p>
    <w:p w14:paraId="3CCEE5DD" w14:textId="77777777" w:rsidR="00E12E1C" w:rsidRDefault="00E12E1C" w:rsidP="00E12E1C">
      <w:pPr>
        <w:jc w:val="both"/>
        <w:rPr>
          <w:rFonts w:cs="Arial"/>
        </w:rPr>
      </w:pPr>
      <w:r>
        <w:rPr>
          <w:rFonts w:cs="Arial"/>
        </w:rPr>
        <w:tab/>
      </w:r>
      <w:r>
        <w:rPr>
          <w:rFonts w:cs="Arial"/>
          <w:b/>
          <w:bCs/>
        </w:rPr>
        <w:t xml:space="preserve">5.  Statutory Compliance.  </w:t>
      </w:r>
      <w:r>
        <w:rPr>
          <w:rFonts w:cs="Arial"/>
        </w:rPr>
        <w:t>The Celoron Hose Company shall comply with all applicable federal, state and local laws, rules and regulations, including but not limited to any laws, rules or regulations relating to firemanic services and emergency services, building codes, OSHA standards, and labor law provisions. All applicable statutory provisions are hereby incorporated by reference.</w:t>
      </w:r>
    </w:p>
    <w:p w14:paraId="68552EC7" w14:textId="77777777" w:rsidR="00E12E1C" w:rsidRDefault="00E12E1C" w:rsidP="00E12E1C">
      <w:pPr>
        <w:jc w:val="both"/>
        <w:rPr>
          <w:rFonts w:cs="Arial"/>
        </w:rPr>
      </w:pPr>
    </w:p>
    <w:p w14:paraId="26F08892" w14:textId="77777777" w:rsidR="00E12E1C" w:rsidRDefault="00E12E1C" w:rsidP="00E12E1C">
      <w:pPr>
        <w:jc w:val="both"/>
        <w:rPr>
          <w:rFonts w:cs="Arial"/>
        </w:rPr>
      </w:pPr>
      <w:r>
        <w:rPr>
          <w:rFonts w:cs="Arial"/>
        </w:rPr>
        <w:tab/>
      </w:r>
      <w:r>
        <w:rPr>
          <w:rFonts w:cs="Arial"/>
          <w:b/>
          <w:bCs/>
        </w:rPr>
        <w:t xml:space="preserve">6. Indemnification.  </w:t>
      </w:r>
      <w:r>
        <w:rPr>
          <w:rFonts w:cs="Arial"/>
        </w:rPr>
        <w:t>To the extent legally possible, the Celoron Hose Company shall indemnify and hold harmless the Village of Celoron from any liability, claim, demand or judgment arising from or relating to the Celoron Hose Company’s services hereunder or any negligence or wrongful act of any member of the Celoron Hose Company. The Celoron Hose Company shall not be liable to the Village of Celoron for that portion of any liability, claim, demand or judgment attributed solely to the negligence or other wrongful act of the Village of Celoron or any officer or employee thereof while acting in an official capacity for the Village of Celoron.</w:t>
      </w:r>
    </w:p>
    <w:p w14:paraId="74B421AD" w14:textId="77777777" w:rsidR="00E12E1C" w:rsidRDefault="00E12E1C" w:rsidP="00E12E1C">
      <w:pPr>
        <w:jc w:val="both"/>
        <w:rPr>
          <w:rFonts w:cs="Arial"/>
        </w:rPr>
      </w:pPr>
    </w:p>
    <w:p w14:paraId="3D7CE57B" w14:textId="77777777" w:rsidR="00E12E1C" w:rsidRDefault="00E12E1C" w:rsidP="00E12E1C">
      <w:pPr>
        <w:jc w:val="both"/>
        <w:rPr>
          <w:rFonts w:cs="Arial"/>
        </w:rPr>
      </w:pPr>
      <w:r>
        <w:rPr>
          <w:rFonts w:cs="Arial"/>
        </w:rPr>
        <w:tab/>
      </w:r>
      <w:r>
        <w:rPr>
          <w:rFonts w:cs="Arial"/>
          <w:b/>
          <w:bCs/>
        </w:rPr>
        <w:t xml:space="preserve">7. Insurance.  </w:t>
      </w:r>
      <w:r>
        <w:rPr>
          <w:rFonts w:cs="Arial"/>
        </w:rPr>
        <w:t>The Celoron Hose Company shall maintain in full force and effect property and liability insurance of at least $300,000 covering its equipment and operations, said insurance to name the Village of Celoron as additional named insured for purposes of coverage but not the payment of premium. The Celoron Hose Company shall provide the Village of Celoron with a copy of its Certificate of Insurance evidencing proof of coverage.  The parties waive any rights of subrogation under their respective insurance policies.</w:t>
      </w:r>
    </w:p>
    <w:p w14:paraId="7B7C6E6E" w14:textId="77777777" w:rsidR="00E12E1C" w:rsidRDefault="00E12E1C" w:rsidP="00E12E1C">
      <w:pPr>
        <w:jc w:val="both"/>
        <w:rPr>
          <w:rFonts w:cs="Arial"/>
        </w:rPr>
      </w:pPr>
    </w:p>
    <w:p w14:paraId="6FA56E7D" w14:textId="77777777" w:rsidR="00E12E1C" w:rsidRDefault="00E12E1C" w:rsidP="00E12E1C">
      <w:pPr>
        <w:jc w:val="both"/>
        <w:rPr>
          <w:rFonts w:cs="Arial"/>
        </w:rPr>
      </w:pPr>
      <w:r>
        <w:rPr>
          <w:rFonts w:cs="Arial"/>
          <w:b/>
          <w:bCs/>
        </w:rPr>
        <w:tab/>
        <w:t xml:space="preserve">8. Nondiscrimination.  </w:t>
      </w:r>
      <w:r>
        <w:rPr>
          <w:rFonts w:cs="Arial"/>
        </w:rPr>
        <w:t>The Celoron Hose Company shall not discriminate or permit discrimination against any person on the grounds of race, color, creed, national origin, religion, sex, or marital status.</w:t>
      </w:r>
    </w:p>
    <w:p w14:paraId="388CAD6B" w14:textId="77777777" w:rsidR="00E12E1C" w:rsidRDefault="00E12E1C" w:rsidP="00E12E1C">
      <w:pPr>
        <w:jc w:val="both"/>
        <w:rPr>
          <w:rFonts w:cs="Arial"/>
        </w:rPr>
      </w:pPr>
    </w:p>
    <w:p w14:paraId="07E5AD07" w14:textId="77777777" w:rsidR="00E12E1C" w:rsidRDefault="00E12E1C" w:rsidP="00E12E1C">
      <w:pPr>
        <w:jc w:val="both"/>
        <w:rPr>
          <w:rFonts w:cs="Arial"/>
          <w:b/>
          <w:bCs/>
        </w:rPr>
      </w:pPr>
      <w:r>
        <w:rPr>
          <w:rFonts w:cs="Arial"/>
          <w:b/>
          <w:bCs/>
        </w:rPr>
        <w:tab/>
        <w:t xml:space="preserve">9. Interpretation.  </w:t>
      </w:r>
      <w:r>
        <w:rPr>
          <w:rFonts w:cs="Arial"/>
        </w:rPr>
        <w:t>In the event of any ambiguity or question regarding the meaning or interpretation of this Memorandum of Understanding, the parties shall promptly submit the matter to the Mayor of the Village of Celoron regarding any payment obligations of the Village of Celoron and to the Fire Chief or President of Celoron Hose Company regarding firemanic activities, whose decisions shall be final and binding.</w:t>
      </w:r>
    </w:p>
    <w:p w14:paraId="112BA024" w14:textId="77777777" w:rsidR="00E12E1C" w:rsidRDefault="00E12E1C" w:rsidP="00E12E1C">
      <w:pPr>
        <w:jc w:val="both"/>
        <w:rPr>
          <w:rFonts w:cs="Arial"/>
          <w:b/>
          <w:bCs/>
        </w:rPr>
      </w:pPr>
    </w:p>
    <w:p w14:paraId="51AB3A34" w14:textId="77777777" w:rsidR="00E12E1C" w:rsidRDefault="00E12E1C" w:rsidP="00E12E1C">
      <w:pPr>
        <w:jc w:val="both"/>
        <w:rPr>
          <w:rFonts w:cs="Arial"/>
        </w:rPr>
      </w:pPr>
      <w:r>
        <w:rPr>
          <w:rFonts w:cs="Arial"/>
          <w:b/>
          <w:bCs/>
        </w:rPr>
        <w:tab/>
        <w:t xml:space="preserve">10. Assignment.  </w:t>
      </w:r>
      <w:r>
        <w:rPr>
          <w:rFonts w:cs="Arial"/>
        </w:rPr>
        <w:t>The Celoron Hose Company shall not assign, transfer, convey, sublet, or otherwise dispose of this Agreement or any of its right, title, or interest herein without the advance written consent of the Village of Celoron, which consent shall not be unreasonably withheld.</w:t>
      </w:r>
    </w:p>
    <w:p w14:paraId="30E4AE6A" w14:textId="77777777" w:rsidR="00E12E1C" w:rsidRDefault="00E12E1C" w:rsidP="00E12E1C">
      <w:pPr>
        <w:jc w:val="both"/>
        <w:rPr>
          <w:rFonts w:cs="Arial"/>
          <w:b/>
          <w:bCs/>
        </w:rPr>
      </w:pPr>
    </w:p>
    <w:p w14:paraId="5003E3F6" w14:textId="77777777" w:rsidR="00E12E1C" w:rsidRDefault="00E12E1C" w:rsidP="00E12E1C">
      <w:pPr>
        <w:jc w:val="both"/>
        <w:rPr>
          <w:rFonts w:cs="Arial"/>
        </w:rPr>
      </w:pPr>
      <w:r>
        <w:rPr>
          <w:rFonts w:cs="Arial"/>
          <w:b/>
          <w:bCs/>
        </w:rPr>
        <w:tab/>
        <w:t xml:space="preserve">11. Entire Agreement.  </w:t>
      </w:r>
      <w:r>
        <w:rPr>
          <w:rFonts w:cs="Arial"/>
        </w:rPr>
        <w:t>This Agreement constitutes the sole and entire agreement between the parties and shall supersede any and all other agreements relating to the provision of fire protection services. Any other agreements, statements, representations or warranties are null and void with no force or effect.</w:t>
      </w:r>
    </w:p>
    <w:p w14:paraId="404D2AD6" w14:textId="77777777" w:rsidR="00E12E1C" w:rsidRDefault="00E12E1C" w:rsidP="00E12E1C">
      <w:pPr>
        <w:jc w:val="both"/>
        <w:rPr>
          <w:rFonts w:cs="Arial"/>
          <w:b/>
          <w:bCs/>
        </w:rPr>
      </w:pPr>
    </w:p>
    <w:p w14:paraId="6B711EBE" w14:textId="77777777" w:rsidR="00E12E1C" w:rsidRDefault="00E12E1C" w:rsidP="00E12E1C">
      <w:pPr>
        <w:jc w:val="both"/>
        <w:rPr>
          <w:rFonts w:cs="Arial"/>
        </w:rPr>
      </w:pPr>
      <w:r>
        <w:rPr>
          <w:rFonts w:cs="Arial"/>
          <w:b/>
          <w:bCs/>
        </w:rPr>
        <w:tab/>
        <w:t>IN WITNESS WHEREOF,</w:t>
      </w:r>
      <w:r>
        <w:rPr>
          <w:rFonts w:cs="Arial"/>
        </w:rPr>
        <w:t xml:space="preserve"> the undersigned have executed this Memorandum of Understanding as of the date first written above.</w:t>
      </w:r>
    </w:p>
    <w:p w14:paraId="610D7182" w14:textId="77777777" w:rsidR="00E12E1C" w:rsidRDefault="00E12E1C" w:rsidP="00E12E1C">
      <w:pPr>
        <w:jc w:val="both"/>
        <w:rPr>
          <w:rFonts w:cs="Arial"/>
        </w:rPr>
      </w:pPr>
    </w:p>
    <w:p w14:paraId="5BC87F70" w14:textId="77777777" w:rsidR="00E12E1C" w:rsidRDefault="00E12E1C" w:rsidP="00E12E1C">
      <w:pPr>
        <w:tabs>
          <w:tab w:val="left" w:pos="720"/>
          <w:tab w:val="left" w:pos="1440"/>
          <w:tab w:val="left" w:pos="2160"/>
          <w:tab w:val="left" w:pos="2880"/>
          <w:tab w:val="left" w:pos="3600"/>
          <w:tab w:val="left" w:pos="4320"/>
          <w:tab w:val="left" w:pos="5040"/>
        </w:tabs>
        <w:ind w:left="5040" w:hanging="5040"/>
        <w:jc w:val="both"/>
        <w:rPr>
          <w:rFonts w:cs="Arial"/>
        </w:rPr>
      </w:pPr>
      <w:r>
        <w:rPr>
          <w:rFonts w:cs="Arial"/>
          <w:b/>
          <w:bCs/>
        </w:rPr>
        <w:tab/>
        <w:t>Village of Celoron:</w:t>
      </w:r>
      <w:r>
        <w:rPr>
          <w:rFonts w:cs="Arial"/>
          <w:b/>
          <w:bCs/>
        </w:rPr>
        <w:tab/>
      </w:r>
      <w:r>
        <w:rPr>
          <w:rFonts w:cs="Arial"/>
          <w:b/>
          <w:bCs/>
        </w:rPr>
        <w:tab/>
      </w:r>
      <w:r>
        <w:rPr>
          <w:rFonts w:cs="Arial"/>
          <w:b/>
          <w:bCs/>
        </w:rPr>
        <w:tab/>
      </w:r>
      <w:r>
        <w:rPr>
          <w:rFonts w:cs="Arial"/>
          <w:b/>
          <w:bCs/>
        </w:rPr>
        <w:tab/>
        <w:t>Celoron Hose Company:</w:t>
      </w:r>
    </w:p>
    <w:p w14:paraId="5A923D6A" w14:textId="19E1B7C6" w:rsidR="00E12E1C" w:rsidRDefault="00E12E1C" w:rsidP="00E12E1C">
      <w:pPr>
        <w:jc w:val="both"/>
        <w:rPr>
          <w:rFonts w:cs="Arial"/>
        </w:rPr>
      </w:pPr>
    </w:p>
    <w:p w14:paraId="0353D5EA" w14:textId="77777777" w:rsidR="00F71883" w:rsidRDefault="00F71883" w:rsidP="00E12E1C">
      <w:pPr>
        <w:jc w:val="both"/>
        <w:rPr>
          <w:rFonts w:cs="Arial"/>
        </w:rPr>
      </w:pPr>
    </w:p>
    <w:p w14:paraId="374AFE39" w14:textId="77777777" w:rsidR="00E12E1C" w:rsidRDefault="00E12E1C" w:rsidP="00E12E1C">
      <w:pPr>
        <w:tabs>
          <w:tab w:val="left" w:pos="720"/>
          <w:tab w:val="left" w:pos="1440"/>
          <w:tab w:val="left" w:pos="2160"/>
          <w:tab w:val="left" w:pos="2880"/>
          <w:tab w:val="left" w:pos="3600"/>
          <w:tab w:val="left" w:pos="4320"/>
          <w:tab w:val="left" w:pos="5040"/>
        </w:tabs>
        <w:ind w:left="5040" w:hanging="5040"/>
        <w:jc w:val="both"/>
        <w:rPr>
          <w:rFonts w:cs="Arial"/>
        </w:rPr>
      </w:pPr>
      <w:r>
        <w:rPr>
          <w:rFonts w:cs="Arial"/>
        </w:rPr>
        <w:t>By: ________________________</w:t>
      </w:r>
      <w:r>
        <w:rPr>
          <w:rFonts w:cs="Arial"/>
        </w:rPr>
        <w:tab/>
      </w:r>
      <w:r>
        <w:rPr>
          <w:rFonts w:cs="Arial"/>
        </w:rPr>
        <w:tab/>
      </w:r>
      <w:r>
        <w:rPr>
          <w:rFonts w:cs="Arial"/>
        </w:rPr>
        <w:tab/>
        <w:t>By: ____________________________</w:t>
      </w:r>
    </w:p>
    <w:p w14:paraId="5307AE11" w14:textId="77777777" w:rsidR="00E12E1C" w:rsidRDefault="00E12E1C" w:rsidP="00E12E1C">
      <w:pPr>
        <w:jc w:val="both"/>
        <w:rPr>
          <w:rFonts w:cs="Arial"/>
        </w:rPr>
      </w:pPr>
      <w:r>
        <w:rPr>
          <w:rFonts w:cs="Arial"/>
        </w:rPr>
        <w:tab/>
        <w:t>Mayor</w:t>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t>President</w:t>
      </w:r>
    </w:p>
    <w:p w14:paraId="68ADA873" w14:textId="77777777" w:rsidR="00E12E1C" w:rsidRDefault="00E12E1C" w:rsidP="00E12E1C">
      <w:pPr>
        <w:rPr>
          <w:rFonts w:cs="Arial"/>
        </w:rPr>
      </w:pPr>
    </w:p>
    <w:p w14:paraId="692441A8" w14:textId="77777777" w:rsidR="00E12E1C" w:rsidRDefault="00E12E1C" w:rsidP="00E12E1C">
      <w:pPr>
        <w:autoSpaceDE w:val="0"/>
        <w:autoSpaceDN w:val="0"/>
        <w:adjustRightInd w:val="0"/>
        <w:jc w:val="both"/>
        <w:rPr>
          <w:rFonts w:cs="Arial"/>
          <w:sz w:val="22"/>
          <w:szCs w:val="22"/>
        </w:rPr>
      </w:pPr>
    </w:p>
    <w:p w14:paraId="7FFC1E64" w14:textId="0BCD6A5C" w:rsidR="004A5A11" w:rsidRPr="00E12E1C" w:rsidRDefault="004A5A11" w:rsidP="004A5A11">
      <w:pPr>
        <w:jc w:val="both"/>
      </w:pPr>
    </w:p>
    <w:p w14:paraId="6275F155" w14:textId="3B484362" w:rsidR="0031029C" w:rsidRDefault="0031029C" w:rsidP="004A5A11">
      <w:pPr>
        <w:jc w:val="both"/>
      </w:pPr>
    </w:p>
    <w:p w14:paraId="5E4DEA54" w14:textId="77777777" w:rsidR="00E12E1C" w:rsidRDefault="00E12E1C" w:rsidP="004A5A11">
      <w:pPr>
        <w:jc w:val="both"/>
      </w:pPr>
    </w:p>
    <w:p w14:paraId="0626CDB4" w14:textId="317453D6" w:rsidR="004A5A11" w:rsidRDefault="004A5A11" w:rsidP="004A5A11">
      <w:pPr>
        <w:jc w:val="both"/>
      </w:pPr>
      <w:r>
        <w:t xml:space="preserve">Trustee Burnett moved, seconded by Trustee Moss to </w:t>
      </w:r>
      <w:r w:rsidR="00E7689E">
        <w:t>approve the</w:t>
      </w:r>
      <w:r w:rsidR="00E12E1C">
        <w:t xml:space="preserve"> </w:t>
      </w:r>
      <w:r w:rsidR="00E7689E">
        <w:t>resolution.</w:t>
      </w:r>
    </w:p>
    <w:p w14:paraId="14DE7BB9" w14:textId="4A9EB3EC" w:rsidR="004A5A11" w:rsidRDefault="004A5A11" w:rsidP="00DF6195">
      <w:pPr>
        <w:jc w:val="center"/>
        <w:rPr>
          <w:rFonts w:cs="Arial"/>
          <w:b/>
          <w:sz w:val="22"/>
          <w:szCs w:val="22"/>
          <w:u w:val="single"/>
        </w:rPr>
      </w:pPr>
    </w:p>
    <w:p w14:paraId="456939C7" w14:textId="44EC166A" w:rsidR="004A5A11" w:rsidRDefault="004A5A11" w:rsidP="00DF6195">
      <w:pPr>
        <w:jc w:val="center"/>
        <w:rPr>
          <w:rFonts w:cs="Arial"/>
          <w:b/>
          <w:sz w:val="22"/>
          <w:szCs w:val="22"/>
          <w:u w:val="single"/>
        </w:rPr>
      </w:pPr>
      <w:bookmarkStart w:id="9" w:name="_Hlk114212791"/>
      <w:r>
        <w:t>Carried:  4 ayes</w:t>
      </w:r>
    </w:p>
    <w:bookmarkEnd w:id="9"/>
    <w:p w14:paraId="18F5DA59" w14:textId="2390C459" w:rsidR="00A36190" w:rsidRDefault="00A36190" w:rsidP="00A36190">
      <w:pPr>
        <w:jc w:val="both"/>
        <w:rPr>
          <w:rFonts w:cs="Arial"/>
        </w:rPr>
      </w:pPr>
    </w:p>
    <w:p w14:paraId="03C9557D" w14:textId="5DE15701" w:rsidR="00051812" w:rsidRDefault="00051812" w:rsidP="00A36190">
      <w:pPr>
        <w:jc w:val="both"/>
        <w:rPr>
          <w:rFonts w:cs="Arial"/>
        </w:rPr>
      </w:pPr>
    </w:p>
    <w:p w14:paraId="6E522777" w14:textId="59E445B4" w:rsidR="004852B2" w:rsidRDefault="00051812" w:rsidP="004852B2">
      <w:pPr>
        <w:autoSpaceDE w:val="0"/>
        <w:autoSpaceDN w:val="0"/>
        <w:adjustRightInd w:val="0"/>
        <w:jc w:val="center"/>
        <w:rPr>
          <w:b/>
          <w:sz w:val="22"/>
          <w:szCs w:val="22"/>
          <w:u w:val="single"/>
        </w:rPr>
      </w:pPr>
      <w:bookmarkStart w:id="10" w:name="_Hlk114213874"/>
      <w:r>
        <w:rPr>
          <w:b/>
          <w:sz w:val="22"/>
          <w:szCs w:val="22"/>
          <w:u w:val="single"/>
        </w:rPr>
        <w:t>Resolution #3</w:t>
      </w:r>
      <w:r w:rsidR="004852B2">
        <w:rPr>
          <w:b/>
          <w:sz w:val="22"/>
          <w:szCs w:val="22"/>
          <w:u w:val="single"/>
        </w:rPr>
        <w:t>3</w:t>
      </w:r>
      <w:r>
        <w:rPr>
          <w:b/>
          <w:sz w:val="22"/>
          <w:szCs w:val="22"/>
          <w:u w:val="single"/>
        </w:rPr>
        <w:t xml:space="preserve"> – 2021-22</w:t>
      </w:r>
    </w:p>
    <w:bookmarkEnd w:id="10"/>
    <w:p w14:paraId="36FF8199" w14:textId="77777777" w:rsidR="00E7689E" w:rsidRDefault="00E7689E" w:rsidP="00E7689E">
      <w:pPr>
        <w:autoSpaceDE w:val="0"/>
        <w:autoSpaceDN w:val="0"/>
        <w:adjustRightInd w:val="0"/>
        <w:jc w:val="both"/>
        <w:rPr>
          <w:rFonts w:eastAsiaTheme="minorHAnsi" w:cs="Arial"/>
          <w:lang w:bidi="en-US"/>
        </w:rPr>
      </w:pPr>
    </w:p>
    <w:p w14:paraId="17744588" w14:textId="7149CB0C" w:rsidR="00E7689E" w:rsidRPr="00E7689E" w:rsidRDefault="00E7689E" w:rsidP="00E7689E">
      <w:pPr>
        <w:autoSpaceDE w:val="0"/>
        <w:autoSpaceDN w:val="0"/>
        <w:adjustRightInd w:val="0"/>
        <w:ind w:firstLine="720"/>
        <w:jc w:val="both"/>
        <w:rPr>
          <w:rFonts w:eastAsiaTheme="minorHAnsi" w:cs="Arial"/>
          <w:lang w:bidi="en-US"/>
        </w:rPr>
      </w:pPr>
      <w:r w:rsidRPr="00E7689E">
        <w:rPr>
          <w:rFonts w:eastAsiaTheme="minorHAnsi" w:cs="Arial"/>
          <w:lang w:bidi="en-US"/>
        </w:rPr>
        <w:t>Resolved, That the Mayor be and he hereby is authorized to complete the Chautauqua County Offer form for the acquisition of the following parcels:</w:t>
      </w:r>
    </w:p>
    <w:p w14:paraId="629C2A27" w14:textId="77777777" w:rsidR="00E7689E" w:rsidRPr="00E7689E" w:rsidRDefault="00E7689E" w:rsidP="00E7689E">
      <w:pPr>
        <w:autoSpaceDE w:val="0"/>
        <w:autoSpaceDN w:val="0"/>
        <w:adjustRightInd w:val="0"/>
        <w:jc w:val="both"/>
        <w:rPr>
          <w:rFonts w:eastAsiaTheme="minorHAnsi" w:cs="Arial"/>
          <w:lang w:bidi="en-US"/>
        </w:rPr>
      </w:pPr>
      <w:r w:rsidRPr="00E7689E">
        <w:rPr>
          <w:rFonts w:eastAsiaTheme="minorHAnsi" w:cs="Arial"/>
          <w:lang w:bidi="en-US"/>
        </w:rPr>
        <w:t xml:space="preserve">  </w:t>
      </w:r>
    </w:p>
    <w:p w14:paraId="1C09F968" w14:textId="77777777" w:rsidR="00E7689E" w:rsidRPr="00E7689E" w:rsidRDefault="00E7689E" w:rsidP="00E7689E">
      <w:pPr>
        <w:autoSpaceDE w:val="0"/>
        <w:autoSpaceDN w:val="0"/>
        <w:adjustRightInd w:val="0"/>
        <w:spacing w:after="120"/>
        <w:ind w:left="1440"/>
        <w:jc w:val="both"/>
        <w:rPr>
          <w:rFonts w:eastAsiaTheme="minorHAnsi" w:cs="Arial"/>
          <w:lang w:bidi="en-US"/>
        </w:rPr>
      </w:pPr>
      <w:r w:rsidRPr="00E7689E">
        <w:rPr>
          <w:rFonts w:eastAsiaTheme="minorHAnsi" w:cs="Arial"/>
          <w:u w:val="single"/>
          <w:lang w:bidi="en-US"/>
        </w:rPr>
        <w:t xml:space="preserve">  Address </w:t>
      </w:r>
      <w:r w:rsidRPr="00E7689E">
        <w:rPr>
          <w:rFonts w:eastAsiaTheme="minorHAnsi" w:cs="Arial"/>
          <w:lang w:bidi="en-US"/>
        </w:rPr>
        <w:tab/>
      </w:r>
      <w:r w:rsidRPr="00E7689E">
        <w:rPr>
          <w:rFonts w:eastAsiaTheme="minorHAnsi" w:cs="Arial"/>
          <w:lang w:bidi="en-US"/>
        </w:rPr>
        <w:tab/>
      </w:r>
      <w:r w:rsidRPr="00E7689E">
        <w:rPr>
          <w:rFonts w:eastAsiaTheme="minorHAnsi" w:cs="Arial"/>
          <w:u w:val="single"/>
          <w:lang w:bidi="en-US"/>
        </w:rPr>
        <w:t xml:space="preserve">   SBL</w:t>
      </w:r>
      <w:r w:rsidRPr="00E7689E">
        <w:rPr>
          <w:rFonts w:eastAsiaTheme="minorHAnsi" w:cs="Arial"/>
          <w:u w:val="single"/>
          <w:lang w:bidi="en-US"/>
        </w:rPr>
        <w:tab/>
      </w:r>
      <w:r w:rsidRPr="00E7689E">
        <w:rPr>
          <w:rFonts w:eastAsiaTheme="minorHAnsi" w:cs="Arial"/>
          <w:lang w:bidi="en-US"/>
        </w:rPr>
        <w:tab/>
      </w:r>
      <w:r w:rsidRPr="00E7689E">
        <w:rPr>
          <w:rFonts w:eastAsiaTheme="minorHAnsi" w:cs="Arial"/>
          <w:lang w:bidi="en-US"/>
        </w:rPr>
        <w:tab/>
      </w:r>
      <w:r w:rsidRPr="00E7689E">
        <w:rPr>
          <w:rFonts w:eastAsiaTheme="minorHAnsi" w:cs="Arial"/>
          <w:u w:val="single"/>
          <w:lang w:bidi="en-US"/>
        </w:rPr>
        <w:t>Amount</w:t>
      </w:r>
    </w:p>
    <w:p w14:paraId="45B1B916" w14:textId="77777777" w:rsidR="00E7689E" w:rsidRPr="00E7689E" w:rsidRDefault="00E7689E" w:rsidP="00E7689E">
      <w:pPr>
        <w:autoSpaceDE w:val="0"/>
        <w:autoSpaceDN w:val="0"/>
        <w:adjustRightInd w:val="0"/>
        <w:ind w:left="1440"/>
        <w:jc w:val="both"/>
        <w:rPr>
          <w:rFonts w:eastAsiaTheme="minorHAnsi" w:cs="Arial"/>
          <w:lang w:bidi="en-US"/>
        </w:rPr>
      </w:pPr>
      <w:r w:rsidRPr="00E7689E">
        <w:rPr>
          <w:rFonts w:eastAsiaTheme="minorHAnsi" w:cs="Arial"/>
          <w:lang w:bidi="en-US"/>
        </w:rPr>
        <w:t>Boulevard Ave.</w:t>
      </w:r>
      <w:r w:rsidRPr="00E7689E">
        <w:rPr>
          <w:rFonts w:eastAsiaTheme="minorHAnsi" w:cs="Arial"/>
          <w:lang w:bidi="en-US"/>
        </w:rPr>
        <w:tab/>
      </w:r>
      <w:r w:rsidRPr="00E7689E">
        <w:rPr>
          <w:rFonts w:eastAsiaTheme="minorHAnsi" w:cs="Arial"/>
          <w:lang w:bidi="en-US"/>
        </w:rPr>
        <w:tab/>
        <w:t>369.15-1-9</w:t>
      </w:r>
      <w:r w:rsidRPr="00E7689E">
        <w:rPr>
          <w:rFonts w:eastAsiaTheme="minorHAnsi" w:cs="Arial"/>
          <w:lang w:bidi="en-US"/>
        </w:rPr>
        <w:tab/>
      </w:r>
      <w:r w:rsidRPr="00E7689E">
        <w:rPr>
          <w:rFonts w:eastAsiaTheme="minorHAnsi" w:cs="Arial"/>
          <w:lang w:bidi="en-US"/>
        </w:rPr>
        <w:tab/>
        <w:t>$844.37</w:t>
      </w:r>
    </w:p>
    <w:p w14:paraId="4E166492" w14:textId="77777777" w:rsidR="00E7689E" w:rsidRPr="00E7689E" w:rsidRDefault="00E7689E" w:rsidP="00E7689E">
      <w:pPr>
        <w:autoSpaceDE w:val="0"/>
        <w:autoSpaceDN w:val="0"/>
        <w:adjustRightInd w:val="0"/>
        <w:ind w:left="1440"/>
        <w:jc w:val="both"/>
        <w:rPr>
          <w:rFonts w:eastAsiaTheme="minorHAnsi" w:cs="Arial"/>
          <w:lang w:bidi="en-US"/>
        </w:rPr>
      </w:pPr>
      <w:r w:rsidRPr="00E7689E">
        <w:rPr>
          <w:rFonts w:eastAsiaTheme="minorHAnsi" w:cs="Arial"/>
          <w:lang w:bidi="en-US"/>
        </w:rPr>
        <w:t>49 Boulevard Ave.</w:t>
      </w:r>
      <w:r w:rsidRPr="00E7689E">
        <w:rPr>
          <w:rFonts w:eastAsiaTheme="minorHAnsi" w:cs="Arial"/>
          <w:lang w:bidi="en-US"/>
        </w:rPr>
        <w:tab/>
        <w:t>369.15-1-8</w:t>
      </w:r>
      <w:r w:rsidRPr="00E7689E">
        <w:rPr>
          <w:rFonts w:eastAsiaTheme="minorHAnsi" w:cs="Arial"/>
          <w:lang w:bidi="en-US"/>
        </w:rPr>
        <w:tab/>
      </w:r>
      <w:r w:rsidRPr="00E7689E">
        <w:rPr>
          <w:rFonts w:eastAsiaTheme="minorHAnsi" w:cs="Arial"/>
          <w:lang w:bidi="en-US"/>
        </w:rPr>
        <w:tab/>
        <w:t>$7,746.39</w:t>
      </w:r>
    </w:p>
    <w:p w14:paraId="4C1D1E3D" w14:textId="77777777" w:rsidR="00E7689E" w:rsidRPr="00E7689E" w:rsidRDefault="00E7689E" w:rsidP="00E7689E">
      <w:pPr>
        <w:autoSpaceDE w:val="0"/>
        <w:autoSpaceDN w:val="0"/>
        <w:adjustRightInd w:val="0"/>
        <w:ind w:left="1440"/>
        <w:jc w:val="both"/>
        <w:rPr>
          <w:rFonts w:eastAsiaTheme="minorHAnsi" w:cs="Arial"/>
          <w:lang w:bidi="en-US"/>
        </w:rPr>
      </w:pPr>
      <w:r w:rsidRPr="00E7689E">
        <w:rPr>
          <w:rFonts w:eastAsiaTheme="minorHAnsi" w:cs="Arial"/>
          <w:lang w:bidi="en-US"/>
        </w:rPr>
        <w:t>51 Boulevard Ave.</w:t>
      </w:r>
      <w:r w:rsidRPr="00E7689E">
        <w:rPr>
          <w:rFonts w:eastAsiaTheme="minorHAnsi" w:cs="Arial"/>
          <w:lang w:bidi="en-US"/>
        </w:rPr>
        <w:tab/>
        <w:t>369.15-1-7</w:t>
      </w:r>
      <w:r w:rsidRPr="00E7689E">
        <w:rPr>
          <w:rFonts w:eastAsiaTheme="minorHAnsi" w:cs="Arial"/>
          <w:lang w:bidi="en-US"/>
        </w:rPr>
        <w:tab/>
      </w:r>
      <w:r w:rsidRPr="00E7689E">
        <w:rPr>
          <w:rFonts w:eastAsiaTheme="minorHAnsi" w:cs="Arial"/>
          <w:lang w:bidi="en-US"/>
        </w:rPr>
        <w:tab/>
        <w:t>$8,282.57</w:t>
      </w:r>
    </w:p>
    <w:p w14:paraId="141DE4E7" w14:textId="77777777" w:rsidR="00E7689E" w:rsidRPr="00E7689E" w:rsidRDefault="00E7689E" w:rsidP="00E7689E">
      <w:pPr>
        <w:autoSpaceDE w:val="0"/>
        <w:autoSpaceDN w:val="0"/>
        <w:adjustRightInd w:val="0"/>
        <w:ind w:left="1440"/>
        <w:jc w:val="both"/>
        <w:rPr>
          <w:rFonts w:eastAsiaTheme="minorHAnsi" w:cs="Arial"/>
          <w:lang w:bidi="en-US"/>
        </w:rPr>
      </w:pPr>
      <w:r w:rsidRPr="00E7689E">
        <w:rPr>
          <w:rFonts w:eastAsiaTheme="minorHAnsi" w:cs="Arial"/>
          <w:lang w:bidi="en-US"/>
        </w:rPr>
        <w:t>Conewango Ave.</w:t>
      </w:r>
      <w:r w:rsidRPr="00E7689E">
        <w:rPr>
          <w:rFonts w:eastAsiaTheme="minorHAnsi" w:cs="Arial"/>
          <w:lang w:bidi="en-US"/>
        </w:rPr>
        <w:tab/>
        <w:t>369.15-1-22</w:t>
      </w:r>
      <w:r w:rsidRPr="00E7689E">
        <w:rPr>
          <w:rFonts w:eastAsiaTheme="minorHAnsi" w:cs="Arial"/>
          <w:lang w:bidi="en-US"/>
        </w:rPr>
        <w:tab/>
      </w:r>
      <w:r w:rsidRPr="00E7689E">
        <w:rPr>
          <w:rFonts w:eastAsiaTheme="minorHAnsi" w:cs="Arial"/>
          <w:lang w:bidi="en-US"/>
        </w:rPr>
        <w:tab/>
        <w:t>$639.74</w:t>
      </w:r>
    </w:p>
    <w:p w14:paraId="59E3241E" w14:textId="77777777" w:rsidR="00E7689E" w:rsidRPr="00E7689E" w:rsidRDefault="00E7689E" w:rsidP="00E7689E">
      <w:pPr>
        <w:autoSpaceDE w:val="0"/>
        <w:autoSpaceDN w:val="0"/>
        <w:adjustRightInd w:val="0"/>
        <w:ind w:left="1440"/>
        <w:jc w:val="both"/>
        <w:rPr>
          <w:rFonts w:eastAsiaTheme="minorHAnsi" w:cs="Arial"/>
          <w:lang w:bidi="en-US"/>
        </w:rPr>
      </w:pPr>
      <w:r w:rsidRPr="00E7689E">
        <w:rPr>
          <w:rFonts w:eastAsiaTheme="minorHAnsi" w:cs="Arial"/>
          <w:lang w:bidi="en-US"/>
        </w:rPr>
        <w:t>Conewango Ave.</w:t>
      </w:r>
      <w:r w:rsidRPr="00E7689E">
        <w:rPr>
          <w:rFonts w:eastAsiaTheme="minorHAnsi" w:cs="Arial"/>
          <w:lang w:bidi="en-US"/>
        </w:rPr>
        <w:tab/>
        <w:t>369.15-1-23</w:t>
      </w:r>
      <w:r w:rsidRPr="00E7689E">
        <w:rPr>
          <w:rFonts w:eastAsiaTheme="minorHAnsi" w:cs="Arial"/>
          <w:lang w:bidi="en-US"/>
        </w:rPr>
        <w:tab/>
      </w:r>
      <w:r w:rsidRPr="00E7689E">
        <w:rPr>
          <w:rFonts w:eastAsiaTheme="minorHAnsi" w:cs="Arial"/>
          <w:lang w:bidi="en-US"/>
        </w:rPr>
        <w:tab/>
        <w:t>$686.93</w:t>
      </w:r>
    </w:p>
    <w:p w14:paraId="79ED878F" w14:textId="77777777" w:rsidR="00E7689E" w:rsidRPr="00E7689E" w:rsidRDefault="00E7689E" w:rsidP="00E7689E">
      <w:pPr>
        <w:autoSpaceDE w:val="0"/>
        <w:autoSpaceDN w:val="0"/>
        <w:adjustRightInd w:val="0"/>
        <w:spacing w:after="120"/>
        <w:ind w:left="1440"/>
        <w:jc w:val="both"/>
        <w:rPr>
          <w:rFonts w:eastAsiaTheme="minorHAnsi" w:cs="Arial"/>
          <w:u w:val="single"/>
          <w:lang w:bidi="en-US"/>
        </w:rPr>
      </w:pPr>
      <w:r w:rsidRPr="00E7689E">
        <w:rPr>
          <w:rFonts w:eastAsiaTheme="minorHAnsi" w:cs="Arial"/>
          <w:lang w:bidi="en-US"/>
        </w:rPr>
        <w:t>Conewango Ave.</w:t>
      </w:r>
      <w:r w:rsidRPr="00E7689E">
        <w:rPr>
          <w:rFonts w:eastAsiaTheme="minorHAnsi" w:cs="Arial"/>
          <w:lang w:bidi="en-US"/>
        </w:rPr>
        <w:tab/>
        <w:t>369.15-1-24</w:t>
      </w:r>
      <w:r w:rsidRPr="00E7689E">
        <w:rPr>
          <w:rFonts w:eastAsiaTheme="minorHAnsi" w:cs="Arial"/>
          <w:lang w:bidi="en-US"/>
        </w:rPr>
        <w:tab/>
      </w:r>
      <w:r w:rsidRPr="00E7689E">
        <w:rPr>
          <w:rFonts w:eastAsiaTheme="minorHAnsi" w:cs="Arial"/>
          <w:lang w:bidi="en-US"/>
        </w:rPr>
        <w:tab/>
      </w:r>
      <w:r w:rsidRPr="00E7689E">
        <w:rPr>
          <w:rFonts w:eastAsiaTheme="minorHAnsi" w:cs="Arial"/>
          <w:u w:val="single"/>
          <w:lang w:bidi="en-US"/>
        </w:rPr>
        <w:t>$1,256.93</w:t>
      </w:r>
    </w:p>
    <w:p w14:paraId="2552F34B" w14:textId="7E00FF17" w:rsidR="004852B2" w:rsidRDefault="00E7689E" w:rsidP="00E7689E">
      <w:pPr>
        <w:autoSpaceDE w:val="0"/>
        <w:autoSpaceDN w:val="0"/>
        <w:adjustRightInd w:val="0"/>
        <w:jc w:val="center"/>
        <w:rPr>
          <w:b/>
          <w:sz w:val="22"/>
          <w:szCs w:val="22"/>
          <w:u w:val="single"/>
        </w:rPr>
      </w:pPr>
      <w:r w:rsidRPr="00E7689E">
        <w:rPr>
          <w:rFonts w:eastAsiaTheme="minorHAnsi" w:cs="Arial"/>
          <w:lang w:bidi="en-US"/>
        </w:rPr>
        <w:tab/>
      </w:r>
      <w:r w:rsidRPr="00E7689E">
        <w:rPr>
          <w:rFonts w:eastAsiaTheme="minorHAnsi" w:cs="Arial"/>
          <w:lang w:bidi="en-US"/>
        </w:rPr>
        <w:tab/>
      </w:r>
      <w:r w:rsidRPr="00E7689E">
        <w:rPr>
          <w:rFonts w:eastAsiaTheme="minorHAnsi" w:cs="Arial"/>
          <w:lang w:bidi="en-US"/>
        </w:rPr>
        <w:tab/>
        <w:t>TOTAL</w:t>
      </w:r>
      <w:r w:rsidRPr="00E7689E">
        <w:rPr>
          <w:rFonts w:eastAsiaTheme="minorHAnsi" w:cs="Arial"/>
          <w:lang w:bidi="en-US"/>
        </w:rPr>
        <w:tab/>
      </w:r>
      <w:r w:rsidR="00F71883">
        <w:rPr>
          <w:rFonts w:eastAsiaTheme="minorHAnsi" w:cs="Arial"/>
          <w:lang w:bidi="en-US"/>
        </w:rPr>
        <w:tab/>
      </w:r>
      <w:r w:rsidRPr="00E7689E">
        <w:rPr>
          <w:rFonts w:eastAsiaTheme="minorHAnsi" w:cs="Arial"/>
          <w:lang w:bidi="en-US"/>
        </w:rPr>
        <w:t>$19,456.93</w:t>
      </w:r>
    </w:p>
    <w:p w14:paraId="467A5802" w14:textId="3124E408" w:rsidR="004A5A11" w:rsidRDefault="004A5A11" w:rsidP="004A5A11">
      <w:pPr>
        <w:jc w:val="both"/>
      </w:pPr>
    </w:p>
    <w:p w14:paraId="6F4CCB77" w14:textId="77777777" w:rsidR="007E403F" w:rsidRDefault="007E403F" w:rsidP="004A5A11">
      <w:pPr>
        <w:jc w:val="both"/>
      </w:pPr>
    </w:p>
    <w:p w14:paraId="5E8F2E13" w14:textId="2314C4B8" w:rsidR="004A5A11" w:rsidRDefault="004A5A11" w:rsidP="004A5A11">
      <w:pPr>
        <w:jc w:val="both"/>
      </w:pPr>
      <w:r>
        <w:t xml:space="preserve">Trustee Moss moved, seconded by Trustee Burley to </w:t>
      </w:r>
      <w:r w:rsidR="00E7689E">
        <w:t>approve the resolution.</w:t>
      </w:r>
    </w:p>
    <w:p w14:paraId="2711F668" w14:textId="7726BF75" w:rsidR="004A5A11" w:rsidRDefault="004A5A11" w:rsidP="004A5A11">
      <w:pPr>
        <w:jc w:val="both"/>
      </w:pPr>
    </w:p>
    <w:p w14:paraId="58E6D6F4" w14:textId="77777777" w:rsidR="004A5A11" w:rsidRDefault="004A5A11" w:rsidP="004A5A11">
      <w:pPr>
        <w:jc w:val="center"/>
        <w:rPr>
          <w:rFonts w:cs="Arial"/>
          <w:b/>
          <w:sz w:val="22"/>
          <w:szCs w:val="22"/>
          <w:u w:val="single"/>
        </w:rPr>
      </w:pPr>
      <w:r>
        <w:t>Carried:  4 ayes</w:t>
      </w:r>
    </w:p>
    <w:p w14:paraId="248BD6E1" w14:textId="77777777" w:rsidR="004A5A11" w:rsidRDefault="004A5A11" w:rsidP="004A5A11">
      <w:pPr>
        <w:jc w:val="both"/>
      </w:pPr>
    </w:p>
    <w:p w14:paraId="0EB6F224" w14:textId="5B85FB8E" w:rsidR="004852B2" w:rsidRDefault="004852B2" w:rsidP="004852B2">
      <w:pPr>
        <w:jc w:val="both"/>
      </w:pPr>
      <w:r>
        <w:tab/>
      </w:r>
      <w:r>
        <w:tab/>
      </w:r>
      <w:r>
        <w:tab/>
      </w:r>
      <w:r>
        <w:tab/>
      </w:r>
      <w:r>
        <w:tab/>
      </w:r>
    </w:p>
    <w:p w14:paraId="2DA58DB6" w14:textId="30F7BABA" w:rsidR="004B1F07" w:rsidRDefault="004B1F07" w:rsidP="004B1F07">
      <w:pPr>
        <w:autoSpaceDE w:val="0"/>
        <w:autoSpaceDN w:val="0"/>
        <w:adjustRightInd w:val="0"/>
        <w:jc w:val="center"/>
        <w:rPr>
          <w:b/>
          <w:sz w:val="22"/>
          <w:szCs w:val="22"/>
          <w:u w:val="single"/>
        </w:rPr>
      </w:pPr>
      <w:r>
        <w:rPr>
          <w:b/>
          <w:sz w:val="22"/>
          <w:szCs w:val="22"/>
          <w:u w:val="single"/>
        </w:rPr>
        <w:t>Resolution #34 – 2021-22</w:t>
      </w:r>
    </w:p>
    <w:p w14:paraId="68A6C7E0" w14:textId="77777777" w:rsidR="00051812" w:rsidRDefault="00051812" w:rsidP="00051812">
      <w:pPr>
        <w:autoSpaceDE w:val="0"/>
        <w:autoSpaceDN w:val="0"/>
        <w:adjustRightInd w:val="0"/>
        <w:ind w:firstLine="720"/>
      </w:pPr>
    </w:p>
    <w:p w14:paraId="243BEB67" w14:textId="77777777" w:rsidR="007E403F" w:rsidRDefault="004B1F07" w:rsidP="007E403F">
      <w:pPr>
        <w:autoSpaceDE w:val="0"/>
        <w:autoSpaceDN w:val="0"/>
        <w:adjustRightInd w:val="0"/>
        <w:ind w:firstLine="720"/>
      </w:pPr>
      <w:r>
        <w:rPr>
          <w:rFonts w:cs="Arial"/>
        </w:rPr>
        <w:t xml:space="preserve">  </w:t>
      </w:r>
      <w:r w:rsidR="007E403F">
        <w:t>RESOLVED, That the Clerk Treasurer be and she hereby is authorized to make the following amendments to the 2022-2023 General Operating Budget:</w:t>
      </w:r>
    </w:p>
    <w:p w14:paraId="29C297B3" w14:textId="77777777" w:rsidR="007E403F" w:rsidRDefault="007E403F" w:rsidP="007E403F">
      <w:pPr>
        <w:autoSpaceDE w:val="0"/>
        <w:autoSpaceDN w:val="0"/>
        <w:adjustRightInd w:val="0"/>
      </w:pPr>
    </w:p>
    <w:p w14:paraId="29427A3B" w14:textId="6FB4179B" w:rsidR="007E403F" w:rsidRPr="00F71883" w:rsidRDefault="007E403F" w:rsidP="007E403F">
      <w:pPr>
        <w:autoSpaceDE w:val="0"/>
        <w:autoSpaceDN w:val="0"/>
        <w:adjustRightInd w:val="0"/>
        <w:rPr>
          <w:u w:val="single"/>
        </w:rPr>
      </w:pPr>
      <w:r>
        <w:tab/>
      </w:r>
      <w:r>
        <w:tab/>
      </w:r>
      <w:r>
        <w:tab/>
      </w:r>
      <w:r>
        <w:tab/>
      </w:r>
      <w:r w:rsidR="00F71883">
        <w:t xml:space="preserve">    </w:t>
      </w:r>
      <w:r w:rsidRPr="00F71883">
        <w:rPr>
          <w:u w:val="single"/>
        </w:rPr>
        <w:t>REVENUES</w:t>
      </w:r>
    </w:p>
    <w:p w14:paraId="7657F8DB" w14:textId="77777777" w:rsidR="007E403F" w:rsidRDefault="007E403F" w:rsidP="007E403F">
      <w:pPr>
        <w:autoSpaceDE w:val="0"/>
        <w:autoSpaceDN w:val="0"/>
        <w:adjustRightInd w:val="0"/>
      </w:pPr>
    </w:p>
    <w:p w14:paraId="27F2D814" w14:textId="77777777" w:rsidR="007E403F" w:rsidRDefault="007E403F" w:rsidP="007E403F">
      <w:pPr>
        <w:autoSpaceDE w:val="0"/>
        <w:autoSpaceDN w:val="0"/>
        <w:adjustRightInd w:val="0"/>
      </w:pPr>
      <w:r>
        <w:tab/>
        <w:t>INCREASE:</w:t>
      </w:r>
      <w:r>
        <w:tab/>
        <w:t>APPROPRIATED FUND BALANCE</w:t>
      </w:r>
      <w:r>
        <w:tab/>
      </w:r>
      <w:r>
        <w:tab/>
        <w:t>$20,000.00</w:t>
      </w:r>
    </w:p>
    <w:p w14:paraId="18B94FA8" w14:textId="77777777" w:rsidR="007E403F" w:rsidRDefault="007E403F" w:rsidP="007E403F">
      <w:pPr>
        <w:autoSpaceDE w:val="0"/>
        <w:autoSpaceDN w:val="0"/>
        <w:adjustRightInd w:val="0"/>
      </w:pPr>
    </w:p>
    <w:p w14:paraId="18319E73" w14:textId="77777777" w:rsidR="007E403F" w:rsidRPr="00117D1D" w:rsidRDefault="007E403F" w:rsidP="007E403F">
      <w:pPr>
        <w:autoSpaceDE w:val="0"/>
        <w:autoSpaceDN w:val="0"/>
        <w:adjustRightInd w:val="0"/>
        <w:spacing w:after="120"/>
        <w:rPr>
          <w:u w:val="single"/>
        </w:rPr>
      </w:pPr>
      <w:r>
        <w:tab/>
      </w:r>
      <w:r>
        <w:tab/>
      </w:r>
      <w:r>
        <w:tab/>
      </w:r>
      <w:r>
        <w:tab/>
      </w:r>
      <w:r w:rsidRPr="00117D1D">
        <w:rPr>
          <w:u w:val="single"/>
        </w:rPr>
        <w:t>APPROPRIATION</w:t>
      </w:r>
      <w:r>
        <w:rPr>
          <w:u w:val="single"/>
        </w:rPr>
        <w:t>S</w:t>
      </w:r>
    </w:p>
    <w:p w14:paraId="42986104" w14:textId="77777777" w:rsidR="007E403F" w:rsidRDefault="007E403F" w:rsidP="007E403F">
      <w:pPr>
        <w:autoSpaceDE w:val="0"/>
        <w:autoSpaceDN w:val="0"/>
        <w:adjustRightInd w:val="0"/>
      </w:pPr>
      <w:r>
        <w:tab/>
      </w:r>
    </w:p>
    <w:p w14:paraId="6ACEBBFB" w14:textId="77777777" w:rsidR="007E403F" w:rsidRDefault="007E403F" w:rsidP="007E403F">
      <w:pPr>
        <w:autoSpaceDE w:val="0"/>
        <w:autoSpaceDN w:val="0"/>
        <w:adjustRightInd w:val="0"/>
        <w:ind w:firstLine="720"/>
      </w:pPr>
      <w:r>
        <w:t>INCREASE:</w:t>
      </w:r>
      <w:r>
        <w:tab/>
        <w:t>A1950.4, TAXES/ASSESSMENTS</w:t>
      </w:r>
      <w:r>
        <w:tab/>
      </w:r>
      <w:r>
        <w:tab/>
        <w:t>$20,000.00</w:t>
      </w:r>
    </w:p>
    <w:p w14:paraId="4AA70407" w14:textId="07E7C330" w:rsidR="00365DE5" w:rsidRDefault="004B1F07" w:rsidP="00A36190">
      <w:pPr>
        <w:jc w:val="both"/>
        <w:rPr>
          <w:rFonts w:cs="Arial"/>
        </w:rPr>
      </w:pPr>
      <w:r>
        <w:rPr>
          <w:rFonts w:cs="Arial"/>
        </w:rPr>
        <w:t xml:space="preserve">       </w:t>
      </w:r>
    </w:p>
    <w:p w14:paraId="34335A88" w14:textId="77777777" w:rsidR="007E403F" w:rsidRDefault="007E403F" w:rsidP="00A36190">
      <w:pPr>
        <w:jc w:val="both"/>
        <w:rPr>
          <w:rFonts w:cs="Arial"/>
        </w:rPr>
      </w:pPr>
    </w:p>
    <w:p w14:paraId="57B3F2DD" w14:textId="6137C953" w:rsidR="00051812" w:rsidRDefault="00051812" w:rsidP="00A36190">
      <w:pPr>
        <w:jc w:val="both"/>
        <w:rPr>
          <w:rFonts w:cs="Arial"/>
        </w:rPr>
      </w:pPr>
      <w:r>
        <w:rPr>
          <w:rFonts w:cs="Arial"/>
        </w:rPr>
        <w:t xml:space="preserve">Trustee </w:t>
      </w:r>
      <w:r w:rsidR="009F5BD3">
        <w:rPr>
          <w:rFonts w:cs="Arial"/>
        </w:rPr>
        <w:t>Moss</w:t>
      </w:r>
      <w:r>
        <w:rPr>
          <w:rFonts w:cs="Arial"/>
        </w:rPr>
        <w:t xml:space="preserve"> moved, seconded by Trustee Burnett to approve the resolution.</w:t>
      </w:r>
    </w:p>
    <w:p w14:paraId="2A3DE887" w14:textId="240E57A4" w:rsidR="00051812" w:rsidRDefault="00051812" w:rsidP="00A36190">
      <w:pPr>
        <w:jc w:val="both"/>
        <w:rPr>
          <w:rFonts w:cs="Arial"/>
        </w:rPr>
      </w:pPr>
    </w:p>
    <w:p w14:paraId="5544E4D3" w14:textId="24646111" w:rsidR="00051812" w:rsidRDefault="00051812" w:rsidP="00A36190">
      <w:pPr>
        <w:jc w:val="both"/>
        <w:rPr>
          <w:rFonts w:cs="Arial"/>
        </w:rPr>
      </w:pPr>
      <w:r>
        <w:rPr>
          <w:rFonts w:cs="Arial"/>
        </w:rPr>
        <w:tab/>
      </w:r>
      <w:r>
        <w:rPr>
          <w:rFonts w:cs="Arial"/>
        </w:rPr>
        <w:tab/>
      </w:r>
      <w:r>
        <w:rPr>
          <w:rFonts w:cs="Arial"/>
        </w:rPr>
        <w:tab/>
      </w:r>
      <w:r>
        <w:rPr>
          <w:rFonts w:cs="Arial"/>
        </w:rPr>
        <w:tab/>
      </w:r>
      <w:r>
        <w:rPr>
          <w:rFonts w:cs="Arial"/>
        </w:rPr>
        <w:tab/>
      </w:r>
      <w:r>
        <w:rPr>
          <w:rFonts w:cs="Arial"/>
        </w:rPr>
        <w:tab/>
        <w:t>Carried:  4 ayes</w:t>
      </w:r>
    </w:p>
    <w:p w14:paraId="14001AD9" w14:textId="77777777" w:rsidR="00051812" w:rsidRDefault="00051812" w:rsidP="00A36190">
      <w:pPr>
        <w:jc w:val="both"/>
        <w:rPr>
          <w:rFonts w:cs="Arial"/>
        </w:rPr>
      </w:pPr>
    </w:p>
    <w:p w14:paraId="6767E64B" w14:textId="77777777" w:rsidR="00051812" w:rsidRDefault="00051812" w:rsidP="00A36190">
      <w:pPr>
        <w:jc w:val="both"/>
        <w:rPr>
          <w:rFonts w:cs="Arial"/>
        </w:rPr>
      </w:pPr>
    </w:p>
    <w:p w14:paraId="71EDBA2A" w14:textId="77777777" w:rsidR="00A36190" w:rsidRPr="0007158F" w:rsidRDefault="00A36190" w:rsidP="00A36190">
      <w:pPr>
        <w:jc w:val="both"/>
        <w:rPr>
          <w:b/>
          <w:sz w:val="24"/>
          <w:szCs w:val="24"/>
          <w:u w:val="single"/>
        </w:rPr>
      </w:pPr>
      <w:r w:rsidRPr="0007158F">
        <w:rPr>
          <w:b/>
          <w:sz w:val="24"/>
          <w:szCs w:val="24"/>
          <w:u w:val="single"/>
        </w:rPr>
        <w:t>MAYOR’S COMMENTS:</w:t>
      </w:r>
    </w:p>
    <w:p w14:paraId="480BE3D4" w14:textId="77777777" w:rsidR="00A36190" w:rsidRDefault="00A36190" w:rsidP="00A36190"/>
    <w:p w14:paraId="3F8D0179" w14:textId="0E818D0B" w:rsidR="00763264" w:rsidRDefault="007E403F" w:rsidP="00A36190">
      <w:pPr>
        <w:jc w:val="both"/>
        <w:rPr>
          <w:rFonts w:cs="Arial"/>
        </w:rPr>
      </w:pPr>
      <w:r>
        <w:rPr>
          <w:rFonts w:cs="Arial"/>
        </w:rPr>
        <w:t>N</w:t>
      </w:r>
      <w:r w:rsidR="006B60BA">
        <w:rPr>
          <w:rFonts w:cs="Arial"/>
        </w:rPr>
        <w:t>one</w:t>
      </w:r>
    </w:p>
    <w:p w14:paraId="4D1D55E6" w14:textId="07470A79" w:rsidR="00A36190" w:rsidRDefault="00A36190" w:rsidP="00A36190">
      <w:pPr>
        <w:jc w:val="both"/>
        <w:rPr>
          <w:rFonts w:cs="Arial"/>
        </w:rPr>
      </w:pPr>
    </w:p>
    <w:p w14:paraId="4B6973D6" w14:textId="77777777" w:rsidR="00F71883" w:rsidRDefault="00F71883" w:rsidP="00A36190">
      <w:pPr>
        <w:jc w:val="both"/>
        <w:rPr>
          <w:rFonts w:cs="Arial"/>
        </w:rPr>
      </w:pPr>
    </w:p>
    <w:p w14:paraId="79752C8C" w14:textId="77777777" w:rsidR="00A36190" w:rsidRDefault="00A36190" w:rsidP="00A36190">
      <w:pPr>
        <w:jc w:val="both"/>
      </w:pPr>
      <w:r w:rsidRPr="0006744A">
        <w:rPr>
          <w:b/>
          <w:sz w:val="24"/>
          <w:szCs w:val="24"/>
          <w:u w:val="single"/>
        </w:rPr>
        <w:t>OPPORTUNITY FOR PUBLIC COMMENT:</w:t>
      </w:r>
      <w:r w:rsidRPr="00B302E7">
        <w:t xml:space="preserve"> </w:t>
      </w:r>
    </w:p>
    <w:p w14:paraId="1F3AE874" w14:textId="77777777" w:rsidR="00A36190" w:rsidRDefault="00A36190" w:rsidP="00A36190">
      <w:pPr>
        <w:jc w:val="both"/>
      </w:pPr>
    </w:p>
    <w:p w14:paraId="015F362F" w14:textId="601DA0C1" w:rsidR="00A24FF0" w:rsidRDefault="00763264" w:rsidP="00A36190">
      <w:pPr>
        <w:autoSpaceDE w:val="0"/>
        <w:autoSpaceDN w:val="0"/>
        <w:adjustRightInd w:val="0"/>
        <w:jc w:val="both"/>
      </w:pPr>
      <w:r>
        <w:t>Valerie Murphy,</w:t>
      </w:r>
      <w:r w:rsidR="006B60BA">
        <w:t xml:space="preserve"> 45 E. Livingston Ave</w:t>
      </w:r>
      <w:r w:rsidR="007E403F">
        <w:t>.,</w:t>
      </w:r>
      <w:r>
        <w:t xml:space="preserve"> Celoron, asked</w:t>
      </w:r>
      <w:r w:rsidR="007D69A8">
        <w:t>,</w:t>
      </w:r>
      <w:r w:rsidR="006B60BA">
        <w:t xml:space="preserve"> if residents will be involved in </w:t>
      </w:r>
      <w:r w:rsidR="008C1B78">
        <w:t>the</w:t>
      </w:r>
      <w:r w:rsidR="006B60BA">
        <w:t xml:space="preserve"> development </w:t>
      </w:r>
      <w:r w:rsidR="008C1B78">
        <w:t>of</w:t>
      </w:r>
      <w:r w:rsidR="006B60BA">
        <w:t xml:space="preserve"> the Chautauqua Lake Auto Properties.</w:t>
      </w:r>
    </w:p>
    <w:p w14:paraId="72535DFB" w14:textId="03495DC6" w:rsidR="00763264" w:rsidRDefault="00763264" w:rsidP="00A36190">
      <w:pPr>
        <w:autoSpaceDE w:val="0"/>
        <w:autoSpaceDN w:val="0"/>
        <w:adjustRightInd w:val="0"/>
        <w:jc w:val="both"/>
      </w:pPr>
    </w:p>
    <w:p w14:paraId="309F2483" w14:textId="68FE910A" w:rsidR="00763264" w:rsidRDefault="00763264" w:rsidP="00A36190">
      <w:pPr>
        <w:autoSpaceDE w:val="0"/>
        <w:autoSpaceDN w:val="0"/>
        <w:adjustRightInd w:val="0"/>
        <w:jc w:val="both"/>
      </w:pPr>
      <w:r>
        <w:t xml:space="preserve">Mayor Schrecengost responded that there </w:t>
      </w:r>
      <w:r w:rsidR="006B60BA">
        <w:t xml:space="preserve">would be a </w:t>
      </w:r>
      <w:r w:rsidR="008C1B78">
        <w:t>public meeting and probably a public hearing</w:t>
      </w:r>
      <w:r w:rsidR="006B60BA">
        <w:t>.</w:t>
      </w:r>
    </w:p>
    <w:p w14:paraId="58777CC3" w14:textId="7AFA292A" w:rsidR="00DF6195" w:rsidRDefault="00DF6195" w:rsidP="00A36190">
      <w:pPr>
        <w:autoSpaceDE w:val="0"/>
        <w:autoSpaceDN w:val="0"/>
        <w:adjustRightInd w:val="0"/>
        <w:jc w:val="both"/>
      </w:pPr>
    </w:p>
    <w:p w14:paraId="6A0A38C6" w14:textId="77777777" w:rsidR="00DF6195" w:rsidRDefault="00DF6195" w:rsidP="00A36190">
      <w:pPr>
        <w:autoSpaceDE w:val="0"/>
        <w:autoSpaceDN w:val="0"/>
        <w:adjustRightInd w:val="0"/>
        <w:jc w:val="both"/>
      </w:pPr>
    </w:p>
    <w:p w14:paraId="6B5D780F" w14:textId="76271B1C" w:rsidR="00A36190" w:rsidRDefault="00A36190" w:rsidP="00A36190">
      <w:pPr>
        <w:jc w:val="both"/>
      </w:pPr>
      <w:r>
        <w:t xml:space="preserve">Trustee Burley motioned to adjourn the meeting.  Trustee </w:t>
      </w:r>
      <w:r w:rsidR="00A24FF0">
        <w:t>Burnett</w:t>
      </w:r>
      <w:r>
        <w:t xml:space="preserve"> seconded the motion.</w:t>
      </w:r>
    </w:p>
    <w:p w14:paraId="7BD3CAB0" w14:textId="77777777" w:rsidR="00A36190" w:rsidRDefault="00A36190" w:rsidP="00A36190"/>
    <w:p w14:paraId="0713A9DE" w14:textId="7091CA10" w:rsidR="00A36190" w:rsidRDefault="00A36190" w:rsidP="00A36190">
      <w:r>
        <w:tab/>
      </w:r>
      <w:r>
        <w:tab/>
      </w:r>
      <w:r>
        <w:tab/>
      </w:r>
      <w:r>
        <w:tab/>
      </w:r>
      <w:r>
        <w:tab/>
      </w:r>
      <w:r>
        <w:tab/>
        <w:t xml:space="preserve">Carried:  </w:t>
      </w:r>
      <w:r w:rsidR="00D14563">
        <w:t>4</w:t>
      </w:r>
      <w:r>
        <w:t xml:space="preserve"> ayes </w:t>
      </w:r>
    </w:p>
    <w:p w14:paraId="18685ABB" w14:textId="77777777" w:rsidR="00A36190" w:rsidRDefault="00A36190" w:rsidP="00A36190">
      <w:pPr>
        <w:jc w:val="both"/>
      </w:pPr>
    </w:p>
    <w:p w14:paraId="766D6A6F" w14:textId="50CDDAB6" w:rsidR="00A36190" w:rsidRDefault="00A36190" w:rsidP="00A36190">
      <w:pPr>
        <w:jc w:val="both"/>
        <w:rPr>
          <w:rFonts w:cs="Arial"/>
        </w:rPr>
      </w:pPr>
      <w:r>
        <w:t xml:space="preserve">The meeting was adjourned at </w:t>
      </w:r>
      <w:r w:rsidR="00763264">
        <w:t>6:</w:t>
      </w:r>
      <w:r w:rsidR="00020DD4">
        <w:t>44</w:t>
      </w:r>
      <w:r>
        <w:t xml:space="preserve"> p.m.</w:t>
      </w:r>
    </w:p>
    <w:p w14:paraId="5E990E7F" w14:textId="77777777" w:rsidR="00A36190" w:rsidRDefault="00A36190" w:rsidP="00A36190">
      <w:pPr>
        <w:jc w:val="both"/>
      </w:pPr>
    </w:p>
    <w:p w14:paraId="30CE06D0" w14:textId="77777777" w:rsidR="00A36190" w:rsidRDefault="00A36190" w:rsidP="00A36190">
      <w:pPr>
        <w:ind w:left="3600" w:firstLine="720"/>
        <w:jc w:val="both"/>
        <w:rPr>
          <w:rFonts w:cs="Arial"/>
        </w:rPr>
      </w:pPr>
    </w:p>
    <w:p w14:paraId="6AE829E2" w14:textId="77777777" w:rsidR="00A36190" w:rsidRDefault="00A36190" w:rsidP="00A36190">
      <w:pPr>
        <w:ind w:left="3600" w:firstLine="720"/>
        <w:jc w:val="both"/>
        <w:rPr>
          <w:rFonts w:cs="Arial"/>
        </w:rPr>
      </w:pPr>
    </w:p>
    <w:p w14:paraId="46D3116F" w14:textId="77777777" w:rsidR="00020DD4" w:rsidRDefault="00020DD4" w:rsidP="00A36190">
      <w:pPr>
        <w:ind w:left="3600" w:firstLine="720"/>
        <w:jc w:val="both"/>
        <w:rPr>
          <w:rFonts w:cs="Arial"/>
        </w:rPr>
      </w:pPr>
      <w:r>
        <w:rPr>
          <w:rFonts w:cs="Arial"/>
        </w:rPr>
        <w:t>Sheryl A. Brightman</w:t>
      </w:r>
    </w:p>
    <w:p w14:paraId="170CF192" w14:textId="58FEC62D" w:rsidR="0097113A" w:rsidRDefault="00020DD4" w:rsidP="00A36190">
      <w:pPr>
        <w:ind w:left="3600" w:firstLine="720"/>
        <w:jc w:val="both"/>
        <w:rPr>
          <w:rFonts w:cs="Arial"/>
        </w:rPr>
      </w:pPr>
      <w:r>
        <w:rPr>
          <w:rFonts w:cs="Arial"/>
        </w:rPr>
        <w:t>Deputy</w:t>
      </w:r>
      <w:r w:rsidR="0097113A">
        <w:rPr>
          <w:rFonts w:cs="Arial"/>
        </w:rPr>
        <w:t xml:space="preserve"> Clerk</w:t>
      </w:r>
    </w:p>
    <w:sectPr w:rsidR="0097113A" w:rsidSect="00343A2A">
      <w:headerReference w:type="default" r:id="rId8"/>
      <w:footerReference w:type="even" r:id="rId9"/>
      <w:footerReference w:type="default" r:id="rId10"/>
      <w:pgSz w:w="12240" w:h="15840"/>
      <w:pgMar w:top="1440" w:right="1080" w:bottom="1440" w:left="2160" w:header="720" w:footer="720" w:gutter="0"/>
      <w:pgNumType w:start="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6999" w14:textId="77777777" w:rsidR="005C6909" w:rsidRDefault="005C6909">
      <w:r>
        <w:separator/>
      </w:r>
    </w:p>
  </w:endnote>
  <w:endnote w:type="continuationSeparator" w:id="0">
    <w:p w14:paraId="5101CB64" w14:textId="77777777" w:rsidR="005C6909" w:rsidRDefault="005C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437" w14:textId="77777777" w:rsidR="008F35E2" w:rsidRDefault="00CC7F70" w:rsidP="001258F3">
    <w:pPr>
      <w:pStyle w:val="Footer"/>
      <w:framePr w:wrap="around" w:vAnchor="text" w:hAnchor="margin" w:xAlign="center" w:y="1"/>
      <w:rPr>
        <w:rStyle w:val="PageNumber"/>
      </w:rPr>
    </w:pPr>
    <w:r>
      <w:rPr>
        <w:rStyle w:val="PageNumber"/>
      </w:rPr>
      <w:fldChar w:fldCharType="begin"/>
    </w:r>
    <w:r w:rsidR="008F35E2">
      <w:rPr>
        <w:rStyle w:val="PageNumber"/>
      </w:rPr>
      <w:instrText xml:space="preserve">PAGE  </w:instrText>
    </w:r>
    <w:r>
      <w:rPr>
        <w:rStyle w:val="PageNumber"/>
      </w:rPr>
      <w:fldChar w:fldCharType="end"/>
    </w:r>
  </w:p>
  <w:p w14:paraId="65624230" w14:textId="77777777" w:rsidR="008F35E2" w:rsidRDefault="008F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776" w14:textId="77777777" w:rsidR="008F35E2" w:rsidRDefault="00CC7F70" w:rsidP="00872015">
    <w:pPr>
      <w:pStyle w:val="Footer"/>
      <w:framePr w:wrap="around" w:vAnchor="text" w:hAnchor="page" w:x="6166" w:y="6"/>
      <w:rPr>
        <w:rStyle w:val="PageNumber"/>
      </w:rPr>
    </w:pPr>
    <w:r>
      <w:rPr>
        <w:rStyle w:val="PageNumber"/>
      </w:rPr>
      <w:fldChar w:fldCharType="begin"/>
    </w:r>
    <w:r w:rsidR="008F35E2">
      <w:rPr>
        <w:rStyle w:val="PageNumber"/>
      </w:rPr>
      <w:instrText xml:space="preserve">PAGE  </w:instrText>
    </w:r>
    <w:r>
      <w:rPr>
        <w:rStyle w:val="PageNumber"/>
      </w:rPr>
      <w:fldChar w:fldCharType="separate"/>
    </w:r>
    <w:r w:rsidR="00141C13">
      <w:rPr>
        <w:rStyle w:val="PageNumber"/>
        <w:noProof/>
      </w:rPr>
      <w:t>2</w:t>
    </w:r>
    <w:r>
      <w:rPr>
        <w:rStyle w:val="PageNumber"/>
      </w:rPr>
      <w:fldChar w:fldCharType="end"/>
    </w:r>
  </w:p>
  <w:p w14:paraId="4E4117F0" w14:textId="77777777" w:rsidR="008F35E2" w:rsidRDefault="008F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6371" w14:textId="77777777" w:rsidR="005C6909" w:rsidRDefault="005C6909">
      <w:r>
        <w:separator/>
      </w:r>
    </w:p>
  </w:footnote>
  <w:footnote w:type="continuationSeparator" w:id="0">
    <w:p w14:paraId="6A3B14D6" w14:textId="77777777" w:rsidR="005C6909" w:rsidRDefault="005C6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F7" w14:textId="3BB0A2BF" w:rsidR="008F35E2" w:rsidRDefault="00922F60" w:rsidP="006748F0">
    <w:pPr>
      <w:pStyle w:val="Header"/>
      <w:jc w:val="center"/>
    </w:pPr>
    <w:r>
      <w:t>September 12,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79"/>
    <w:multiLevelType w:val="hybridMultilevel"/>
    <w:tmpl w:val="9C9E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31F3"/>
    <w:multiLevelType w:val="hybridMultilevel"/>
    <w:tmpl w:val="FA6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5EE"/>
    <w:multiLevelType w:val="multilevel"/>
    <w:tmpl w:val="C1764130"/>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8B460F0"/>
    <w:multiLevelType w:val="hybridMultilevel"/>
    <w:tmpl w:val="BE4607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AFD22A1"/>
    <w:multiLevelType w:val="multilevel"/>
    <w:tmpl w:val="9CAC0918"/>
    <w:styleLink w:val="Styl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50663F1"/>
    <w:multiLevelType w:val="hybridMultilevel"/>
    <w:tmpl w:val="B9381270"/>
    <w:lvl w:ilvl="0" w:tplc="668A2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56089"/>
    <w:multiLevelType w:val="hybridMultilevel"/>
    <w:tmpl w:val="524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87647"/>
    <w:multiLevelType w:val="hybridMultilevel"/>
    <w:tmpl w:val="ED48838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F4C4019"/>
    <w:multiLevelType w:val="hybridMultilevel"/>
    <w:tmpl w:val="07F0E1BA"/>
    <w:lvl w:ilvl="0" w:tplc="AF8065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C6D5E"/>
    <w:multiLevelType w:val="hybridMultilevel"/>
    <w:tmpl w:val="FCC6D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581E6F"/>
    <w:multiLevelType w:val="hybridMultilevel"/>
    <w:tmpl w:val="8A06991E"/>
    <w:lvl w:ilvl="0" w:tplc="C3B20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879EA"/>
    <w:multiLevelType w:val="multilevel"/>
    <w:tmpl w:val="3056DF56"/>
    <w:styleLink w:val="Style3"/>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2" w15:restartNumberingAfterBreak="0">
    <w:nsid w:val="69B759EF"/>
    <w:multiLevelType w:val="hybridMultilevel"/>
    <w:tmpl w:val="47B0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E57D8"/>
    <w:multiLevelType w:val="hybridMultilevel"/>
    <w:tmpl w:val="BB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B079A"/>
    <w:multiLevelType w:val="hybridMultilevel"/>
    <w:tmpl w:val="A51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160DB"/>
    <w:multiLevelType w:val="hybridMultilevel"/>
    <w:tmpl w:val="FE4E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5476B4"/>
    <w:multiLevelType w:val="hybridMultilevel"/>
    <w:tmpl w:val="4D264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7E75FD"/>
    <w:multiLevelType w:val="multilevel"/>
    <w:tmpl w:val="B65C9404"/>
    <w:styleLink w:val="Style4"/>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num w:numId="1" w16cid:durableId="1094060059">
    <w:abstractNumId w:val="2"/>
  </w:num>
  <w:num w:numId="2" w16cid:durableId="1816607034">
    <w:abstractNumId w:val="4"/>
  </w:num>
  <w:num w:numId="3" w16cid:durableId="1169717424">
    <w:abstractNumId w:val="11"/>
  </w:num>
  <w:num w:numId="4" w16cid:durableId="708800430">
    <w:abstractNumId w:val="17"/>
  </w:num>
  <w:num w:numId="5" w16cid:durableId="1162311490">
    <w:abstractNumId w:val="0"/>
  </w:num>
  <w:num w:numId="6" w16cid:durableId="2078505225">
    <w:abstractNumId w:val="6"/>
  </w:num>
  <w:num w:numId="7" w16cid:durableId="493766423">
    <w:abstractNumId w:val="16"/>
  </w:num>
  <w:num w:numId="8" w16cid:durableId="93214871">
    <w:abstractNumId w:val="12"/>
  </w:num>
  <w:num w:numId="9" w16cid:durableId="1488739581">
    <w:abstractNumId w:val="3"/>
  </w:num>
  <w:num w:numId="10" w16cid:durableId="1997100544">
    <w:abstractNumId w:val="14"/>
  </w:num>
  <w:num w:numId="11" w16cid:durableId="1433353972">
    <w:abstractNumId w:val="13"/>
  </w:num>
  <w:num w:numId="12" w16cid:durableId="694964168">
    <w:abstractNumId w:val="10"/>
  </w:num>
  <w:num w:numId="13" w16cid:durableId="174462601">
    <w:abstractNumId w:val="1"/>
  </w:num>
  <w:num w:numId="14" w16cid:durableId="69736176">
    <w:abstractNumId w:val="5"/>
  </w:num>
  <w:num w:numId="15" w16cid:durableId="165941942">
    <w:abstractNumId w:val="8"/>
  </w:num>
  <w:num w:numId="16" w16cid:durableId="910233523">
    <w:abstractNumId w:val="15"/>
  </w:num>
  <w:num w:numId="17" w16cid:durableId="1199658984">
    <w:abstractNumId w:val="9"/>
  </w:num>
  <w:num w:numId="18" w16cid:durableId="50575594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5"/>
    <w:rsid w:val="00001824"/>
    <w:rsid w:val="00001A22"/>
    <w:rsid w:val="00002556"/>
    <w:rsid w:val="00003BBB"/>
    <w:rsid w:val="00003D7F"/>
    <w:rsid w:val="00005B07"/>
    <w:rsid w:val="00006028"/>
    <w:rsid w:val="000079F1"/>
    <w:rsid w:val="00007E71"/>
    <w:rsid w:val="00007EF1"/>
    <w:rsid w:val="0001094A"/>
    <w:rsid w:val="00011813"/>
    <w:rsid w:val="00013CBD"/>
    <w:rsid w:val="00015287"/>
    <w:rsid w:val="0001694C"/>
    <w:rsid w:val="000171E7"/>
    <w:rsid w:val="000201F1"/>
    <w:rsid w:val="00020909"/>
    <w:rsid w:val="00020DD4"/>
    <w:rsid w:val="0002154E"/>
    <w:rsid w:val="00021D52"/>
    <w:rsid w:val="00023B71"/>
    <w:rsid w:val="00023CC5"/>
    <w:rsid w:val="00025157"/>
    <w:rsid w:val="0002537A"/>
    <w:rsid w:val="000257ED"/>
    <w:rsid w:val="00025B3F"/>
    <w:rsid w:val="00025E42"/>
    <w:rsid w:val="00027E1F"/>
    <w:rsid w:val="00030B7F"/>
    <w:rsid w:val="00031BDC"/>
    <w:rsid w:val="0003260C"/>
    <w:rsid w:val="000329E9"/>
    <w:rsid w:val="000339FE"/>
    <w:rsid w:val="00033A29"/>
    <w:rsid w:val="0003443D"/>
    <w:rsid w:val="000356C6"/>
    <w:rsid w:val="000414F6"/>
    <w:rsid w:val="00042DA0"/>
    <w:rsid w:val="00043F8F"/>
    <w:rsid w:val="000449C5"/>
    <w:rsid w:val="00047293"/>
    <w:rsid w:val="00047A18"/>
    <w:rsid w:val="00050EB2"/>
    <w:rsid w:val="00051812"/>
    <w:rsid w:val="000518DB"/>
    <w:rsid w:val="00051991"/>
    <w:rsid w:val="00051A78"/>
    <w:rsid w:val="00051EC8"/>
    <w:rsid w:val="0005314E"/>
    <w:rsid w:val="00054454"/>
    <w:rsid w:val="00054491"/>
    <w:rsid w:val="0005465D"/>
    <w:rsid w:val="00055E47"/>
    <w:rsid w:val="000565EA"/>
    <w:rsid w:val="00056C46"/>
    <w:rsid w:val="0005756B"/>
    <w:rsid w:val="0006015E"/>
    <w:rsid w:val="0006162E"/>
    <w:rsid w:val="000632EA"/>
    <w:rsid w:val="000636E9"/>
    <w:rsid w:val="000661AC"/>
    <w:rsid w:val="0006744A"/>
    <w:rsid w:val="0006799A"/>
    <w:rsid w:val="0007158F"/>
    <w:rsid w:val="000718CF"/>
    <w:rsid w:val="00071D4F"/>
    <w:rsid w:val="00071D66"/>
    <w:rsid w:val="00072377"/>
    <w:rsid w:val="0007279F"/>
    <w:rsid w:val="00074A76"/>
    <w:rsid w:val="00075002"/>
    <w:rsid w:val="0007583D"/>
    <w:rsid w:val="0007688F"/>
    <w:rsid w:val="0007730B"/>
    <w:rsid w:val="00077823"/>
    <w:rsid w:val="00081BF9"/>
    <w:rsid w:val="000820AD"/>
    <w:rsid w:val="0008287E"/>
    <w:rsid w:val="00082B56"/>
    <w:rsid w:val="00082FA5"/>
    <w:rsid w:val="0008430F"/>
    <w:rsid w:val="00091169"/>
    <w:rsid w:val="000935EA"/>
    <w:rsid w:val="00094526"/>
    <w:rsid w:val="00094C23"/>
    <w:rsid w:val="00096B9C"/>
    <w:rsid w:val="00096FBC"/>
    <w:rsid w:val="000A0E85"/>
    <w:rsid w:val="000A13E3"/>
    <w:rsid w:val="000A2313"/>
    <w:rsid w:val="000A373A"/>
    <w:rsid w:val="000A4F7D"/>
    <w:rsid w:val="000A752A"/>
    <w:rsid w:val="000B1ACB"/>
    <w:rsid w:val="000B22C1"/>
    <w:rsid w:val="000B46FF"/>
    <w:rsid w:val="000C0350"/>
    <w:rsid w:val="000C11D5"/>
    <w:rsid w:val="000C1A30"/>
    <w:rsid w:val="000C1C89"/>
    <w:rsid w:val="000C1E7A"/>
    <w:rsid w:val="000C534F"/>
    <w:rsid w:val="000C59B6"/>
    <w:rsid w:val="000C7217"/>
    <w:rsid w:val="000D0377"/>
    <w:rsid w:val="000D05F9"/>
    <w:rsid w:val="000D14FB"/>
    <w:rsid w:val="000D1759"/>
    <w:rsid w:val="000D2A85"/>
    <w:rsid w:val="000D2BB8"/>
    <w:rsid w:val="000D44B6"/>
    <w:rsid w:val="000D4D62"/>
    <w:rsid w:val="000D786A"/>
    <w:rsid w:val="000D7CB5"/>
    <w:rsid w:val="000E0189"/>
    <w:rsid w:val="000E0CDA"/>
    <w:rsid w:val="000E148D"/>
    <w:rsid w:val="000E4395"/>
    <w:rsid w:val="000E634B"/>
    <w:rsid w:val="000E6E95"/>
    <w:rsid w:val="000F1D4A"/>
    <w:rsid w:val="000F23FE"/>
    <w:rsid w:val="000F3CC9"/>
    <w:rsid w:val="000F5591"/>
    <w:rsid w:val="000F5AA4"/>
    <w:rsid w:val="000F6033"/>
    <w:rsid w:val="00103092"/>
    <w:rsid w:val="001046AD"/>
    <w:rsid w:val="0010656C"/>
    <w:rsid w:val="00111BF1"/>
    <w:rsid w:val="00111D79"/>
    <w:rsid w:val="001122CB"/>
    <w:rsid w:val="00112565"/>
    <w:rsid w:val="00114200"/>
    <w:rsid w:val="001143C0"/>
    <w:rsid w:val="00114803"/>
    <w:rsid w:val="00115392"/>
    <w:rsid w:val="00117BA7"/>
    <w:rsid w:val="00120490"/>
    <w:rsid w:val="0012301C"/>
    <w:rsid w:val="0012366A"/>
    <w:rsid w:val="00123DDF"/>
    <w:rsid w:val="001243F4"/>
    <w:rsid w:val="001258F3"/>
    <w:rsid w:val="00125E15"/>
    <w:rsid w:val="00127130"/>
    <w:rsid w:val="0013035F"/>
    <w:rsid w:val="00130DB4"/>
    <w:rsid w:val="00130F06"/>
    <w:rsid w:val="00131686"/>
    <w:rsid w:val="001316AE"/>
    <w:rsid w:val="00132C5B"/>
    <w:rsid w:val="0013702B"/>
    <w:rsid w:val="00141971"/>
    <w:rsid w:val="00141C13"/>
    <w:rsid w:val="00142E2C"/>
    <w:rsid w:val="00145B8B"/>
    <w:rsid w:val="00147EB5"/>
    <w:rsid w:val="00150820"/>
    <w:rsid w:val="001509B9"/>
    <w:rsid w:val="00150AF4"/>
    <w:rsid w:val="0015398F"/>
    <w:rsid w:val="0015444F"/>
    <w:rsid w:val="00155C3B"/>
    <w:rsid w:val="00156478"/>
    <w:rsid w:val="0015698B"/>
    <w:rsid w:val="0016073D"/>
    <w:rsid w:val="00160CDE"/>
    <w:rsid w:val="00160F04"/>
    <w:rsid w:val="001635DC"/>
    <w:rsid w:val="00165FBB"/>
    <w:rsid w:val="00166D33"/>
    <w:rsid w:val="00167C7E"/>
    <w:rsid w:val="0017161A"/>
    <w:rsid w:val="00171722"/>
    <w:rsid w:val="00174396"/>
    <w:rsid w:val="001752D5"/>
    <w:rsid w:val="00175DAE"/>
    <w:rsid w:val="001772CB"/>
    <w:rsid w:val="00177C12"/>
    <w:rsid w:val="00180091"/>
    <w:rsid w:val="0018120B"/>
    <w:rsid w:val="00182BFC"/>
    <w:rsid w:val="00182D62"/>
    <w:rsid w:val="00183EB1"/>
    <w:rsid w:val="001841B9"/>
    <w:rsid w:val="00184D7A"/>
    <w:rsid w:val="00185C7C"/>
    <w:rsid w:val="00186AB5"/>
    <w:rsid w:val="001873B7"/>
    <w:rsid w:val="001907F3"/>
    <w:rsid w:val="00191091"/>
    <w:rsid w:val="00191289"/>
    <w:rsid w:val="00192044"/>
    <w:rsid w:val="00192B09"/>
    <w:rsid w:val="00194FC3"/>
    <w:rsid w:val="0019581C"/>
    <w:rsid w:val="00195A93"/>
    <w:rsid w:val="00196B2C"/>
    <w:rsid w:val="0019785E"/>
    <w:rsid w:val="001A009B"/>
    <w:rsid w:val="001A170D"/>
    <w:rsid w:val="001A2EF8"/>
    <w:rsid w:val="001A32BA"/>
    <w:rsid w:val="001A4DA6"/>
    <w:rsid w:val="001A4F56"/>
    <w:rsid w:val="001A59CE"/>
    <w:rsid w:val="001A61A7"/>
    <w:rsid w:val="001B0775"/>
    <w:rsid w:val="001B096B"/>
    <w:rsid w:val="001B190E"/>
    <w:rsid w:val="001B1DBB"/>
    <w:rsid w:val="001B2ED0"/>
    <w:rsid w:val="001B5F69"/>
    <w:rsid w:val="001C006E"/>
    <w:rsid w:val="001C0AAF"/>
    <w:rsid w:val="001C14CD"/>
    <w:rsid w:val="001C19FD"/>
    <w:rsid w:val="001C29CD"/>
    <w:rsid w:val="001C6FED"/>
    <w:rsid w:val="001C7E24"/>
    <w:rsid w:val="001D08D3"/>
    <w:rsid w:val="001D0FCF"/>
    <w:rsid w:val="001D3224"/>
    <w:rsid w:val="001D3FE6"/>
    <w:rsid w:val="001D53AF"/>
    <w:rsid w:val="001D62B1"/>
    <w:rsid w:val="001D7406"/>
    <w:rsid w:val="001E3279"/>
    <w:rsid w:val="001E3C58"/>
    <w:rsid w:val="001E3DBF"/>
    <w:rsid w:val="001E47D3"/>
    <w:rsid w:val="001E51FB"/>
    <w:rsid w:val="001E555A"/>
    <w:rsid w:val="001E5679"/>
    <w:rsid w:val="001E64C4"/>
    <w:rsid w:val="001E7239"/>
    <w:rsid w:val="001F1948"/>
    <w:rsid w:val="001F294B"/>
    <w:rsid w:val="001F4784"/>
    <w:rsid w:val="001F4855"/>
    <w:rsid w:val="001F6881"/>
    <w:rsid w:val="001F6FDA"/>
    <w:rsid w:val="001F7A59"/>
    <w:rsid w:val="001F7F90"/>
    <w:rsid w:val="002008FA"/>
    <w:rsid w:val="002057C4"/>
    <w:rsid w:val="00205969"/>
    <w:rsid w:val="00207816"/>
    <w:rsid w:val="0021336C"/>
    <w:rsid w:val="00213A0D"/>
    <w:rsid w:val="00213D17"/>
    <w:rsid w:val="00213E03"/>
    <w:rsid w:val="00215AD6"/>
    <w:rsid w:val="0021717E"/>
    <w:rsid w:val="002223D1"/>
    <w:rsid w:val="00222B59"/>
    <w:rsid w:val="00222B80"/>
    <w:rsid w:val="00224450"/>
    <w:rsid w:val="00225690"/>
    <w:rsid w:val="002279F6"/>
    <w:rsid w:val="0023032C"/>
    <w:rsid w:val="00230626"/>
    <w:rsid w:val="00230DF2"/>
    <w:rsid w:val="0023239A"/>
    <w:rsid w:val="00232889"/>
    <w:rsid w:val="00233BFF"/>
    <w:rsid w:val="00233C34"/>
    <w:rsid w:val="00234352"/>
    <w:rsid w:val="00236238"/>
    <w:rsid w:val="00236AA4"/>
    <w:rsid w:val="002373F8"/>
    <w:rsid w:val="002405E7"/>
    <w:rsid w:val="002471C7"/>
    <w:rsid w:val="00253DBA"/>
    <w:rsid w:val="00257392"/>
    <w:rsid w:val="0025767F"/>
    <w:rsid w:val="002614AB"/>
    <w:rsid w:val="00261646"/>
    <w:rsid w:val="002633A0"/>
    <w:rsid w:val="00265500"/>
    <w:rsid w:val="00265837"/>
    <w:rsid w:val="0026782C"/>
    <w:rsid w:val="002679CF"/>
    <w:rsid w:val="00271A9E"/>
    <w:rsid w:val="00272AAF"/>
    <w:rsid w:val="00275390"/>
    <w:rsid w:val="00275649"/>
    <w:rsid w:val="00276EFD"/>
    <w:rsid w:val="002774EE"/>
    <w:rsid w:val="00280545"/>
    <w:rsid w:val="00281491"/>
    <w:rsid w:val="00282614"/>
    <w:rsid w:val="002835BE"/>
    <w:rsid w:val="00283FC3"/>
    <w:rsid w:val="002845FF"/>
    <w:rsid w:val="00286BFC"/>
    <w:rsid w:val="00291264"/>
    <w:rsid w:val="00292283"/>
    <w:rsid w:val="00292BFF"/>
    <w:rsid w:val="00293188"/>
    <w:rsid w:val="00296399"/>
    <w:rsid w:val="00296FFF"/>
    <w:rsid w:val="002A524B"/>
    <w:rsid w:val="002A5590"/>
    <w:rsid w:val="002A63D3"/>
    <w:rsid w:val="002A66C3"/>
    <w:rsid w:val="002A6AF7"/>
    <w:rsid w:val="002A7E4F"/>
    <w:rsid w:val="002B03F0"/>
    <w:rsid w:val="002B1324"/>
    <w:rsid w:val="002B25C7"/>
    <w:rsid w:val="002B5EC3"/>
    <w:rsid w:val="002B6973"/>
    <w:rsid w:val="002B735B"/>
    <w:rsid w:val="002C01F6"/>
    <w:rsid w:val="002C1629"/>
    <w:rsid w:val="002C1721"/>
    <w:rsid w:val="002C4278"/>
    <w:rsid w:val="002C4DB1"/>
    <w:rsid w:val="002C7C24"/>
    <w:rsid w:val="002D14F4"/>
    <w:rsid w:val="002D1CB4"/>
    <w:rsid w:val="002D32D2"/>
    <w:rsid w:val="002D5DF2"/>
    <w:rsid w:val="002D716E"/>
    <w:rsid w:val="002D7F64"/>
    <w:rsid w:val="002D7FAF"/>
    <w:rsid w:val="002E016E"/>
    <w:rsid w:val="002E0A76"/>
    <w:rsid w:val="002E23AB"/>
    <w:rsid w:val="002E2DAB"/>
    <w:rsid w:val="002E70FA"/>
    <w:rsid w:val="002F095C"/>
    <w:rsid w:val="002F19CE"/>
    <w:rsid w:val="002F3183"/>
    <w:rsid w:val="002F3222"/>
    <w:rsid w:val="002F34C5"/>
    <w:rsid w:val="002F38FD"/>
    <w:rsid w:val="002F42B3"/>
    <w:rsid w:val="002F4FBD"/>
    <w:rsid w:val="002F5200"/>
    <w:rsid w:val="002F58FF"/>
    <w:rsid w:val="002F63FD"/>
    <w:rsid w:val="002F66F2"/>
    <w:rsid w:val="002F7239"/>
    <w:rsid w:val="002F743D"/>
    <w:rsid w:val="002F7998"/>
    <w:rsid w:val="00300445"/>
    <w:rsid w:val="0030147C"/>
    <w:rsid w:val="003034AF"/>
    <w:rsid w:val="00304ADF"/>
    <w:rsid w:val="003056DA"/>
    <w:rsid w:val="0031020D"/>
    <w:rsid w:val="0031029C"/>
    <w:rsid w:val="00310433"/>
    <w:rsid w:val="00310858"/>
    <w:rsid w:val="00311671"/>
    <w:rsid w:val="00312C50"/>
    <w:rsid w:val="0031388B"/>
    <w:rsid w:val="00325747"/>
    <w:rsid w:val="0032657A"/>
    <w:rsid w:val="00326804"/>
    <w:rsid w:val="003345E3"/>
    <w:rsid w:val="00334CBA"/>
    <w:rsid w:val="003362FE"/>
    <w:rsid w:val="003370BB"/>
    <w:rsid w:val="00337BA2"/>
    <w:rsid w:val="00340BB2"/>
    <w:rsid w:val="003411F4"/>
    <w:rsid w:val="00343A2A"/>
    <w:rsid w:val="00343C5D"/>
    <w:rsid w:val="00344148"/>
    <w:rsid w:val="003442B2"/>
    <w:rsid w:val="0034452B"/>
    <w:rsid w:val="0034495B"/>
    <w:rsid w:val="0034524C"/>
    <w:rsid w:val="0034590D"/>
    <w:rsid w:val="00346F81"/>
    <w:rsid w:val="00350A4C"/>
    <w:rsid w:val="00350F5C"/>
    <w:rsid w:val="003537EC"/>
    <w:rsid w:val="00356CE8"/>
    <w:rsid w:val="00356FE6"/>
    <w:rsid w:val="003573A1"/>
    <w:rsid w:val="00357422"/>
    <w:rsid w:val="003609B0"/>
    <w:rsid w:val="00360F7D"/>
    <w:rsid w:val="0036196C"/>
    <w:rsid w:val="003627E2"/>
    <w:rsid w:val="00362C12"/>
    <w:rsid w:val="00363255"/>
    <w:rsid w:val="00365962"/>
    <w:rsid w:val="00365DE5"/>
    <w:rsid w:val="003725B3"/>
    <w:rsid w:val="00373157"/>
    <w:rsid w:val="003734CF"/>
    <w:rsid w:val="00377C76"/>
    <w:rsid w:val="00381E9F"/>
    <w:rsid w:val="00383A6E"/>
    <w:rsid w:val="003854FF"/>
    <w:rsid w:val="00385DC5"/>
    <w:rsid w:val="0039255D"/>
    <w:rsid w:val="00394066"/>
    <w:rsid w:val="00394208"/>
    <w:rsid w:val="0039484C"/>
    <w:rsid w:val="003A0A11"/>
    <w:rsid w:val="003A0EE2"/>
    <w:rsid w:val="003A1746"/>
    <w:rsid w:val="003A2D8C"/>
    <w:rsid w:val="003A3EED"/>
    <w:rsid w:val="003A431F"/>
    <w:rsid w:val="003A4DBD"/>
    <w:rsid w:val="003A6BFC"/>
    <w:rsid w:val="003A725B"/>
    <w:rsid w:val="003A78A5"/>
    <w:rsid w:val="003A7F9C"/>
    <w:rsid w:val="003B0C2C"/>
    <w:rsid w:val="003B23B3"/>
    <w:rsid w:val="003B2C3D"/>
    <w:rsid w:val="003B74BB"/>
    <w:rsid w:val="003C05F3"/>
    <w:rsid w:val="003C0AEB"/>
    <w:rsid w:val="003C122F"/>
    <w:rsid w:val="003C1EBB"/>
    <w:rsid w:val="003C5C9C"/>
    <w:rsid w:val="003C6EE2"/>
    <w:rsid w:val="003C7AD0"/>
    <w:rsid w:val="003D162C"/>
    <w:rsid w:val="003D38A1"/>
    <w:rsid w:val="003D5079"/>
    <w:rsid w:val="003D57DA"/>
    <w:rsid w:val="003D61CC"/>
    <w:rsid w:val="003D732E"/>
    <w:rsid w:val="003E085D"/>
    <w:rsid w:val="003E0DE2"/>
    <w:rsid w:val="003E2790"/>
    <w:rsid w:val="003E5970"/>
    <w:rsid w:val="003E7234"/>
    <w:rsid w:val="003E77D9"/>
    <w:rsid w:val="003E7CE1"/>
    <w:rsid w:val="003F0030"/>
    <w:rsid w:val="003F1457"/>
    <w:rsid w:val="003F1846"/>
    <w:rsid w:val="003F2877"/>
    <w:rsid w:val="003F3BD2"/>
    <w:rsid w:val="003F3FF5"/>
    <w:rsid w:val="003F70F4"/>
    <w:rsid w:val="003F7518"/>
    <w:rsid w:val="003F78B5"/>
    <w:rsid w:val="003F7BE9"/>
    <w:rsid w:val="003F7F51"/>
    <w:rsid w:val="00400089"/>
    <w:rsid w:val="00400306"/>
    <w:rsid w:val="004005F4"/>
    <w:rsid w:val="00400C9A"/>
    <w:rsid w:val="0040189A"/>
    <w:rsid w:val="004035CC"/>
    <w:rsid w:val="00404CCA"/>
    <w:rsid w:val="00405A70"/>
    <w:rsid w:val="004076F2"/>
    <w:rsid w:val="00410729"/>
    <w:rsid w:val="0041247F"/>
    <w:rsid w:val="00413D9F"/>
    <w:rsid w:val="00414760"/>
    <w:rsid w:val="00416B42"/>
    <w:rsid w:val="00421E9B"/>
    <w:rsid w:val="00424DD9"/>
    <w:rsid w:val="00427E55"/>
    <w:rsid w:val="00427F7F"/>
    <w:rsid w:val="0043197C"/>
    <w:rsid w:val="00433739"/>
    <w:rsid w:val="004338C4"/>
    <w:rsid w:val="00435912"/>
    <w:rsid w:val="00436103"/>
    <w:rsid w:val="00436A1A"/>
    <w:rsid w:val="00440006"/>
    <w:rsid w:val="00440C41"/>
    <w:rsid w:val="00441506"/>
    <w:rsid w:val="004442D9"/>
    <w:rsid w:val="0045678C"/>
    <w:rsid w:val="00460710"/>
    <w:rsid w:val="0046093A"/>
    <w:rsid w:val="00460DAC"/>
    <w:rsid w:val="0046139D"/>
    <w:rsid w:val="00461836"/>
    <w:rsid w:val="00461A33"/>
    <w:rsid w:val="00461C07"/>
    <w:rsid w:val="0046224F"/>
    <w:rsid w:val="004625DF"/>
    <w:rsid w:val="00463631"/>
    <w:rsid w:val="00463A98"/>
    <w:rsid w:val="004645DF"/>
    <w:rsid w:val="004654DF"/>
    <w:rsid w:val="00465D7F"/>
    <w:rsid w:val="00466252"/>
    <w:rsid w:val="0046731D"/>
    <w:rsid w:val="004676ED"/>
    <w:rsid w:val="00467F28"/>
    <w:rsid w:val="004709C8"/>
    <w:rsid w:val="00470A1E"/>
    <w:rsid w:val="00471760"/>
    <w:rsid w:val="00472619"/>
    <w:rsid w:val="00472B2F"/>
    <w:rsid w:val="00473517"/>
    <w:rsid w:val="00473C38"/>
    <w:rsid w:val="00474E5A"/>
    <w:rsid w:val="004757C7"/>
    <w:rsid w:val="004763B9"/>
    <w:rsid w:val="00476CD4"/>
    <w:rsid w:val="004815E0"/>
    <w:rsid w:val="0048166E"/>
    <w:rsid w:val="00481BA2"/>
    <w:rsid w:val="0048258E"/>
    <w:rsid w:val="0048317F"/>
    <w:rsid w:val="00484922"/>
    <w:rsid w:val="0048510E"/>
    <w:rsid w:val="004852B2"/>
    <w:rsid w:val="00487FEB"/>
    <w:rsid w:val="0049116D"/>
    <w:rsid w:val="00491991"/>
    <w:rsid w:val="00491BE1"/>
    <w:rsid w:val="00491E23"/>
    <w:rsid w:val="00491EAC"/>
    <w:rsid w:val="0049276A"/>
    <w:rsid w:val="00493AF7"/>
    <w:rsid w:val="0049449B"/>
    <w:rsid w:val="004965BA"/>
    <w:rsid w:val="00496B50"/>
    <w:rsid w:val="004A0EAD"/>
    <w:rsid w:val="004A2620"/>
    <w:rsid w:val="004A39DA"/>
    <w:rsid w:val="004A502A"/>
    <w:rsid w:val="004A5463"/>
    <w:rsid w:val="004A5A11"/>
    <w:rsid w:val="004A5C65"/>
    <w:rsid w:val="004B1F07"/>
    <w:rsid w:val="004B400B"/>
    <w:rsid w:val="004B7597"/>
    <w:rsid w:val="004B768B"/>
    <w:rsid w:val="004C0D62"/>
    <w:rsid w:val="004C12A3"/>
    <w:rsid w:val="004C230D"/>
    <w:rsid w:val="004C3616"/>
    <w:rsid w:val="004C366E"/>
    <w:rsid w:val="004C5D3E"/>
    <w:rsid w:val="004C7318"/>
    <w:rsid w:val="004C7AC5"/>
    <w:rsid w:val="004D0433"/>
    <w:rsid w:val="004D2183"/>
    <w:rsid w:val="004D2AD3"/>
    <w:rsid w:val="004D3CC9"/>
    <w:rsid w:val="004D414A"/>
    <w:rsid w:val="004D44F7"/>
    <w:rsid w:val="004D45EB"/>
    <w:rsid w:val="004D4C0B"/>
    <w:rsid w:val="004D5CCC"/>
    <w:rsid w:val="004D5D31"/>
    <w:rsid w:val="004D602B"/>
    <w:rsid w:val="004D66B3"/>
    <w:rsid w:val="004D6A76"/>
    <w:rsid w:val="004D6FF7"/>
    <w:rsid w:val="004D739D"/>
    <w:rsid w:val="004D7704"/>
    <w:rsid w:val="004D7EF0"/>
    <w:rsid w:val="004E27B8"/>
    <w:rsid w:val="004E356C"/>
    <w:rsid w:val="004E4695"/>
    <w:rsid w:val="004E4F8B"/>
    <w:rsid w:val="004E691C"/>
    <w:rsid w:val="004F3064"/>
    <w:rsid w:val="004F67A8"/>
    <w:rsid w:val="004F7141"/>
    <w:rsid w:val="004F727B"/>
    <w:rsid w:val="00500B8F"/>
    <w:rsid w:val="00500C78"/>
    <w:rsid w:val="005062F5"/>
    <w:rsid w:val="0050639C"/>
    <w:rsid w:val="00507182"/>
    <w:rsid w:val="0051117D"/>
    <w:rsid w:val="005121DE"/>
    <w:rsid w:val="0051241E"/>
    <w:rsid w:val="00513A70"/>
    <w:rsid w:val="00514517"/>
    <w:rsid w:val="00515D9D"/>
    <w:rsid w:val="00516D6E"/>
    <w:rsid w:val="00517240"/>
    <w:rsid w:val="005205C7"/>
    <w:rsid w:val="005209E4"/>
    <w:rsid w:val="00520B3F"/>
    <w:rsid w:val="00520CDD"/>
    <w:rsid w:val="00521A64"/>
    <w:rsid w:val="00523EAB"/>
    <w:rsid w:val="00526914"/>
    <w:rsid w:val="00534A87"/>
    <w:rsid w:val="005351CE"/>
    <w:rsid w:val="0053539B"/>
    <w:rsid w:val="0053550A"/>
    <w:rsid w:val="00536DA4"/>
    <w:rsid w:val="005404AA"/>
    <w:rsid w:val="005409EB"/>
    <w:rsid w:val="00542EC2"/>
    <w:rsid w:val="005463FA"/>
    <w:rsid w:val="00546F60"/>
    <w:rsid w:val="005471AC"/>
    <w:rsid w:val="005511ED"/>
    <w:rsid w:val="0055134B"/>
    <w:rsid w:val="00551AC1"/>
    <w:rsid w:val="00551D30"/>
    <w:rsid w:val="005521DE"/>
    <w:rsid w:val="00552740"/>
    <w:rsid w:val="00552D3E"/>
    <w:rsid w:val="00554F34"/>
    <w:rsid w:val="0055528E"/>
    <w:rsid w:val="00555C89"/>
    <w:rsid w:val="0055623A"/>
    <w:rsid w:val="0055669C"/>
    <w:rsid w:val="00560848"/>
    <w:rsid w:val="005626FF"/>
    <w:rsid w:val="005627C3"/>
    <w:rsid w:val="00566CF1"/>
    <w:rsid w:val="00567F94"/>
    <w:rsid w:val="0057141A"/>
    <w:rsid w:val="00571C0D"/>
    <w:rsid w:val="005721AE"/>
    <w:rsid w:val="00574580"/>
    <w:rsid w:val="00576BC9"/>
    <w:rsid w:val="005770BD"/>
    <w:rsid w:val="00580BCD"/>
    <w:rsid w:val="00580E49"/>
    <w:rsid w:val="005825E7"/>
    <w:rsid w:val="00584E13"/>
    <w:rsid w:val="00585276"/>
    <w:rsid w:val="00585FF2"/>
    <w:rsid w:val="00590227"/>
    <w:rsid w:val="00590EF5"/>
    <w:rsid w:val="00592A4E"/>
    <w:rsid w:val="00593751"/>
    <w:rsid w:val="00595CBD"/>
    <w:rsid w:val="0059786A"/>
    <w:rsid w:val="00597FAB"/>
    <w:rsid w:val="005A1BEF"/>
    <w:rsid w:val="005A4713"/>
    <w:rsid w:val="005A53E1"/>
    <w:rsid w:val="005A5A76"/>
    <w:rsid w:val="005A7467"/>
    <w:rsid w:val="005A7491"/>
    <w:rsid w:val="005B1125"/>
    <w:rsid w:val="005B33F1"/>
    <w:rsid w:val="005B47DD"/>
    <w:rsid w:val="005B5F2B"/>
    <w:rsid w:val="005B6974"/>
    <w:rsid w:val="005C042C"/>
    <w:rsid w:val="005C049D"/>
    <w:rsid w:val="005C0E89"/>
    <w:rsid w:val="005C0FA5"/>
    <w:rsid w:val="005C3076"/>
    <w:rsid w:val="005C32F7"/>
    <w:rsid w:val="005C3A61"/>
    <w:rsid w:val="005C481C"/>
    <w:rsid w:val="005C4C11"/>
    <w:rsid w:val="005C5490"/>
    <w:rsid w:val="005C6186"/>
    <w:rsid w:val="005C6909"/>
    <w:rsid w:val="005D0FA2"/>
    <w:rsid w:val="005D1AA3"/>
    <w:rsid w:val="005D4024"/>
    <w:rsid w:val="005D50B8"/>
    <w:rsid w:val="005D5995"/>
    <w:rsid w:val="005D6C35"/>
    <w:rsid w:val="005E12A6"/>
    <w:rsid w:val="005E2351"/>
    <w:rsid w:val="005E3B43"/>
    <w:rsid w:val="005E6317"/>
    <w:rsid w:val="005F07BC"/>
    <w:rsid w:val="005F423D"/>
    <w:rsid w:val="005F5B42"/>
    <w:rsid w:val="00600D6D"/>
    <w:rsid w:val="006020DC"/>
    <w:rsid w:val="006025B7"/>
    <w:rsid w:val="006038FB"/>
    <w:rsid w:val="00605A7D"/>
    <w:rsid w:val="00606590"/>
    <w:rsid w:val="00606DD0"/>
    <w:rsid w:val="006071C4"/>
    <w:rsid w:val="00611F50"/>
    <w:rsid w:val="00612164"/>
    <w:rsid w:val="00616882"/>
    <w:rsid w:val="00620E1A"/>
    <w:rsid w:val="0062180C"/>
    <w:rsid w:val="006237DC"/>
    <w:rsid w:val="006256FD"/>
    <w:rsid w:val="00625E10"/>
    <w:rsid w:val="00626421"/>
    <w:rsid w:val="006274A3"/>
    <w:rsid w:val="00627E6E"/>
    <w:rsid w:val="00630BF4"/>
    <w:rsid w:val="006314C9"/>
    <w:rsid w:val="00631721"/>
    <w:rsid w:val="00634440"/>
    <w:rsid w:val="006344F1"/>
    <w:rsid w:val="00635DBF"/>
    <w:rsid w:val="00636723"/>
    <w:rsid w:val="006375E6"/>
    <w:rsid w:val="006403D3"/>
    <w:rsid w:val="00641FC3"/>
    <w:rsid w:val="00644252"/>
    <w:rsid w:val="006449BD"/>
    <w:rsid w:val="00645CEF"/>
    <w:rsid w:val="00646598"/>
    <w:rsid w:val="00647298"/>
    <w:rsid w:val="00650557"/>
    <w:rsid w:val="00650B94"/>
    <w:rsid w:val="0065205B"/>
    <w:rsid w:val="006539AF"/>
    <w:rsid w:val="0065621C"/>
    <w:rsid w:val="00656CF3"/>
    <w:rsid w:val="00656D8D"/>
    <w:rsid w:val="00657638"/>
    <w:rsid w:val="00657902"/>
    <w:rsid w:val="006615F7"/>
    <w:rsid w:val="00661A03"/>
    <w:rsid w:val="00661AF2"/>
    <w:rsid w:val="00662450"/>
    <w:rsid w:val="00663DD4"/>
    <w:rsid w:val="0066736C"/>
    <w:rsid w:val="00670C87"/>
    <w:rsid w:val="00671245"/>
    <w:rsid w:val="0067153A"/>
    <w:rsid w:val="006716B9"/>
    <w:rsid w:val="00671794"/>
    <w:rsid w:val="006748F0"/>
    <w:rsid w:val="00674FC5"/>
    <w:rsid w:val="006762BE"/>
    <w:rsid w:val="0068037E"/>
    <w:rsid w:val="00680993"/>
    <w:rsid w:val="00680D1B"/>
    <w:rsid w:val="00681009"/>
    <w:rsid w:val="006815D4"/>
    <w:rsid w:val="006839EF"/>
    <w:rsid w:val="00684FA3"/>
    <w:rsid w:val="006866D6"/>
    <w:rsid w:val="006867D4"/>
    <w:rsid w:val="0069083A"/>
    <w:rsid w:val="00690A55"/>
    <w:rsid w:val="00693AE2"/>
    <w:rsid w:val="00695B88"/>
    <w:rsid w:val="00697521"/>
    <w:rsid w:val="00697764"/>
    <w:rsid w:val="00697A3D"/>
    <w:rsid w:val="006A04AE"/>
    <w:rsid w:val="006A1266"/>
    <w:rsid w:val="006A3E4F"/>
    <w:rsid w:val="006A4334"/>
    <w:rsid w:val="006A4969"/>
    <w:rsid w:val="006A5A31"/>
    <w:rsid w:val="006A5A79"/>
    <w:rsid w:val="006A608F"/>
    <w:rsid w:val="006A609B"/>
    <w:rsid w:val="006B070F"/>
    <w:rsid w:val="006B13F0"/>
    <w:rsid w:val="006B144E"/>
    <w:rsid w:val="006B4F86"/>
    <w:rsid w:val="006B60BA"/>
    <w:rsid w:val="006B68DD"/>
    <w:rsid w:val="006B6F19"/>
    <w:rsid w:val="006B7C95"/>
    <w:rsid w:val="006C0528"/>
    <w:rsid w:val="006C088B"/>
    <w:rsid w:val="006C1C85"/>
    <w:rsid w:val="006C35CD"/>
    <w:rsid w:val="006C57B6"/>
    <w:rsid w:val="006C6738"/>
    <w:rsid w:val="006C729A"/>
    <w:rsid w:val="006D0450"/>
    <w:rsid w:val="006D0F96"/>
    <w:rsid w:val="006D20FE"/>
    <w:rsid w:val="006D25A0"/>
    <w:rsid w:val="006D2A5D"/>
    <w:rsid w:val="006D3B09"/>
    <w:rsid w:val="006D50CE"/>
    <w:rsid w:val="006D5949"/>
    <w:rsid w:val="006D642F"/>
    <w:rsid w:val="006D79C1"/>
    <w:rsid w:val="006E1416"/>
    <w:rsid w:val="006E1CDE"/>
    <w:rsid w:val="006E2465"/>
    <w:rsid w:val="006E2B59"/>
    <w:rsid w:val="006E2CFD"/>
    <w:rsid w:val="006E305A"/>
    <w:rsid w:val="006E507E"/>
    <w:rsid w:val="006E7E49"/>
    <w:rsid w:val="006F0870"/>
    <w:rsid w:val="006F0F90"/>
    <w:rsid w:val="006F15F2"/>
    <w:rsid w:val="006F1764"/>
    <w:rsid w:val="006F1AFE"/>
    <w:rsid w:val="006F1E97"/>
    <w:rsid w:val="006F3EF0"/>
    <w:rsid w:val="006F4D6F"/>
    <w:rsid w:val="006F509D"/>
    <w:rsid w:val="006F5C49"/>
    <w:rsid w:val="006F7439"/>
    <w:rsid w:val="006F7E22"/>
    <w:rsid w:val="0070101F"/>
    <w:rsid w:val="00701551"/>
    <w:rsid w:val="00702CD7"/>
    <w:rsid w:val="007039AE"/>
    <w:rsid w:val="00703D93"/>
    <w:rsid w:val="00704411"/>
    <w:rsid w:val="00704691"/>
    <w:rsid w:val="007064A4"/>
    <w:rsid w:val="00706970"/>
    <w:rsid w:val="00706C75"/>
    <w:rsid w:val="007073E1"/>
    <w:rsid w:val="0071085C"/>
    <w:rsid w:val="00717AC2"/>
    <w:rsid w:val="007218A4"/>
    <w:rsid w:val="00723E97"/>
    <w:rsid w:val="00724848"/>
    <w:rsid w:val="007255D9"/>
    <w:rsid w:val="00727ADD"/>
    <w:rsid w:val="00731078"/>
    <w:rsid w:val="0073116C"/>
    <w:rsid w:val="00732EA4"/>
    <w:rsid w:val="0073370A"/>
    <w:rsid w:val="00733CFA"/>
    <w:rsid w:val="007355E3"/>
    <w:rsid w:val="00735916"/>
    <w:rsid w:val="0073659A"/>
    <w:rsid w:val="007378F5"/>
    <w:rsid w:val="0074032D"/>
    <w:rsid w:val="007408C5"/>
    <w:rsid w:val="00744D38"/>
    <w:rsid w:val="00745E4E"/>
    <w:rsid w:val="00751224"/>
    <w:rsid w:val="0075160D"/>
    <w:rsid w:val="00752D9E"/>
    <w:rsid w:val="00753792"/>
    <w:rsid w:val="00753B02"/>
    <w:rsid w:val="00754E8F"/>
    <w:rsid w:val="00757D2C"/>
    <w:rsid w:val="00760C1F"/>
    <w:rsid w:val="00761568"/>
    <w:rsid w:val="007617E7"/>
    <w:rsid w:val="00762365"/>
    <w:rsid w:val="00762EDF"/>
    <w:rsid w:val="00763264"/>
    <w:rsid w:val="0076355E"/>
    <w:rsid w:val="00765F0D"/>
    <w:rsid w:val="00767369"/>
    <w:rsid w:val="007700F7"/>
    <w:rsid w:val="00771BED"/>
    <w:rsid w:val="0077289E"/>
    <w:rsid w:val="00772E0D"/>
    <w:rsid w:val="0077364D"/>
    <w:rsid w:val="0077379D"/>
    <w:rsid w:val="007739BC"/>
    <w:rsid w:val="007740B8"/>
    <w:rsid w:val="00775522"/>
    <w:rsid w:val="007766BF"/>
    <w:rsid w:val="0077718B"/>
    <w:rsid w:val="0077777F"/>
    <w:rsid w:val="00780244"/>
    <w:rsid w:val="00781DD6"/>
    <w:rsid w:val="00781E7F"/>
    <w:rsid w:val="0078208A"/>
    <w:rsid w:val="007826F6"/>
    <w:rsid w:val="00784B73"/>
    <w:rsid w:val="00786118"/>
    <w:rsid w:val="00786445"/>
    <w:rsid w:val="007876C2"/>
    <w:rsid w:val="007878E2"/>
    <w:rsid w:val="00790090"/>
    <w:rsid w:val="0079037F"/>
    <w:rsid w:val="007916C2"/>
    <w:rsid w:val="00791BAC"/>
    <w:rsid w:val="007940BE"/>
    <w:rsid w:val="007946FD"/>
    <w:rsid w:val="00796B85"/>
    <w:rsid w:val="0079746A"/>
    <w:rsid w:val="00797AA6"/>
    <w:rsid w:val="007A1490"/>
    <w:rsid w:val="007A31DB"/>
    <w:rsid w:val="007A3C3A"/>
    <w:rsid w:val="007A6D4F"/>
    <w:rsid w:val="007A7076"/>
    <w:rsid w:val="007A76D8"/>
    <w:rsid w:val="007B4798"/>
    <w:rsid w:val="007B6AF1"/>
    <w:rsid w:val="007B71EB"/>
    <w:rsid w:val="007C2F14"/>
    <w:rsid w:val="007C3793"/>
    <w:rsid w:val="007C41A0"/>
    <w:rsid w:val="007C52F6"/>
    <w:rsid w:val="007D04EE"/>
    <w:rsid w:val="007D2897"/>
    <w:rsid w:val="007D305F"/>
    <w:rsid w:val="007D46F3"/>
    <w:rsid w:val="007D69A8"/>
    <w:rsid w:val="007D7174"/>
    <w:rsid w:val="007E0DEC"/>
    <w:rsid w:val="007E2243"/>
    <w:rsid w:val="007E29A2"/>
    <w:rsid w:val="007E403F"/>
    <w:rsid w:val="007E6D9E"/>
    <w:rsid w:val="007F047F"/>
    <w:rsid w:val="007F3347"/>
    <w:rsid w:val="007F396A"/>
    <w:rsid w:val="007F3D70"/>
    <w:rsid w:val="007F550F"/>
    <w:rsid w:val="007F5D75"/>
    <w:rsid w:val="007F5F1C"/>
    <w:rsid w:val="007F609F"/>
    <w:rsid w:val="007F6C3F"/>
    <w:rsid w:val="007F6D22"/>
    <w:rsid w:val="007F7DDE"/>
    <w:rsid w:val="008009F3"/>
    <w:rsid w:val="008009F9"/>
    <w:rsid w:val="00800F55"/>
    <w:rsid w:val="008011FF"/>
    <w:rsid w:val="00802C10"/>
    <w:rsid w:val="0080408B"/>
    <w:rsid w:val="00804A23"/>
    <w:rsid w:val="0080517C"/>
    <w:rsid w:val="00805A78"/>
    <w:rsid w:val="00807B1D"/>
    <w:rsid w:val="0081014F"/>
    <w:rsid w:val="00811076"/>
    <w:rsid w:val="0081119A"/>
    <w:rsid w:val="00811548"/>
    <w:rsid w:val="008125B9"/>
    <w:rsid w:val="0081441F"/>
    <w:rsid w:val="00814DFE"/>
    <w:rsid w:val="008158F9"/>
    <w:rsid w:val="00817041"/>
    <w:rsid w:val="0081785A"/>
    <w:rsid w:val="00820216"/>
    <w:rsid w:val="00821B00"/>
    <w:rsid w:val="00821DDC"/>
    <w:rsid w:val="00822018"/>
    <w:rsid w:val="0082387B"/>
    <w:rsid w:val="008249B0"/>
    <w:rsid w:val="00830F92"/>
    <w:rsid w:val="008311B4"/>
    <w:rsid w:val="0083199E"/>
    <w:rsid w:val="0083211E"/>
    <w:rsid w:val="0083237F"/>
    <w:rsid w:val="0083253B"/>
    <w:rsid w:val="00832BA2"/>
    <w:rsid w:val="00832F0F"/>
    <w:rsid w:val="0083386F"/>
    <w:rsid w:val="008379C8"/>
    <w:rsid w:val="00840755"/>
    <w:rsid w:val="008412E9"/>
    <w:rsid w:val="00841991"/>
    <w:rsid w:val="008434C5"/>
    <w:rsid w:val="00843A46"/>
    <w:rsid w:val="00843B14"/>
    <w:rsid w:val="008442F3"/>
    <w:rsid w:val="00845FF5"/>
    <w:rsid w:val="00846C5F"/>
    <w:rsid w:val="00850A6C"/>
    <w:rsid w:val="00851209"/>
    <w:rsid w:val="00851552"/>
    <w:rsid w:val="00852438"/>
    <w:rsid w:val="0085426F"/>
    <w:rsid w:val="00855439"/>
    <w:rsid w:val="008555A7"/>
    <w:rsid w:val="00856C5B"/>
    <w:rsid w:val="00857D60"/>
    <w:rsid w:val="00860F3B"/>
    <w:rsid w:val="008622C0"/>
    <w:rsid w:val="008625FD"/>
    <w:rsid w:val="00863603"/>
    <w:rsid w:val="008639E9"/>
    <w:rsid w:val="008654C6"/>
    <w:rsid w:val="00866397"/>
    <w:rsid w:val="008667EB"/>
    <w:rsid w:val="00870FCD"/>
    <w:rsid w:val="00872015"/>
    <w:rsid w:val="00872F2F"/>
    <w:rsid w:val="00873B01"/>
    <w:rsid w:val="00874E81"/>
    <w:rsid w:val="0087688E"/>
    <w:rsid w:val="00876BE6"/>
    <w:rsid w:val="008804E8"/>
    <w:rsid w:val="00881F48"/>
    <w:rsid w:val="00887A91"/>
    <w:rsid w:val="008926DB"/>
    <w:rsid w:val="00892ABD"/>
    <w:rsid w:val="008932EA"/>
    <w:rsid w:val="00894D72"/>
    <w:rsid w:val="008958E7"/>
    <w:rsid w:val="00895EBF"/>
    <w:rsid w:val="00897FA3"/>
    <w:rsid w:val="008A04F2"/>
    <w:rsid w:val="008A1AEE"/>
    <w:rsid w:val="008A3D68"/>
    <w:rsid w:val="008A4A4A"/>
    <w:rsid w:val="008A5BB4"/>
    <w:rsid w:val="008A611C"/>
    <w:rsid w:val="008A61F5"/>
    <w:rsid w:val="008B08DF"/>
    <w:rsid w:val="008B08E5"/>
    <w:rsid w:val="008B0D5B"/>
    <w:rsid w:val="008B2216"/>
    <w:rsid w:val="008B57D1"/>
    <w:rsid w:val="008B678A"/>
    <w:rsid w:val="008B78B2"/>
    <w:rsid w:val="008B7A34"/>
    <w:rsid w:val="008B7B61"/>
    <w:rsid w:val="008B7FFD"/>
    <w:rsid w:val="008C0358"/>
    <w:rsid w:val="008C08EA"/>
    <w:rsid w:val="008C1033"/>
    <w:rsid w:val="008C1B78"/>
    <w:rsid w:val="008C3E8A"/>
    <w:rsid w:val="008C40CD"/>
    <w:rsid w:val="008C6394"/>
    <w:rsid w:val="008D0F57"/>
    <w:rsid w:val="008D1E7A"/>
    <w:rsid w:val="008D21D6"/>
    <w:rsid w:val="008D2BB3"/>
    <w:rsid w:val="008D38E4"/>
    <w:rsid w:val="008D40B7"/>
    <w:rsid w:val="008D5916"/>
    <w:rsid w:val="008D5A61"/>
    <w:rsid w:val="008D5D4F"/>
    <w:rsid w:val="008D5F41"/>
    <w:rsid w:val="008D658E"/>
    <w:rsid w:val="008D6B91"/>
    <w:rsid w:val="008E0A78"/>
    <w:rsid w:val="008E172B"/>
    <w:rsid w:val="008E2A8B"/>
    <w:rsid w:val="008E344F"/>
    <w:rsid w:val="008E3827"/>
    <w:rsid w:val="008E38F3"/>
    <w:rsid w:val="008E6578"/>
    <w:rsid w:val="008E66B2"/>
    <w:rsid w:val="008E6B6D"/>
    <w:rsid w:val="008E706E"/>
    <w:rsid w:val="008E764E"/>
    <w:rsid w:val="008E7C77"/>
    <w:rsid w:val="008F2C6A"/>
    <w:rsid w:val="008F2F90"/>
    <w:rsid w:val="008F35E2"/>
    <w:rsid w:val="008F4B95"/>
    <w:rsid w:val="008F55F8"/>
    <w:rsid w:val="009000CD"/>
    <w:rsid w:val="00900E4A"/>
    <w:rsid w:val="009025A0"/>
    <w:rsid w:val="0090407B"/>
    <w:rsid w:val="0090584E"/>
    <w:rsid w:val="009059C3"/>
    <w:rsid w:val="009062FD"/>
    <w:rsid w:val="009067A2"/>
    <w:rsid w:val="00907817"/>
    <w:rsid w:val="00910A13"/>
    <w:rsid w:val="00911101"/>
    <w:rsid w:val="00913FE3"/>
    <w:rsid w:val="00920FDB"/>
    <w:rsid w:val="00921E7A"/>
    <w:rsid w:val="00922B2D"/>
    <w:rsid w:val="00922E4D"/>
    <w:rsid w:val="00922F60"/>
    <w:rsid w:val="00923781"/>
    <w:rsid w:val="00923B2F"/>
    <w:rsid w:val="00923FA3"/>
    <w:rsid w:val="009263C1"/>
    <w:rsid w:val="0093093F"/>
    <w:rsid w:val="00930CAB"/>
    <w:rsid w:val="0093123A"/>
    <w:rsid w:val="00931EB4"/>
    <w:rsid w:val="00932240"/>
    <w:rsid w:val="00932892"/>
    <w:rsid w:val="00934BBB"/>
    <w:rsid w:val="009351C7"/>
    <w:rsid w:val="009359F9"/>
    <w:rsid w:val="009379F8"/>
    <w:rsid w:val="0094039B"/>
    <w:rsid w:val="009437C5"/>
    <w:rsid w:val="00944D6F"/>
    <w:rsid w:val="00944E18"/>
    <w:rsid w:val="009455A7"/>
    <w:rsid w:val="0094580B"/>
    <w:rsid w:val="00947391"/>
    <w:rsid w:val="00947F02"/>
    <w:rsid w:val="00952C4B"/>
    <w:rsid w:val="00952FF6"/>
    <w:rsid w:val="009545DC"/>
    <w:rsid w:val="00954C1D"/>
    <w:rsid w:val="00954F33"/>
    <w:rsid w:val="009574CD"/>
    <w:rsid w:val="00957B51"/>
    <w:rsid w:val="009611F8"/>
    <w:rsid w:val="009624EC"/>
    <w:rsid w:val="009633E6"/>
    <w:rsid w:val="00963655"/>
    <w:rsid w:val="009647E8"/>
    <w:rsid w:val="0096534E"/>
    <w:rsid w:val="00966995"/>
    <w:rsid w:val="009673A0"/>
    <w:rsid w:val="00970BF7"/>
    <w:rsid w:val="0097108A"/>
    <w:rsid w:val="0097113A"/>
    <w:rsid w:val="00972AB3"/>
    <w:rsid w:val="00973955"/>
    <w:rsid w:val="00973BC2"/>
    <w:rsid w:val="00975BF2"/>
    <w:rsid w:val="00976EC6"/>
    <w:rsid w:val="00981386"/>
    <w:rsid w:val="00984A22"/>
    <w:rsid w:val="00985A8D"/>
    <w:rsid w:val="00985E05"/>
    <w:rsid w:val="00987F42"/>
    <w:rsid w:val="00990C2A"/>
    <w:rsid w:val="0099133C"/>
    <w:rsid w:val="00992DA3"/>
    <w:rsid w:val="00993922"/>
    <w:rsid w:val="009940E7"/>
    <w:rsid w:val="00995F75"/>
    <w:rsid w:val="00996248"/>
    <w:rsid w:val="009970BB"/>
    <w:rsid w:val="00997AAF"/>
    <w:rsid w:val="00997B86"/>
    <w:rsid w:val="009A2D95"/>
    <w:rsid w:val="009A309A"/>
    <w:rsid w:val="009A332E"/>
    <w:rsid w:val="009A5756"/>
    <w:rsid w:val="009A59EB"/>
    <w:rsid w:val="009B1068"/>
    <w:rsid w:val="009B2FD8"/>
    <w:rsid w:val="009B61A0"/>
    <w:rsid w:val="009B7825"/>
    <w:rsid w:val="009B78C6"/>
    <w:rsid w:val="009C56A0"/>
    <w:rsid w:val="009C589F"/>
    <w:rsid w:val="009D095A"/>
    <w:rsid w:val="009D0EDE"/>
    <w:rsid w:val="009D133F"/>
    <w:rsid w:val="009D1E06"/>
    <w:rsid w:val="009D4E7B"/>
    <w:rsid w:val="009D6032"/>
    <w:rsid w:val="009E0CF4"/>
    <w:rsid w:val="009E1D3A"/>
    <w:rsid w:val="009E1DA7"/>
    <w:rsid w:val="009E253C"/>
    <w:rsid w:val="009E258C"/>
    <w:rsid w:val="009E2A61"/>
    <w:rsid w:val="009E2BCE"/>
    <w:rsid w:val="009E2DC9"/>
    <w:rsid w:val="009E3069"/>
    <w:rsid w:val="009E33C9"/>
    <w:rsid w:val="009E4644"/>
    <w:rsid w:val="009E5D50"/>
    <w:rsid w:val="009E659C"/>
    <w:rsid w:val="009E6B38"/>
    <w:rsid w:val="009F0204"/>
    <w:rsid w:val="009F244E"/>
    <w:rsid w:val="009F5BD3"/>
    <w:rsid w:val="00A01174"/>
    <w:rsid w:val="00A024F8"/>
    <w:rsid w:val="00A07ADA"/>
    <w:rsid w:val="00A10237"/>
    <w:rsid w:val="00A11902"/>
    <w:rsid w:val="00A11FA8"/>
    <w:rsid w:val="00A12914"/>
    <w:rsid w:val="00A16606"/>
    <w:rsid w:val="00A1720D"/>
    <w:rsid w:val="00A1768E"/>
    <w:rsid w:val="00A176CB"/>
    <w:rsid w:val="00A17AAF"/>
    <w:rsid w:val="00A17C47"/>
    <w:rsid w:val="00A21631"/>
    <w:rsid w:val="00A2353E"/>
    <w:rsid w:val="00A24FF0"/>
    <w:rsid w:val="00A26599"/>
    <w:rsid w:val="00A26828"/>
    <w:rsid w:val="00A30339"/>
    <w:rsid w:val="00A3080F"/>
    <w:rsid w:val="00A30E84"/>
    <w:rsid w:val="00A31161"/>
    <w:rsid w:val="00A338FE"/>
    <w:rsid w:val="00A33C87"/>
    <w:rsid w:val="00A346F7"/>
    <w:rsid w:val="00A36190"/>
    <w:rsid w:val="00A36DFC"/>
    <w:rsid w:val="00A3768E"/>
    <w:rsid w:val="00A37746"/>
    <w:rsid w:val="00A4006A"/>
    <w:rsid w:val="00A409D6"/>
    <w:rsid w:val="00A410DF"/>
    <w:rsid w:val="00A42808"/>
    <w:rsid w:val="00A431A0"/>
    <w:rsid w:val="00A45064"/>
    <w:rsid w:val="00A460F7"/>
    <w:rsid w:val="00A46ED4"/>
    <w:rsid w:val="00A4765C"/>
    <w:rsid w:val="00A47CC1"/>
    <w:rsid w:val="00A506CF"/>
    <w:rsid w:val="00A51A69"/>
    <w:rsid w:val="00A51D5D"/>
    <w:rsid w:val="00A5289A"/>
    <w:rsid w:val="00A54804"/>
    <w:rsid w:val="00A55835"/>
    <w:rsid w:val="00A60F1E"/>
    <w:rsid w:val="00A62154"/>
    <w:rsid w:val="00A62D88"/>
    <w:rsid w:val="00A664B5"/>
    <w:rsid w:val="00A675F1"/>
    <w:rsid w:val="00A70CB5"/>
    <w:rsid w:val="00A71384"/>
    <w:rsid w:val="00A71813"/>
    <w:rsid w:val="00A71A52"/>
    <w:rsid w:val="00A7390A"/>
    <w:rsid w:val="00A76320"/>
    <w:rsid w:val="00A770A0"/>
    <w:rsid w:val="00A7775D"/>
    <w:rsid w:val="00A85448"/>
    <w:rsid w:val="00A87C68"/>
    <w:rsid w:val="00A912CB"/>
    <w:rsid w:val="00A929D4"/>
    <w:rsid w:val="00A92AAF"/>
    <w:rsid w:val="00A94052"/>
    <w:rsid w:val="00A9406A"/>
    <w:rsid w:val="00A9408B"/>
    <w:rsid w:val="00A94DEB"/>
    <w:rsid w:val="00A94E79"/>
    <w:rsid w:val="00A97D91"/>
    <w:rsid w:val="00AA1AFD"/>
    <w:rsid w:val="00AA20DA"/>
    <w:rsid w:val="00AA3D2D"/>
    <w:rsid w:val="00AA50A3"/>
    <w:rsid w:val="00AA75B4"/>
    <w:rsid w:val="00AB0433"/>
    <w:rsid w:val="00AB171F"/>
    <w:rsid w:val="00AB2DDE"/>
    <w:rsid w:val="00AB3234"/>
    <w:rsid w:val="00AB42F4"/>
    <w:rsid w:val="00AB52F5"/>
    <w:rsid w:val="00AB6233"/>
    <w:rsid w:val="00AB7173"/>
    <w:rsid w:val="00AC1A76"/>
    <w:rsid w:val="00AC2E4A"/>
    <w:rsid w:val="00AC3E04"/>
    <w:rsid w:val="00AC4AAC"/>
    <w:rsid w:val="00AC5E71"/>
    <w:rsid w:val="00AD2B13"/>
    <w:rsid w:val="00AD2F63"/>
    <w:rsid w:val="00AD3FEB"/>
    <w:rsid w:val="00AD7C11"/>
    <w:rsid w:val="00AE08F4"/>
    <w:rsid w:val="00AE19DE"/>
    <w:rsid w:val="00AE1DBA"/>
    <w:rsid w:val="00AE315D"/>
    <w:rsid w:val="00AE3639"/>
    <w:rsid w:val="00AE387B"/>
    <w:rsid w:val="00AE3C5B"/>
    <w:rsid w:val="00AE536C"/>
    <w:rsid w:val="00AE6F0B"/>
    <w:rsid w:val="00AF0EA6"/>
    <w:rsid w:val="00AF1783"/>
    <w:rsid w:val="00AF2496"/>
    <w:rsid w:val="00AF27B6"/>
    <w:rsid w:val="00AF5CAE"/>
    <w:rsid w:val="00AF69FA"/>
    <w:rsid w:val="00B0098A"/>
    <w:rsid w:val="00B021AF"/>
    <w:rsid w:val="00B024AA"/>
    <w:rsid w:val="00B024E1"/>
    <w:rsid w:val="00B028BC"/>
    <w:rsid w:val="00B05152"/>
    <w:rsid w:val="00B05565"/>
    <w:rsid w:val="00B05F08"/>
    <w:rsid w:val="00B07ADA"/>
    <w:rsid w:val="00B109F4"/>
    <w:rsid w:val="00B12006"/>
    <w:rsid w:val="00B12117"/>
    <w:rsid w:val="00B12CE8"/>
    <w:rsid w:val="00B13D96"/>
    <w:rsid w:val="00B145B8"/>
    <w:rsid w:val="00B15A8A"/>
    <w:rsid w:val="00B171D3"/>
    <w:rsid w:val="00B17622"/>
    <w:rsid w:val="00B20188"/>
    <w:rsid w:val="00B203A9"/>
    <w:rsid w:val="00B2052B"/>
    <w:rsid w:val="00B2135A"/>
    <w:rsid w:val="00B22184"/>
    <w:rsid w:val="00B23368"/>
    <w:rsid w:val="00B24CAE"/>
    <w:rsid w:val="00B24EC8"/>
    <w:rsid w:val="00B25D4C"/>
    <w:rsid w:val="00B26499"/>
    <w:rsid w:val="00B302E7"/>
    <w:rsid w:val="00B309D8"/>
    <w:rsid w:val="00B32882"/>
    <w:rsid w:val="00B33AC3"/>
    <w:rsid w:val="00B34CEF"/>
    <w:rsid w:val="00B36BAB"/>
    <w:rsid w:val="00B372BD"/>
    <w:rsid w:val="00B375FF"/>
    <w:rsid w:val="00B405D4"/>
    <w:rsid w:val="00B40F1D"/>
    <w:rsid w:val="00B413FB"/>
    <w:rsid w:val="00B41893"/>
    <w:rsid w:val="00B4263A"/>
    <w:rsid w:val="00B45A97"/>
    <w:rsid w:val="00B45E98"/>
    <w:rsid w:val="00B4619C"/>
    <w:rsid w:val="00B47A00"/>
    <w:rsid w:val="00B47E2D"/>
    <w:rsid w:val="00B521DB"/>
    <w:rsid w:val="00B54D99"/>
    <w:rsid w:val="00B60BEB"/>
    <w:rsid w:val="00B6343E"/>
    <w:rsid w:val="00B656CB"/>
    <w:rsid w:val="00B65CA1"/>
    <w:rsid w:val="00B6654F"/>
    <w:rsid w:val="00B70D08"/>
    <w:rsid w:val="00B7286D"/>
    <w:rsid w:val="00B74714"/>
    <w:rsid w:val="00B7496C"/>
    <w:rsid w:val="00B74AB1"/>
    <w:rsid w:val="00B80D53"/>
    <w:rsid w:val="00B813A9"/>
    <w:rsid w:val="00B8155E"/>
    <w:rsid w:val="00B81C90"/>
    <w:rsid w:val="00B82AA6"/>
    <w:rsid w:val="00B85F42"/>
    <w:rsid w:val="00B86286"/>
    <w:rsid w:val="00B8673D"/>
    <w:rsid w:val="00B93F7D"/>
    <w:rsid w:val="00B95F68"/>
    <w:rsid w:val="00B95F9D"/>
    <w:rsid w:val="00B97AEB"/>
    <w:rsid w:val="00BA05F3"/>
    <w:rsid w:val="00BA1510"/>
    <w:rsid w:val="00BA1C6D"/>
    <w:rsid w:val="00BA1FBC"/>
    <w:rsid w:val="00BA203F"/>
    <w:rsid w:val="00BA31B2"/>
    <w:rsid w:val="00BA48E7"/>
    <w:rsid w:val="00BA6118"/>
    <w:rsid w:val="00BA6160"/>
    <w:rsid w:val="00BB27FD"/>
    <w:rsid w:val="00BB28FA"/>
    <w:rsid w:val="00BB3842"/>
    <w:rsid w:val="00BB5D5F"/>
    <w:rsid w:val="00BB6457"/>
    <w:rsid w:val="00BC3923"/>
    <w:rsid w:val="00BC4C18"/>
    <w:rsid w:val="00BC57DD"/>
    <w:rsid w:val="00BC5DF0"/>
    <w:rsid w:val="00BD2356"/>
    <w:rsid w:val="00BD2580"/>
    <w:rsid w:val="00BD4E77"/>
    <w:rsid w:val="00BD6E75"/>
    <w:rsid w:val="00BD72D7"/>
    <w:rsid w:val="00BE2254"/>
    <w:rsid w:val="00BE28D5"/>
    <w:rsid w:val="00BE29C2"/>
    <w:rsid w:val="00BE30A1"/>
    <w:rsid w:val="00BE3975"/>
    <w:rsid w:val="00BE78A0"/>
    <w:rsid w:val="00BE7AAB"/>
    <w:rsid w:val="00BE7F95"/>
    <w:rsid w:val="00BF1F9B"/>
    <w:rsid w:val="00BF2958"/>
    <w:rsid w:val="00BF4BC2"/>
    <w:rsid w:val="00BF4C69"/>
    <w:rsid w:val="00BF4CE2"/>
    <w:rsid w:val="00BF6E0A"/>
    <w:rsid w:val="00C0121E"/>
    <w:rsid w:val="00C02C7C"/>
    <w:rsid w:val="00C032C3"/>
    <w:rsid w:val="00C06330"/>
    <w:rsid w:val="00C07F43"/>
    <w:rsid w:val="00C106C3"/>
    <w:rsid w:val="00C11382"/>
    <w:rsid w:val="00C13C63"/>
    <w:rsid w:val="00C14544"/>
    <w:rsid w:val="00C157EE"/>
    <w:rsid w:val="00C16846"/>
    <w:rsid w:val="00C1686A"/>
    <w:rsid w:val="00C176F5"/>
    <w:rsid w:val="00C206E8"/>
    <w:rsid w:val="00C20BF0"/>
    <w:rsid w:val="00C21994"/>
    <w:rsid w:val="00C21B07"/>
    <w:rsid w:val="00C22315"/>
    <w:rsid w:val="00C22E1D"/>
    <w:rsid w:val="00C2633D"/>
    <w:rsid w:val="00C27FE4"/>
    <w:rsid w:val="00C313E8"/>
    <w:rsid w:val="00C31E4D"/>
    <w:rsid w:val="00C3334F"/>
    <w:rsid w:val="00C336AD"/>
    <w:rsid w:val="00C35073"/>
    <w:rsid w:val="00C36073"/>
    <w:rsid w:val="00C40546"/>
    <w:rsid w:val="00C42094"/>
    <w:rsid w:val="00C426D9"/>
    <w:rsid w:val="00C42CD6"/>
    <w:rsid w:val="00C43034"/>
    <w:rsid w:val="00C43594"/>
    <w:rsid w:val="00C442E5"/>
    <w:rsid w:val="00C449F9"/>
    <w:rsid w:val="00C45877"/>
    <w:rsid w:val="00C46A61"/>
    <w:rsid w:val="00C47003"/>
    <w:rsid w:val="00C473BF"/>
    <w:rsid w:val="00C4760A"/>
    <w:rsid w:val="00C47729"/>
    <w:rsid w:val="00C507BD"/>
    <w:rsid w:val="00C50950"/>
    <w:rsid w:val="00C50B6A"/>
    <w:rsid w:val="00C534D3"/>
    <w:rsid w:val="00C56CA4"/>
    <w:rsid w:val="00C56DA9"/>
    <w:rsid w:val="00C578C5"/>
    <w:rsid w:val="00C608EC"/>
    <w:rsid w:val="00C60CCD"/>
    <w:rsid w:val="00C63E55"/>
    <w:rsid w:val="00C64D3F"/>
    <w:rsid w:val="00C654A7"/>
    <w:rsid w:val="00C65657"/>
    <w:rsid w:val="00C65D9C"/>
    <w:rsid w:val="00C662DE"/>
    <w:rsid w:val="00C66D53"/>
    <w:rsid w:val="00C6732F"/>
    <w:rsid w:val="00C7042F"/>
    <w:rsid w:val="00C707BC"/>
    <w:rsid w:val="00C74812"/>
    <w:rsid w:val="00C74BEE"/>
    <w:rsid w:val="00C75A60"/>
    <w:rsid w:val="00C767D3"/>
    <w:rsid w:val="00C8008C"/>
    <w:rsid w:val="00C8049D"/>
    <w:rsid w:val="00C82C92"/>
    <w:rsid w:val="00C841E1"/>
    <w:rsid w:val="00C849AA"/>
    <w:rsid w:val="00C849BE"/>
    <w:rsid w:val="00C852B7"/>
    <w:rsid w:val="00C86F90"/>
    <w:rsid w:val="00C91D38"/>
    <w:rsid w:val="00C92D15"/>
    <w:rsid w:val="00C93CA5"/>
    <w:rsid w:val="00C94FC6"/>
    <w:rsid w:val="00C94FD9"/>
    <w:rsid w:val="00C9621F"/>
    <w:rsid w:val="00C974B6"/>
    <w:rsid w:val="00C97E30"/>
    <w:rsid w:val="00CA0785"/>
    <w:rsid w:val="00CA0ABA"/>
    <w:rsid w:val="00CA21EF"/>
    <w:rsid w:val="00CA2B91"/>
    <w:rsid w:val="00CA3212"/>
    <w:rsid w:val="00CA3639"/>
    <w:rsid w:val="00CA3F7B"/>
    <w:rsid w:val="00CA4F20"/>
    <w:rsid w:val="00CA51FB"/>
    <w:rsid w:val="00CA66DE"/>
    <w:rsid w:val="00CB016F"/>
    <w:rsid w:val="00CB2EB8"/>
    <w:rsid w:val="00CB3BC4"/>
    <w:rsid w:val="00CB46D8"/>
    <w:rsid w:val="00CB48B4"/>
    <w:rsid w:val="00CB6FAE"/>
    <w:rsid w:val="00CC03ED"/>
    <w:rsid w:val="00CC14B8"/>
    <w:rsid w:val="00CC2DE3"/>
    <w:rsid w:val="00CC428F"/>
    <w:rsid w:val="00CC43EA"/>
    <w:rsid w:val="00CC4F2E"/>
    <w:rsid w:val="00CC7293"/>
    <w:rsid w:val="00CC7362"/>
    <w:rsid w:val="00CC7F50"/>
    <w:rsid w:val="00CC7F70"/>
    <w:rsid w:val="00CD031C"/>
    <w:rsid w:val="00CD121B"/>
    <w:rsid w:val="00CD159B"/>
    <w:rsid w:val="00CD1C9D"/>
    <w:rsid w:val="00CD1EA7"/>
    <w:rsid w:val="00CD365E"/>
    <w:rsid w:val="00CD4170"/>
    <w:rsid w:val="00CD49C8"/>
    <w:rsid w:val="00CD4A9D"/>
    <w:rsid w:val="00CD4C1C"/>
    <w:rsid w:val="00CD5C91"/>
    <w:rsid w:val="00CD7836"/>
    <w:rsid w:val="00CD7D4B"/>
    <w:rsid w:val="00CE0113"/>
    <w:rsid w:val="00CE040F"/>
    <w:rsid w:val="00CE0BA9"/>
    <w:rsid w:val="00CE2BBE"/>
    <w:rsid w:val="00CE445D"/>
    <w:rsid w:val="00CE5265"/>
    <w:rsid w:val="00CE566D"/>
    <w:rsid w:val="00CF0DE7"/>
    <w:rsid w:val="00CF22BC"/>
    <w:rsid w:val="00CF26F4"/>
    <w:rsid w:val="00CF399B"/>
    <w:rsid w:val="00CF53D1"/>
    <w:rsid w:val="00CF5C70"/>
    <w:rsid w:val="00CF7EDA"/>
    <w:rsid w:val="00CF7F30"/>
    <w:rsid w:val="00D00E46"/>
    <w:rsid w:val="00D0272A"/>
    <w:rsid w:val="00D03E08"/>
    <w:rsid w:val="00D046C3"/>
    <w:rsid w:val="00D059FF"/>
    <w:rsid w:val="00D07518"/>
    <w:rsid w:val="00D07533"/>
    <w:rsid w:val="00D07F12"/>
    <w:rsid w:val="00D111CA"/>
    <w:rsid w:val="00D1197E"/>
    <w:rsid w:val="00D14563"/>
    <w:rsid w:val="00D14FBA"/>
    <w:rsid w:val="00D21A16"/>
    <w:rsid w:val="00D25159"/>
    <w:rsid w:val="00D26E5B"/>
    <w:rsid w:val="00D27097"/>
    <w:rsid w:val="00D32211"/>
    <w:rsid w:val="00D32B07"/>
    <w:rsid w:val="00D332B9"/>
    <w:rsid w:val="00D34122"/>
    <w:rsid w:val="00D346D5"/>
    <w:rsid w:val="00D364F8"/>
    <w:rsid w:val="00D3729E"/>
    <w:rsid w:val="00D37A90"/>
    <w:rsid w:val="00D37ECC"/>
    <w:rsid w:val="00D4090D"/>
    <w:rsid w:val="00D413A2"/>
    <w:rsid w:val="00D42160"/>
    <w:rsid w:val="00D42295"/>
    <w:rsid w:val="00D423E7"/>
    <w:rsid w:val="00D44BCB"/>
    <w:rsid w:val="00D45C8C"/>
    <w:rsid w:val="00D45EE4"/>
    <w:rsid w:val="00D46A33"/>
    <w:rsid w:val="00D47D90"/>
    <w:rsid w:val="00D50F81"/>
    <w:rsid w:val="00D51101"/>
    <w:rsid w:val="00D512B9"/>
    <w:rsid w:val="00D51746"/>
    <w:rsid w:val="00D52234"/>
    <w:rsid w:val="00D5340F"/>
    <w:rsid w:val="00D54454"/>
    <w:rsid w:val="00D553A3"/>
    <w:rsid w:val="00D57403"/>
    <w:rsid w:val="00D6050C"/>
    <w:rsid w:val="00D61234"/>
    <w:rsid w:val="00D6271D"/>
    <w:rsid w:val="00D63809"/>
    <w:rsid w:val="00D64CF7"/>
    <w:rsid w:val="00D660EC"/>
    <w:rsid w:val="00D67779"/>
    <w:rsid w:val="00D678A8"/>
    <w:rsid w:val="00D711CE"/>
    <w:rsid w:val="00D72736"/>
    <w:rsid w:val="00D7294F"/>
    <w:rsid w:val="00D72B86"/>
    <w:rsid w:val="00D72CAD"/>
    <w:rsid w:val="00D72FB8"/>
    <w:rsid w:val="00D73F23"/>
    <w:rsid w:val="00D73F89"/>
    <w:rsid w:val="00D744A5"/>
    <w:rsid w:val="00D747A2"/>
    <w:rsid w:val="00D75ECC"/>
    <w:rsid w:val="00D76508"/>
    <w:rsid w:val="00D76B94"/>
    <w:rsid w:val="00D81172"/>
    <w:rsid w:val="00D85173"/>
    <w:rsid w:val="00D85268"/>
    <w:rsid w:val="00D86F60"/>
    <w:rsid w:val="00D900ED"/>
    <w:rsid w:val="00D919E0"/>
    <w:rsid w:val="00D92450"/>
    <w:rsid w:val="00D92D77"/>
    <w:rsid w:val="00D9368C"/>
    <w:rsid w:val="00D94993"/>
    <w:rsid w:val="00D95D14"/>
    <w:rsid w:val="00D96583"/>
    <w:rsid w:val="00D96C23"/>
    <w:rsid w:val="00D96C57"/>
    <w:rsid w:val="00DA0186"/>
    <w:rsid w:val="00DA0790"/>
    <w:rsid w:val="00DA12F2"/>
    <w:rsid w:val="00DA15DC"/>
    <w:rsid w:val="00DA4906"/>
    <w:rsid w:val="00DA51E9"/>
    <w:rsid w:val="00DB0E11"/>
    <w:rsid w:val="00DB48A5"/>
    <w:rsid w:val="00DB6536"/>
    <w:rsid w:val="00DB7395"/>
    <w:rsid w:val="00DC1FD8"/>
    <w:rsid w:val="00DC45D8"/>
    <w:rsid w:val="00DC6661"/>
    <w:rsid w:val="00DC6FE9"/>
    <w:rsid w:val="00DC7F0D"/>
    <w:rsid w:val="00DD0BB0"/>
    <w:rsid w:val="00DD1D3F"/>
    <w:rsid w:val="00DD212B"/>
    <w:rsid w:val="00DD2BB3"/>
    <w:rsid w:val="00DD64B6"/>
    <w:rsid w:val="00DE0D0C"/>
    <w:rsid w:val="00DE1347"/>
    <w:rsid w:val="00DE3A3D"/>
    <w:rsid w:val="00DE3A62"/>
    <w:rsid w:val="00DE3CA7"/>
    <w:rsid w:val="00DE3D23"/>
    <w:rsid w:val="00DE48A4"/>
    <w:rsid w:val="00DE4F52"/>
    <w:rsid w:val="00DE5403"/>
    <w:rsid w:val="00DE7448"/>
    <w:rsid w:val="00DF1D7F"/>
    <w:rsid w:val="00DF27C0"/>
    <w:rsid w:val="00DF42D7"/>
    <w:rsid w:val="00DF4343"/>
    <w:rsid w:val="00DF4FAD"/>
    <w:rsid w:val="00DF59AE"/>
    <w:rsid w:val="00DF5EB6"/>
    <w:rsid w:val="00DF6195"/>
    <w:rsid w:val="00DF6BDD"/>
    <w:rsid w:val="00E001DA"/>
    <w:rsid w:val="00E0119C"/>
    <w:rsid w:val="00E0478B"/>
    <w:rsid w:val="00E04B22"/>
    <w:rsid w:val="00E04F31"/>
    <w:rsid w:val="00E06853"/>
    <w:rsid w:val="00E06FF7"/>
    <w:rsid w:val="00E0744B"/>
    <w:rsid w:val="00E07E88"/>
    <w:rsid w:val="00E12E1C"/>
    <w:rsid w:val="00E130DD"/>
    <w:rsid w:val="00E14C4B"/>
    <w:rsid w:val="00E1718E"/>
    <w:rsid w:val="00E176C7"/>
    <w:rsid w:val="00E177E0"/>
    <w:rsid w:val="00E20B63"/>
    <w:rsid w:val="00E211EC"/>
    <w:rsid w:val="00E21D90"/>
    <w:rsid w:val="00E2282D"/>
    <w:rsid w:val="00E24FCC"/>
    <w:rsid w:val="00E25146"/>
    <w:rsid w:val="00E25BD3"/>
    <w:rsid w:val="00E26437"/>
    <w:rsid w:val="00E26834"/>
    <w:rsid w:val="00E270CC"/>
    <w:rsid w:val="00E306A2"/>
    <w:rsid w:val="00E33AE9"/>
    <w:rsid w:val="00E34117"/>
    <w:rsid w:val="00E3501E"/>
    <w:rsid w:val="00E365D0"/>
    <w:rsid w:val="00E3688F"/>
    <w:rsid w:val="00E368D8"/>
    <w:rsid w:val="00E41C03"/>
    <w:rsid w:val="00E439D0"/>
    <w:rsid w:val="00E4491F"/>
    <w:rsid w:val="00E4590E"/>
    <w:rsid w:val="00E470C2"/>
    <w:rsid w:val="00E50316"/>
    <w:rsid w:val="00E516AC"/>
    <w:rsid w:val="00E52D7B"/>
    <w:rsid w:val="00E53A83"/>
    <w:rsid w:val="00E55271"/>
    <w:rsid w:val="00E60053"/>
    <w:rsid w:val="00E60A37"/>
    <w:rsid w:val="00E6136E"/>
    <w:rsid w:val="00E625FC"/>
    <w:rsid w:val="00E6264D"/>
    <w:rsid w:val="00E64D79"/>
    <w:rsid w:val="00E65238"/>
    <w:rsid w:val="00E65C1A"/>
    <w:rsid w:val="00E6627E"/>
    <w:rsid w:val="00E66515"/>
    <w:rsid w:val="00E668A8"/>
    <w:rsid w:val="00E70D83"/>
    <w:rsid w:val="00E71887"/>
    <w:rsid w:val="00E72F9E"/>
    <w:rsid w:val="00E737B7"/>
    <w:rsid w:val="00E742C7"/>
    <w:rsid w:val="00E7497B"/>
    <w:rsid w:val="00E74E43"/>
    <w:rsid w:val="00E758D3"/>
    <w:rsid w:val="00E7689E"/>
    <w:rsid w:val="00E7692A"/>
    <w:rsid w:val="00E76BF6"/>
    <w:rsid w:val="00E80B74"/>
    <w:rsid w:val="00E81CC7"/>
    <w:rsid w:val="00E82DEB"/>
    <w:rsid w:val="00E85F16"/>
    <w:rsid w:val="00E863D0"/>
    <w:rsid w:val="00E866CC"/>
    <w:rsid w:val="00E86E75"/>
    <w:rsid w:val="00E86E7E"/>
    <w:rsid w:val="00E87031"/>
    <w:rsid w:val="00E879B5"/>
    <w:rsid w:val="00E94D30"/>
    <w:rsid w:val="00E97D13"/>
    <w:rsid w:val="00EA3653"/>
    <w:rsid w:val="00EA394A"/>
    <w:rsid w:val="00EA4209"/>
    <w:rsid w:val="00EA4AF0"/>
    <w:rsid w:val="00EA67A2"/>
    <w:rsid w:val="00EA6A84"/>
    <w:rsid w:val="00EA6DD8"/>
    <w:rsid w:val="00EA7C46"/>
    <w:rsid w:val="00EB1A97"/>
    <w:rsid w:val="00EB2198"/>
    <w:rsid w:val="00EC03FE"/>
    <w:rsid w:val="00EC11A8"/>
    <w:rsid w:val="00EC1615"/>
    <w:rsid w:val="00EC357F"/>
    <w:rsid w:val="00EC3CA6"/>
    <w:rsid w:val="00EC4E5B"/>
    <w:rsid w:val="00ED0450"/>
    <w:rsid w:val="00ED2FA9"/>
    <w:rsid w:val="00ED38E3"/>
    <w:rsid w:val="00ED4740"/>
    <w:rsid w:val="00ED599C"/>
    <w:rsid w:val="00ED74A9"/>
    <w:rsid w:val="00ED7776"/>
    <w:rsid w:val="00EE16B0"/>
    <w:rsid w:val="00EE18FE"/>
    <w:rsid w:val="00EE2393"/>
    <w:rsid w:val="00EE27FF"/>
    <w:rsid w:val="00EE3F32"/>
    <w:rsid w:val="00EE559B"/>
    <w:rsid w:val="00EE6DD7"/>
    <w:rsid w:val="00EF0486"/>
    <w:rsid w:val="00EF140B"/>
    <w:rsid w:val="00EF18C4"/>
    <w:rsid w:val="00EF2247"/>
    <w:rsid w:val="00EF3431"/>
    <w:rsid w:val="00EF39D4"/>
    <w:rsid w:val="00EF587A"/>
    <w:rsid w:val="00EF65B2"/>
    <w:rsid w:val="00EF6A4A"/>
    <w:rsid w:val="00F00611"/>
    <w:rsid w:val="00F009C3"/>
    <w:rsid w:val="00F00C66"/>
    <w:rsid w:val="00F01002"/>
    <w:rsid w:val="00F0106A"/>
    <w:rsid w:val="00F0108C"/>
    <w:rsid w:val="00F013F5"/>
    <w:rsid w:val="00F031E9"/>
    <w:rsid w:val="00F037AC"/>
    <w:rsid w:val="00F03F99"/>
    <w:rsid w:val="00F050EE"/>
    <w:rsid w:val="00F06065"/>
    <w:rsid w:val="00F06B4D"/>
    <w:rsid w:val="00F103F2"/>
    <w:rsid w:val="00F1205B"/>
    <w:rsid w:val="00F12510"/>
    <w:rsid w:val="00F135F9"/>
    <w:rsid w:val="00F13743"/>
    <w:rsid w:val="00F1583D"/>
    <w:rsid w:val="00F15F27"/>
    <w:rsid w:val="00F15F7A"/>
    <w:rsid w:val="00F172A8"/>
    <w:rsid w:val="00F21665"/>
    <w:rsid w:val="00F21C66"/>
    <w:rsid w:val="00F248AD"/>
    <w:rsid w:val="00F24B61"/>
    <w:rsid w:val="00F30E48"/>
    <w:rsid w:val="00F31C6C"/>
    <w:rsid w:val="00F325C3"/>
    <w:rsid w:val="00F34306"/>
    <w:rsid w:val="00F34FEB"/>
    <w:rsid w:val="00F431D3"/>
    <w:rsid w:val="00F44475"/>
    <w:rsid w:val="00F44480"/>
    <w:rsid w:val="00F45417"/>
    <w:rsid w:val="00F45476"/>
    <w:rsid w:val="00F46C65"/>
    <w:rsid w:val="00F477CC"/>
    <w:rsid w:val="00F50683"/>
    <w:rsid w:val="00F50C74"/>
    <w:rsid w:val="00F51967"/>
    <w:rsid w:val="00F52686"/>
    <w:rsid w:val="00F54CCD"/>
    <w:rsid w:val="00F556FD"/>
    <w:rsid w:val="00F55EEB"/>
    <w:rsid w:val="00F565A1"/>
    <w:rsid w:val="00F56AA5"/>
    <w:rsid w:val="00F56D1F"/>
    <w:rsid w:val="00F5786E"/>
    <w:rsid w:val="00F57A5E"/>
    <w:rsid w:val="00F61856"/>
    <w:rsid w:val="00F63322"/>
    <w:rsid w:val="00F63C57"/>
    <w:rsid w:val="00F65A00"/>
    <w:rsid w:val="00F67143"/>
    <w:rsid w:val="00F705EC"/>
    <w:rsid w:val="00F711FA"/>
    <w:rsid w:val="00F71883"/>
    <w:rsid w:val="00F732CE"/>
    <w:rsid w:val="00F74B41"/>
    <w:rsid w:val="00F75261"/>
    <w:rsid w:val="00F848C4"/>
    <w:rsid w:val="00F85AA8"/>
    <w:rsid w:val="00F86B41"/>
    <w:rsid w:val="00F879C7"/>
    <w:rsid w:val="00F87A57"/>
    <w:rsid w:val="00F937F6"/>
    <w:rsid w:val="00F9455E"/>
    <w:rsid w:val="00F94A93"/>
    <w:rsid w:val="00F94CAE"/>
    <w:rsid w:val="00F9506A"/>
    <w:rsid w:val="00F96ECB"/>
    <w:rsid w:val="00F97C91"/>
    <w:rsid w:val="00FA2F9D"/>
    <w:rsid w:val="00FA3309"/>
    <w:rsid w:val="00FA3CF6"/>
    <w:rsid w:val="00FB00DD"/>
    <w:rsid w:val="00FB2856"/>
    <w:rsid w:val="00FB2AC4"/>
    <w:rsid w:val="00FB2FFD"/>
    <w:rsid w:val="00FB35DD"/>
    <w:rsid w:val="00FB36A1"/>
    <w:rsid w:val="00FB70C7"/>
    <w:rsid w:val="00FB7E8F"/>
    <w:rsid w:val="00FC047A"/>
    <w:rsid w:val="00FC0AE1"/>
    <w:rsid w:val="00FC0BCB"/>
    <w:rsid w:val="00FC3D07"/>
    <w:rsid w:val="00FC3FBE"/>
    <w:rsid w:val="00FD0F68"/>
    <w:rsid w:val="00FD141D"/>
    <w:rsid w:val="00FD26AE"/>
    <w:rsid w:val="00FD2BE0"/>
    <w:rsid w:val="00FD3D16"/>
    <w:rsid w:val="00FD47A8"/>
    <w:rsid w:val="00FD69EE"/>
    <w:rsid w:val="00FE122C"/>
    <w:rsid w:val="00FE1D74"/>
    <w:rsid w:val="00FE4CC1"/>
    <w:rsid w:val="00FE51EC"/>
    <w:rsid w:val="00FE677B"/>
    <w:rsid w:val="00FE67CD"/>
    <w:rsid w:val="00FE6916"/>
    <w:rsid w:val="00FE6A49"/>
    <w:rsid w:val="00FE6A6A"/>
    <w:rsid w:val="00FF02CD"/>
    <w:rsid w:val="00FF0597"/>
    <w:rsid w:val="00FF151F"/>
    <w:rsid w:val="00FF2B2C"/>
    <w:rsid w:val="00FF3DC1"/>
    <w:rsid w:val="00FF5EE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2A94E18"/>
  <w15:docId w15:val="{E51E1DEE-3128-4189-BFCE-9C9A309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C"/>
    <w:rPr>
      <w:rFonts w:ascii="Arial" w:hAnsi="Arial"/>
    </w:rPr>
  </w:style>
  <w:style w:type="paragraph" w:styleId="Heading1">
    <w:name w:val="heading 1"/>
    <w:basedOn w:val="Normal"/>
    <w:next w:val="Normal"/>
    <w:link w:val="Heading1Char"/>
    <w:uiPriority w:val="9"/>
    <w:qFormat/>
    <w:locked/>
    <w:rsid w:val="00DD0BB0"/>
    <w:pPr>
      <w:keepNext/>
      <w:spacing w:before="240" w:after="60"/>
      <w:outlineLvl w:val="0"/>
    </w:pPr>
    <w:rPr>
      <w:rFonts w:ascii="Cambria" w:hAnsi="Cambria" w:cs="Arial"/>
      <w:b/>
      <w:bCs/>
      <w:kern w:val="32"/>
      <w:sz w:val="32"/>
      <w:szCs w:val="32"/>
      <w:lang w:bidi="en-US"/>
    </w:rPr>
  </w:style>
  <w:style w:type="paragraph" w:styleId="Heading2">
    <w:name w:val="heading 2"/>
    <w:aliases w:val="History"/>
    <w:basedOn w:val="Normal"/>
    <w:next w:val="Normal"/>
    <w:link w:val="Heading2Char"/>
    <w:unhideWhenUsed/>
    <w:qFormat/>
    <w:locked/>
    <w:rsid w:val="00DD0BB0"/>
    <w:pPr>
      <w:keepNext/>
      <w:spacing w:before="240" w:after="60"/>
      <w:outlineLvl w:val="1"/>
    </w:pPr>
    <w:rPr>
      <w:rFonts w:ascii="Cambria" w:hAnsi="Cambria" w:cs="Arial"/>
      <w:b/>
      <w:bCs/>
      <w:i/>
      <w:iCs/>
      <w:sz w:val="28"/>
      <w:szCs w:val="28"/>
      <w:lang w:bidi="en-US"/>
    </w:rPr>
  </w:style>
  <w:style w:type="paragraph" w:styleId="Heading3">
    <w:name w:val="heading 3"/>
    <w:aliases w:val="Article"/>
    <w:basedOn w:val="Normal"/>
    <w:next w:val="Normal"/>
    <w:link w:val="Heading3Char"/>
    <w:unhideWhenUsed/>
    <w:qFormat/>
    <w:locked/>
    <w:rsid w:val="00DD0BB0"/>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unhideWhenUsed/>
    <w:qFormat/>
    <w:locked/>
    <w:rsid w:val="00DD0BB0"/>
    <w:pPr>
      <w:keepNext/>
      <w:spacing w:before="240" w:after="60"/>
      <w:outlineLvl w:val="3"/>
    </w:pPr>
    <w:rPr>
      <w:rFonts w:eastAsia="Calibri" w:cs="Arial"/>
      <w:b/>
      <w:bCs/>
      <w:sz w:val="28"/>
      <w:szCs w:val="28"/>
      <w:lang w:bidi="en-US"/>
    </w:rPr>
  </w:style>
  <w:style w:type="paragraph" w:styleId="Heading5">
    <w:name w:val="heading 5"/>
    <w:aliases w:val="A."/>
    <w:basedOn w:val="Normal"/>
    <w:next w:val="Normal"/>
    <w:link w:val="Heading5Char"/>
    <w:unhideWhenUsed/>
    <w:qFormat/>
    <w:locked/>
    <w:rsid w:val="00DD0BB0"/>
    <w:pPr>
      <w:spacing w:before="240" w:after="60"/>
      <w:outlineLvl w:val="4"/>
    </w:pPr>
    <w:rPr>
      <w:rFonts w:eastAsia="Calibri" w:cs="Arial"/>
      <w:b/>
      <w:bCs/>
      <w:i/>
      <w:iCs/>
      <w:sz w:val="26"/>
      <w:szCs w:val="26"/>
      <w:lang w:bidi="en-US"/>
    </w:rPr>
  </w:style>
  <w:style w:type="paragraph" w:styleId="Heading6">
    <w:name w:val="heading 6"/>
    <w:aliases w:val="(1)"/>
    <w:basedOn w:val="Normal"/>
    <w:next w:val="Normal"/>
    <w:link w:val="Heading6Char"/>
    <w:unhideWhenUsed/>
    <w:qFormat/>
    <w:locked/>
    <w:rsid w:val="00DD0BB0"/>
    <w:pPr>
      <w:spacing w:before="240" w:after="60"/>
      <w:outlineLvl w:val="5"/>
    </w:pPr>
    <w:rPr>
      <w:rFonts w:eastAsia="Calibri" w:cs="Arial"/>
      <w:b/>
      <w:bCs/>
      <w:sz w:val="22"/>
      <w:szCs w:val="22"/>
      <w:lang w:bidi="en-US"/>
    </w:rPr>
  </w:style>
  <w:style w:type="paragraph" w:styleId="Heading7">
    <w:name w:val="heading 7"/>
    <w:aliases w:val="(a)"/>
    <w:basedOn w:val="Normal"/>
    <w:next w:val="Normal"/>
    <w:link w:val="Heading7Char"/>
    <w:unhideWhenUsed/>
    <w:qFormat/>
    <w:locked/>
    <w:rsid w:val="00DD0BB0"/>
    <w:pPr>
      <w:spacing w:before="240" w:after="60"/>
      <w:outlineLvl w:val="6"/>
    </w:pPr>
    <w:rPr>
      <w:rFonts w:eastAsia="Calibri" w:cs="Arial"/>
      <w:sz w:val="24"/>
      <w:lang w:bidi="en-US"/>
    </w:rPr>
  </w:style>
  <w:style w:type="paragraph" w:styleId="Heading8">
    <w:name w:val="heading 8"/>
    <w:basedOn w:val="Normal"/>
    <w:next w:val="Normal"/>
    <w:link w:val="Heading8Char"/>
    <w:unhideWhenUsed/>
    <w:qFormat/>
    <w:locked/>
    <w:rsid w:val="00DD0BB0"/>
    <w:pPr>
      <w:spacing w:before="240" w:after="60"/>
      <w:outlineLvl w:val="7"/>
    </w:pPr>
    <w:rPr>
      <w:rFonts w:eastAsia="Calibri" w:cs="Arial"/>
      <w:i/>
      <w:iCs/>
      <w:sz w:val="24"/>
      <w:lang w:bidi="en-US"/>
    </w:rPr>
  </w:style>
  <w:style w:type="paragraph" w:styleId="Heading9">
    <w:name w:val="heading 9"/>
    <w:basedOn w:val="Normal"/>
    <w:next w:val="Normal"/>
    <w:link w:val="Heading9Char"/>
    <w:unhideWhenUsed/>
    <w:qFormat/>
    <w:locked/>
    <w:rsid w:val="00DD0BB0"/>
    <w:pPr>
      <w:spacing w:before="240" w:after="60"/>
      <w:outlineLvl w:val="8"/>
    </w:pPr>
    <w:rPr>
      <w:rFonts w:ascii="Cambria" w:hAnsi="Cambria"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8B08E5"/>
    <w:rPr>
      <w:rFonts w:cs="Arial"/>
      <w:sz w:val="18"/>
      <w:szCs w:val="18"/>
    </w:rPr>
  </w:style>
  <w:style w:type="paragraph" w:styleId="EnvelopeAddress">
    <w:name w:val="envelope address"/>
    <w:basedOn w:val="Normal"/>
    <w:uiPriority w:val="99"/>
    <w:rsid w:val="00CC4F2E"/>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6748F0"/>
    <w:pPr>
      <w:tabs>
        <w:tab w:val="center" w:pos="4320"/>
        <w:tab w:val="right" w:pos="8640"/>
      </w:tabs>
    </w:pPr>
  </w:style>
  <w:style w:type="character" w:customStyle="1" w:styleId="HeaderChar">
    <w:name w:val="Header Char"/>
    <w:basedOn w:val="DefaultParagraphFont"/>
    <w:link w:val="Header"/>
    <w:locked/>
    <w:rsid w:val="00516D6E"/>
    <w:rPr>
      <w:rFonts w:ascii="Arial" w:hAnsi="Arial" w:cs="Times New Roman"/>
      <w:sz w:val="20"/>
      <w:szCs w:val="20"/>
    </w:rPr>
  </w:style>
  <w:style w:type="paragraph" w:styleId="Footer">
    <w:name w:val="footer"/>
    <w:basedOn w:val="Normal"/>
    <w:link w:val="FooterChar"/>
    <w:rsid w:val="006748F0"/>
    <w:pPr>
      <w:tabs>
        <w:tab w:val="center" w:pos="4320"/>
        <w:tab w:val="right" w:pos="8640"/>
      </w:tabs>
    </w:pPr>
  </w:style>
  <w:style w:type="character" w:customStyle="1" w:styleId="FooterChar">
    <w:name w:val="Footer Char"/>
    <w:basedOn w:val="DefaultParagraphFont"/>
    <w:link w:val="Footer"/>
    <w:uiPriority w:val="99"/>
    <w:locked/>
    <w:rsid w:val="00516D6E"/>
    <w:rPr>
      <w:rFonts w:ascii="Arial" w:hAnsi="Arial" w:cs="Times New Roman"/>
      <w:sz w:val="20"/>
      <w:szCs w:val="20"/>
    </w:rPr>
  </w:style>
  <w:style w:type="character" w:styleId="PageNumber">
    <w:name w:val="page number"/>
    <w:basedOn w:val="DefaultParagraphFont"/>
    <w:rsid w:val="00635DBF"/>
    <w:rPr>
      <w:rFonts w:cs="Times New Roman"/>
    </w:rPr>
  </w:style>
  <w:style w:type="paragraph" w:styleId="ListParagraph">
    <w:name w:val="List Paragraph"/>
    <w:basedOn w:val="Normal"/>
    <w:uiPriority w:val="34"/>
    <w:qFormat/>
    <w:rsid w:val="005B6974"/>
    <w:pPr>
      <w:ind w:left="720"/>
      <w:contextualSpacing/>
    </w:pPr>
    <w:rPr>
      <w:rFonts w:cs="Arial"/>
      <w:sz w:val="24"/>
      <w:szCs w:val="24"/>
    </w:rPr>
  </w:style>
  <w:style w:type="character" w:styleId="Hyperlink">
    <w:name w:val="Hyperlink"/>
    <w:basedOn w:val="DefaultParagraphFont"/>
    <w:uiPriority w:val="99"/>
    <w:rsid w:val="006F0870"/>
    <w:rPr>
      <w:rFonts w:cs="Times New Roman"/>
      <w:color w:val="0000FF"/>
      <w:u w:val="single"/>
    </w:rPr>
  </w:style>
  <w:style w:type="paragraph" w:styleId="BodyText2">
    <w:name w:val="Body Text 2"/>
    <w:basedOn w:val="Normal"/>
    <w:link w:val="BodyText2Char"/>
    <w:uiPriority w:val="99"/>
    <w:rsid w:val="001E555A"/>
    <w:rPr>
      <w:sz w:val="22"/>
    </w:rPr>
  </w:style>
  <w:style w:type="character" w:customStyle="1" w:styleId="BodyText2Char">
    <w:name w:val="Body Text 2 Char"/>
    <w:basedOn w:val="DefaultParagraphFont"/>
    <w:link w:val="BodyText2"/>
    <w:uiPriority w:val="99"/>
    <w:semiHidden/>
    <w:locked/>
    <w:rsid w:val="00922B2D"/>
    <w:rPr>
      <w:rFonts w:ascii="Arial" w:hAnsi="Arial" w:cs="Times New Roman"/>
      <w:sz w:val="20"/>
      <w:szCs w:val="20"/>
    </w:rPr>
  </w:style>
  <w:style w:type="character" w:customStyle="1" w:styleId="Heading1Char">
    <w:name w:val="Heading 1 Char"/>
    <w:basedOn w:val="DefaultParagraphFont"/>
    <w:link w:val="Heading1"/>
    <w:uiPriority w:val="9"/>
    <w:rsid w:val="00DD0BB0"/>
    <w:rPr>
      <w:rFonts w:ascii="Cambria" w:eastAsia="Times New Roman" w:hAnsi="Cambria" w:cs="Arial"/>
      <w:b/>
      <w:bCs/>
      <w:kern w:val="32"/>
      <w:sz w:val="32"/>
      <w:szCs w:val="32"/>
      <w:lang w:bidi="en-US"/>
    </w:rPr>
  </w:style>
  <w:style w:type="character" w:customStyle="1" w:styleId="Heading2Char">
    <w:name w:val="Heading 2 Char"/>
    <w:aliases w:val="History Char"/>
    <w:basedOn w:val="DefaultParagraphFont"/>
    <w:link w:val="Heading2"/>
    <w:rsid w:val="00DD0BB0"/>
    <w:rPr>
      <w:rFonts w:ascii="Cambria" w:eastAsia="Times New Roman" w:hAnsi="Cambria" w:cs="Arial"/>
      <w:b/>
      <w:bCs/>
      <w:i/>
      <w:iCs/>
      <w:sz w:val="28"/>
      <w:szCs w:val="28"/>
      <w:lang w:bidi="en-US"/>
    </w:rPr>
  </w:style>
  <w:style w:type="character" w:customStyle="1" w:styleId="Heading3Char">
    <w:name w:val="Heading 3 Char"/>
    <w:aliases w:val="Article Char"/>
    <w:basedOn w:val="DefaultParagraphFont"/>
    <w:link w:val="Heading3"/>
    <w:rsid w:val="00DD0BB0"/>
    <w:rPr>
      <w:rFonts w:ascii="Cambria" w:eastAsia="Times New Roman" w:hAnsi="Cambria" w:cs="Arial"/>
      <w:b/>
      <w:bCs/>
      <w:sz w:val="26"/>
      <w:szCs w:val="26"/>
      <w:lang w:bidi="en-US"/>
    </w:rPr>
  </w:style>
  <w:style w:type="character" w:customStyle="1" w:styleId="Heading4Char">
    <w:name w:val="Heading 4 Char"/>
    <w:basedOn w:val="DefaultParagraphFont"/>
    <w:link w:val="Heading4"/>
    <w:rsid w:val="00DD0BB0"/>
    <w:rPr>
      <w:rFonts w:ascii="Arial" w:eastAsia="Calibri" w:hAnsi="Arial" w:cs="Arial"/>
      <w:b/>
      <w:bCs/>
      <w:sz w:val="28"/>
      <w:szCs w:val="28"/>
      <w:lang w:bidi="en-US"/>
    </w:rPr>
  </w:style>
  <w:style w:type="character" w:customStyle="1" w:styleId="Heading5Char">
    <w:name w:val="Heading 5 Char"/>
    <w:aliases w:val="A. Char"/>
    <w:basedOn w:val="DefaultParagraphFont"/>
    <w:link w:val="Heading5"/>
    <w:rsid w:val="00DD0BB0"/>
    <w:rPr>
      <w:rFonts w:ascii="Arial" w:eastAsia="Calibri" w:hAnsi="Arial" w:cs="Arial"/>
      <w:b/>
      <w:bCs/>
      <w:i/>
      <w:iCs/>
      <w:sz w:val="26"/>
      <w:szCs w:val="26"/>
      <w:lang w:bidi="en-US"/>
    </w:rPr>
  </w:style>
  <w:style w:type="character" w:customStyle="1" w:styleId="Heading6Char">
    <w:name w:val="Heading 6 Char"/>
    <w:aliases w:val="(1) Char"/>
    <w:basedOn w:val="DefaultParagraphFont"/>
    <w:link w:val="Heading6"/>
    <w:rsid w:val="00DD0BB0"/>
    <w:rPr>
      <w:rFonts w:ascii="Arial" w:eastAsia="Calibri" w:hAnsi="Arial" w:cs="Arial"/>
      <w:b/>
      <w:bCs/>
      <w:sz w:val="22"/>
      <w:szCs w:val="22"/>
      <w:lang w:bidi="en-US"/>
    </w:rPr>
  </w:style>
  <w:style w:type="character" w:customStyle="1" w:styleId="Heading7Char">
    <w:name w:val="Heading 7 Char"/>
    <w:aliases w:val="(a) Char"/>
    <w:basedOn w:val="DefaultParagraphFont"/>
    <w:link w:val="Heading7"/>
    <w:rsid w:val="00DD0BB0"/>
    <w:rPr>
      <w:rFonts w:ascii="Arial" w:eastAsia="Calibri" w:hAnsi="Arial" w:cs="Arial"/>
      <w:sz w:val="24"/>
      <w:lang w:bidi="en-US"/>
    </w:rPr>
  </w:style>
  <w:style w:type="character" w:customStyle="1" w:styleId="Heading8Char">
    <w:name w:val="Heading 8 Char"/>
    <w:basedOn w:val="DefaultParagraphFont"/>
    <w:link w:val="Heading8"/>
    <w:rsid w:val="00DD0BB0"/>
    <w:rPr>
      <w:rFonts w:ascii="Arial" w:eastAsia="Calibri" w:hAnsi="Arial" w:cs="Arial"/>
      <w:i/>
      <w:iCs/>
      <w:sz w:val="24"/>
      <w:lang w:bidi="en-US"/>
    </w:rPr>
  </w:style>
  <w:style w:type="character" w:customStyle="1" w:styleId="Heading9Char">
    <w:name w:val="Heading 9 Char"/>
    <w:basedOn w:val="DefaultParagraphFont"/>
    <w:link w:val="Heading9"/>
    <w:rsid w:val="00DD0BB0"/>
    <w:rPr>
      <w:rFonts w:ascii="Cambria" w:eastAsia="Times New Roman" w:hAnsi="Cambria" w:cs="Arial"/>
      <w:sz w:val="22"/>
      <w:szCs w:val="22"/>
      <w:lang w:bidi="en-US"/>
    </w:rPr>
  </w:style>
  <w:style w:type="paragraph" w:styleId="Title">
    <w:name w:val="Title"/>
    <w:basedOn w:val="Normal"/>
    <w:next w:val="Normal"/>
    <w:link w:val="TitleChar"/>
    <w:uiPriority w:val="10"/>
    <w:qFormat/>
    <w:locked/>
    <w:rsid w:val="00DD0BB0"/>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DD0BB0"/>
    <w:rPr>
      <w:rFonts w:ascii="Cambria" w:eastAsia="Times New Roman" w:hAnsi="Cambria" w:cs="Arial"/>
      <w:b/>
      <w:bCs/>
      <w:kern w:val="28"/>
      <w:sz w:val="32"/>
      <w:szCs w:val="32"/>
      <w:lang w:bidi="en-US"/>
    </w:rPr>
  </w:style>
  <w:style w:type="paragraph" w:styleId="Subtitle">
    <w:name w:val="Subtitle"/>
    <w:basedOn w:val="Normal"/>
    <w:next w:val="Normal"/>
    <w:link w:val="SubtitleChar"/>
    <w:uiPriority w:val="11"/>
    <w:qFormat/>
    <w:locked/>
    <w:rsid w:val="00DD0BB0"/>
    <w:pPr>
      <w:spacing w:after="60"/>
      <w:jc w:val="center"/>
      <w:outlineLvl w:val="1"/>
    </w:pPr>
    <w:rPr>
      <w:rFonts w:ascii="Cambria" w:hAnsi="Cambria" w:cs="Arial"/>
      <w:sz w:val="24"/>
      <w:lang w:bidi="en-US"/>
    </w:rPr>
  </w:style>
  <w:style w:type="character" w:customStyle="1" w:styleId="SubtitleChar">
    <w:name w:val="Subtitle Char"/>
    <w:basedOn w:val="DefaultParagraphFont"/>
    <w:link w:val="Subtitle"/>
    <w:uiPriority w:val="11"/>
    <w:rsid w:val="00DD0BB0"/>
    <w:rPr>
      <w:rFonts w:ascii="Cambria" w:eastAsia="Times New Roman" w:hAnsi="Cambria" w:cs="Arial"/>
      <w:sz w:val="24"/>
      <w:lang w:bidi="en-US"/>
    </w:rPr>
  </w:style>
  <w:style w:type="character" w:styleId="Strong">
    <w:name w:val="Strong"/>
    <w:basedOn w:val="DefaultParagraphFont"/>
    <w:uiPriority w:val="22"/>
    <w:qFormat/>
    <w:locked/>
    <w:rsid w:val="00DD0BB0"/>
    <w:rPr>
      <w:b/>
      <w:bCs/>
    </w:rPr>
  </w:style>
  <w:style w:type="character" w:styleId="Emphasis">
    <w:name w:val="Emphasis"/>
    <w:basedOn w:val="DefaultParagraphFont"/>
    <w:uiPriority w:val="20"/>
    <w:qFormat/>
    <w:locked/>
    <w:rsid w:val="00DD0BB0"/>
    <w:rPr>
      <w:rFonts w:ascii="Calibri" w:hAnsi="Calibri"/>
      <w:b/>
      <w:i/>
      <w:iCs/>
    </w:rPr>
  </w:style>
  <w:style w:type="paragraph" w:styleId="NoSpacing">
    <w:name w:val="No Spacing"/>
    <w:basedOn w:val="Normal"/>
    <w:uiPriority w:val="1"/>
    <w:qFormat/>
    <w:rsid w:val="00DD0BB0"/>
    <w:rPr>
      <w:rFonts w:eastAsia="Calibri" w:cs="Arial"/>
      <w:sz w:val="24"/>
      <w:szCs w:val="32"/>
      <w:lang w:bidi="en-US"/>
    </w:rPr>
  </w:style>
  <w:style w:type="paragraph" w:styleId="Quote">
    <w:name w:val="Quote"/>
    <w:basedOn w:val="Normal"/>
    <w:next w:val="Normal"/>
    <w:link w:val="QuoteChar"/>
    <w:uiPriority w:val="29"/>
    <w:qFormat/>
    <w:rsid w:val="00DD0BB0"/>
    <w:rPr>
      <w:rFonts w:eastAsia="Calibri" w:cs="Arial"/>
      <w:i/>
      <w:sz w:val="24"/>
      <w:lang w:bidi="en-US"/>
    </w:rPr>
  </w:style>
  <w:style w:type="character" w:customStyle="1" w:styleId="QuoteChar">
    <w:name w:val="Quote Char"/>
    <w:basedOn w:val="DefaultParagraphFont"/>
    <w:link w:val="Quote"/>
    <w:uiPriority w:val="29"/>
    <w:rsid w:val="00DD0BB0"/>
    <w:rPr>
      <w:rFonts w:ascii="Arial" w:eastAsia="Calibri" w:hAnsi="Arial" w:cs="Arial"/>
      <w:i/>
      <w:sz w:val="24"/>
      <w:lang w:bidi="en-US"/>
    </w:rPr>
  </w:style>
  <w:style w:type="paragraph" w:styleId="IntenseQuote">
    <w:name w:val="Intense Quote"/>
    <w:basedOn w:val="Normal"/>
    <w:next w:val="Normal"/>
    <w:link w:val="IntenseQuoteChar"/>
    <w:uiPriority w:val="30"/>
    <w:qFormat/>
    <w:rsid w:val="00DD0BB0"/>
    <w:pPr>
      <w:ind w:left="720" w:right="720"/>
    </w:pPr>
    <w:rPr>
      <w:rFonts w:eastAsia="Calibri" w:cs="Arial"/>
      <w:b/>
      <w:i/>
      <w:sz w:val="24"/>
      <w:szCs w:val="22"/>
      <w:lang w:bidi="en-US"/>
    </w:rPr>
  </w:style>
  <w:style w:type="character" w:customStyle="1" w:styleId="IntenseQuoteChar">
    <w:name w:val="Intense Quote Char"/>
    <w:basedOn w:val="DefaultParagraphFont"/>
    <w:link w:val="IntenseQuote"/>
    <w:uiPriority w:val="30"/>
    <w:rsid w:val="00DD0BB0"/>
    <w:rPr>
      <w:rFonts w:ascii="Arial" w:eastAsia="Calibri" w:hAnsi="Arial" w:cs="Arial"/>
      <w:b/>
      <w:i/>
      <w:sz w:val="24"/>
      <w:szCs w:val="22"/>
      <w:lang w:bidi="en-US"/>
    </w:rPr>
  </w:style>
  <w:style w:type="character" w:styleId="SubtleEmphasis">
    <w:name w:val="Subtle Emphasis"/>
    <w:uiPriority w:val="19"/>
    <w:qFormat/>
    <w:rsid w:val="00DD0BB0"/>
    <w:rPr>
      <w:i/>
      <w:color w:val="5A5A5A"/>
    </w:rPr>
  </w:style>
  <w:style w:type="character" w:styleId="IntenseEmphasis">
    <w:name w:val="Intense Emphasis"/>
    <w:basedOn w:val="DefaultParagraphFont"/>
    <w:uiPriority w:val="21"/>
    <w:qFormat/>
    <w:rsid w:val="00DD0BB0"/>
    <w:rPr>
      <w:b/>
      <w:i/>
      <w:sz w:val="24"/>
      <w:szCs w:val="24"/>
      <w:u w:val="single"/>
    </w:rPr>
  </w:style>
  <w:style w:type="character" w:styleId="SubtleReference">
    <w:name w:val="Subtle Reference"/>
    <w:basedOn w:val="DefaultParagraphFont"/>
    <w:uiPriority w:val="31"/>
    <w:qFormat/>
    <w:rsid w:val="00DD0BB0"/>
    <w:rPr>
      <w:sz w:val="24"/>
      <w:szCs w:val="24"/>
      <w:u w:val="single"/>
    </w:rPr>
  </w:style>
  <w:style w:type="character" w:styleId="IntenseReference">
    <w:name w:val="Intense Reference"/>
    <w:basedOn w:val="DefaultParagraphFont"/>
    <w:uiPriority w:val="32"/>
    <w:qFormat/>
    <w:rsid w:val="00DD0BB0"/>
    <w:rPr>
      <w:b/>
      <w:sz w:val="24"/>
      <w:u w:val="single"/>
    </w:rPr>
  </w:style>
  <w:style w:type="character" w:styleId="BookTitle">
    <w:name w:val="Book Title"/>
    <w:basedOn w:val="DefaultParagraphFont"/>
    <w:uiPriority w:val="33"/>
    <w:qFormat/>
    <w:rsid w:val="00DD0B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0BB0"/>
    <w:pPr>
      <w:outlineLvl w:val="9"/>
    </w:pPr>
  </w:style>
  <w:style w:type="numbering" w:customStyle="1" w:styleId="Style1">
    <w:name w:val="Style1"/>
    <w:uiPriority w:val="99"/>
    <w:rsid w:val="00DD0BB0"/>
    <w:pPr>
      <w:numPr>
        <w:numId w:val="1"/>
      </w:numPr>
    </w:pPr>
  </w:style>
  <w:style w:type="numbering" w:customStyle="1" w:styleId="Style2">
    <w:name w:val="Style2"/>
    <w:uiPriority w:val="99"/>
    <w:rsid w:val="00DD0BB0"/>
    <w:pPr>
      <w:numPr>
        <w:numId w:val="2"/>
      </w:numPr>
    </w:pPr>
  </w:style>
  <w:style w:type="numbering" w:customStyle="1" w:styleId="Style3">
    <w:name w:val="Style3"/>
    <w:uiPriority w:val="99"/>
    <w:rsid w:val="00DD0BB0"/>
    <w:pPr>
      <w:numPr>
        <w:numId w:val="3"/>
      </w:numPr>
    </w:pPr>
  </w:style>
  <w:style w:type="numbering" w:customStyle="1" w:styleId="Style4">
    <w:name w:val="Style4"/>
    <w:uiPriority w:val="99"/>
    <w:rsid w:val="00DD0BB0"/>
    <w:pPr>
      <w:numPr>
        <w:numId w:val="4"/>
      </w:numPr>
    </w:pPr>
  </w:style>
  <w:style w:type="paragraph" w:styleId="BalloonText">
    <w:name w:val="Balloon Text"/>
    <w:basedOn w:val="Normal"/>
    <w:link w:val="BalloonTextChar"/>
    <w:uiPriority w:val="99"/>
    <w:semiHidden/>
    <w:unhideWhenUsed/>
    <w:rsid w:val="00DD0BB0"/>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DD0BB0"/>
    <w:rPr>
      <w:rFonts w:ascii="Tahoma" w:eastAsia="Calibri" w:hAnsi="Tahoma" w:cs="Tahoma"/>
      <w:sz w:val="16"/>
      <w:szCs w:val="16"/>
      <w:lang w:bidi="en-US"/>
    </w:rPr>
  </w:style>
  <w:style w:type="table" w:styleId="TableGrid">
    <w:name w:val="Table Grid"/>
    <w:basedOn w:val="TableNormal"/>
    <w:uiPriority w:val="59"/>
    <w:locked/>
    <w:rsid w:val="00DD0BB0"/>
    <w:rPr>
      <w:rFonts w:ascii="Arial" w:eastAsia="Calibri" w:hAnsi="Arial"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EC1615"/>
    <w:pPr>
      <w:spacing w:after="120"/>
    </w:pPr>
  </w:style>
  <w:style w:type="character" w:customStyle="1" w:styleId="BodyTextChar">
    <w:name w:val="Body Text Char"/>
    <w:basedOn w:val="DefaultParagraphFont"/>
    <w:link w:val="BodyText"/>
    <w:rsid w:val="00EC1615"/>
    <w:rPr>
      <w:rFonts w:ascii="Arial" w:hAnsi="Arial"/>
    </w:rPr>
  </w:style>
  <w:style w:type="paragraph" w:customStyle="1" w:styleId="history">
    <w:name w:val="history"/>
    <w:basedOn w:val="Normal"/>
    <w:rsid w:val="00597FAB"/>
    <w:pPr>
      <w:spacing w:before="100" w:beforeAutospacing="1" w:after="100" w:afterAutospacing="1"/>
    </w:pPr>
    <w:rPr>
      <w:rFonts w:ascii="Times New Roman" w:hAnsi="Times New Roman"/>
      <w:sz w:val="24"/>
      <w:szCs w:val="24"/>
    </w:rPr>
  </w:style>
  <w:style w:type="paragraph" w:customStyle="1" w:styleId="litem1">
    <w:name w:val="litem1"/>
    <w:basedOn w:val="Normal"/>
    <w:rsid w:val="00597FAB"/>
    <w:pPr>
      <w:spacing w:before="240" w:after="100" w:afterAutospacing="1"/>
      <w:ind w:hanging="336"/>
    </w:pPr>
    <w:rPr>
      <w:rFonts w:ascii="Times New Roman" w:hAnsi="Times New Roman"/>
      <w:sz w:val="24"/>
      <w:szCs w:val="24"/>
    </w:rPr>
  </w:style>
  <w:style w:type="paragraph" w:customStyle="1" w:styleId="litem2">
    <w:name w:val="litem2"/>
    <w:basedOn w:val="Normal"/>
    <w:rsid w:val="00597FAB"/>
    <w:pPr>
      <w:spacing w:before="240" w:after="100" w:afterAutospacing="1"/>
      <w:ind w:hanging="384"/>
    </w:pPr>
    <w:rPr>
      <w:rFonts w:ascii="Times New Roman" w:hAnsi="Times New Roman"/>
      <w:sz w:val="24"/>
      <w:szCs w:val="24"/>
    </w:rPr>
  </w:style>
  <w:style w:type="paragraph" w:customStyle="1" w:styleId="litem3">
    <w:name w:val="litem3"/>
    <w:basedOn w:val="Normal"/>
    <w:rsid w:val="00597FAB"/>
    <w:pPr>
      <w:spacing w:before="240" w:after="100" w:afterAutospacing="1"/>
      <w:ind w:hanging="384"/>
    </w:pPr>
    <w:rPr>
      <w:rFonts w:ascii="Times New Roman" w:hAnsi="Times New Roman"/>
      <w:sz w:val="24"/>
      <w:szCs w:val="24"/>
    </w:rPr>
  </w:style>
  <w:style w:type="paragraph" w:customStyle="1" w:styleId="litem4">
    <w:name w:val="litem4"/>
    <w:basedOn w:val="Normal"/>
    <w:rsid w:val="00597FAB"/>
    <w:pPr>
      <w:spacing w:before="240" w:after="100" w:afterAutospacing="1"/>
      <w:ind w:hanging="408"/>
    </w:pPr>
    <w:rPr>
      <w:rFonts w:ascii="Times New Roman" w:hAnsi="Times New Roman"/>
      <w:sz w:val="24"/>
      <w:szCs w:val="24"/>
    </w:rPr>
  </w:style>
  <w:style w:type="paragraph" w:customStyle="1" w:styleId="litem5">
    <w:name w:val="litem5"/>
    <w:basedOn w:val="Normal"/>
    <w:rsid w:val="00597FAB"/>
    <w:pPr>
      <w:spacing w:before="240" w:after="100" w:afterAutospacing="1"/>
      <w:ind w:hanging="384"/>
    </w:pPr>
    <w:rPr>
      <w:rFonts w:ascii="Times New Roman" w:hAnsi="Times New Roman"/>
      <w:sz w:val="24"/>
      <w:szCs w:val="24"/>
    </w:rPr>
  </w:style>
  <w:style w:type="paragraph" w:customStyle="1" w:styleId="litem6">
    <w:name w:val="litem6"/>
    <w:basedOn w:val="Normal"/>
    <w:rsid w:val="00597FAB"/>
    <w:pPr>
      <w:spacing w:before="240" w:after="100" w:afterAutospacing="1"/>
      <w:ind w:hanging="336"/>
    </w:pPr>
    <w:rPr>
      <w:rFonts w:ascii="Times New Roman" w:hAnsi="Times New Roman"/>
      <w:sz w:val="24"/>
      <w:szCs w:val="24"/>
    </w:rPr>
  </w:style>
  <w:style w:type="paragraph" w:customStyle="1" w:styleId="litem7">
    <w:name w:val="litem7"/>
    <w:basedOn w:val="Normal"/>
    <w:rsid w:val="00597FA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597FAB"/>
    <w:rPr>
      <w:rFonts w:ascii="Times New Roman" w:hAnsi="Times New Roman"/>
      <w:sz w:val="22"/>
    </w:rPr>
  </w:style>
  <w:style w:type="character" w:customStyle="1" w:styleId="BodyText3Char">
    <w:name w:val="Body Text 3 Char"/>
    <w:basedOn w:val="DefaultParagraphFont"/>
    <w:link w:val="BodyText3"/>
    <w:rsid w:val="00597FAB"/>
    <w:rPr>
      <w:sz w:val="22"/>
    </w:rPr>
  </w:style>
  <w:style w:type="paragraph" w:customStyle="1" w:styleId="Section">
    <w:name w:val="Section"/>
    <w:basedOn w:val="Normal"/>
    <w:rsid w:val="000518DB"/>
    <w:pPr>
      <w:keepNext/>
      <w:tabs>
        <w:tab w:val="left" w:pos="360"/>
        <w:tab w:val="left" w:pos="720"/>
        <w:tab w:val="left" w:pos="1080"/>
      </w:tabs>
      <w:spacing w:before="480" w:after="240"/>
      <w:jc w:val="both"/>
    </w:pPr>
    <w:rPr>
      <w:rFonts w:ascii="Times" w:hAnsi="Times"/>
      <w:b/>
      <w:sz w:val="22"/>
    </w:rPr>
  </w:style>
  <w:style w:type="paragraph" w:customStyle="1" w:styleId="Level1">
    <w:name w:val="Level 1"/>
    <w:basedOn w:val="Normal"/>
    <w:qFormat/>
    <w:rsid w:val="000518DB"/>
    <w:pPr>
      <w:tabs>
        <w:tab w:val="left" w:pos="360"/>
        <w:tab w:val="left" w:pos="720"/>
      </w:tabs>
      <w:spacing w:after="240"/>
      <w:ind w:left="720" w:hanging="720"/>
      <w:jc w:val="both"/>
    </w:pPr>
    <w:rPr>
      <w:rFonts w:ascii="Times" w:hAnsi="Times"/>
      <w:noProof/>
      <w:sz w:val="22"/>
      <w:szCs w:val="22"/>
    </w:rPr>
  </w:style>
  <w:style w:type="paragraph" w:customStyle="1" w:styleId="Para">
    <w:name w:val="Para"/>
    <w:basedOn w:val="Normal"/>
    <w:qFormat/>
    <w:rsid w:val="000518DB"/>
    <w:pPr>
      <w:spacing w:after="240"/>
      <w:jc w:val="both"/>
    </w:pPr>
    <w:rPr>
      <w:rFonts w:ascii="Times" w:hAnsi="Times"/>
      <w:sz w:val="22"/>
    </w:rPr>
  </w:style>
  <w:style w:type="character" w:styleId="CommentReference">
    <w:name w:val="annotation reference"/>
    <w:semiHidden/>
    <w:rsid w:val="002C4278"/>
    <w:rPr>
      <w:sz w:val="16"/>
      <w:szCs w:val="16"/>
    </w:rPr>
  </w:style>
  <w:style w:type="paragraph" w:styleId="CommentText">
    <w:name w:val="annotation text"/>
    <w:basedOn w:val="Normal"/>
    <w:link w:val="CommentTextChar"/>
    <w:semiHidden/>
    <w:rsid w:val="002C4278"/>
    <w:rPr>
      <w:rFonts w:ascii="Times New Roman" w:hAnsi="Times New Roman"/>
    </w:rPr>
  </w:style>
  <w:style w:type="character" w:customStyle="1" w:styleId="CommentTextChar">
    <w:name w:val="Comment Text Char"/>
    <w:basedOn w:val="DefaultParagraphFont"/>
    <w:link w:val="CommentText"/>
    <w:semiHidden/>
    <w:rsid w:val="002C4278"/>
  </w:style>
  <w:style w:type="paragraph" w:styleId="CommentSubject">
    <w:name w:val="annotation subject"/>
    <w:basedOn w:val="CommentText"/>
    <w:next w:val="CommentText"/>
    <w:link w:val="CommentSubjectChar"/>
    <w:uiPriority w:val="99"/>
    <w:semiHidden/>
    <w:unhideWhenUsed/>
    <w:rsid w:val="002C4278"/>
    <w:rPr>
      <w:b/>
      <w:bCs/>
    </w:rPr>
  </w:style>
  <w:style w:type="character" w:customStyle="1" w:styleId="CommentSubjectChar">
    <w:name w:val="Comment Subject Char"/>
    <w:basedOn w:val="CommentTextChar"/>
    <w:link w:val="CommentSubject"/>
    <w:uiPriority w:val="99"/>
    <w:semiHidden/>
    <w:rsid w:val="002C4278"/>
    <w:rPr>
      <w:b/>
      <w:bCs/>
    </w:rPr>
  </w:style>
  <w:style w:type="character" w:styleId="FollowedHyperlink">
    <w:name w:val="FollowedHyperlink"/>
    <w:uiPriority w:val="99"/>
    <w:semiHidden/>
    <w:unhideWhenUsed/>
    <w:rsid w:val="002C4278"/>
    <w:rPr>
      <w:color w:val="800080"/>
      <w:u w:val="single"/>
    </w:rPr>
  </w:style>
  <w:style w:type="paragraph" w:styleId="Revision">
    <w:name w:val="Revision"/>
    <w:hidden/>
    <w:uiPriority w:val="99"/>
    <w:semiHidden/>
    <w:rsid w:val="002C4278"/>
    <w:rPr>
      <w:sz w:val="24"/>
      <w:szCs w:val="24"/>
    </w:rPr>
  </w:style>
  <w:style w:type="character" w:customStyle="1" w:styleId="c1">
    <w:name w:val="c1"/>
    <w:rsid w:val="002C4278"/>
  </w:style>
  <w:style w:type="character" w:customStyle="1" w:styleId="searchword">
    <w:name w:val="searchword"/>
    <w:rsid w:val="002C4278"/>
  </w:style>
  <w:style w:type="paragraph" w:customStyle="1" w:styleId="Default">
    <w:name w:val="Default"/>
    <w:rsid w:val="00E1718E"/>
    <w:pPr>
      <w:autoSpaceDE w:val="0"/>
      <w:autoSpaceDN w:val="0"/>
      <w:adjustRightInd w:val="0"/>
    </w:pPr>
    <w:rPr>
      <w:rFonts w:eastAsia="Calibri"/>
      <w:color w:val="000000"/>
      <w:sz w:val="24"/>
      <w:szCs w:val="24"/>
    </w:rPr>
  </w:style>
  <w:style w:type="paragraph" w:customStyle="1" w:styleId="DOUBLEPAR">
    <w:name w:val="DOUBLEPAR"/>
    <w:basedOn w:val="Normal"/>
    <w:rsid w:val="00B86286"/>
    <w:pPr>
      <w:spacing w:line="480" w:lineRule="auto"/>
      <w:ind w:firstLine="720"/>
      <w:jc w:val="both"/>
    </w:pPr>
    <w:rPr>
      <w:rFonts w:ascii="Times New Roman" w:hAnsi="Times New Roman"/>
      <w:sz w:val="24"/>
      <w:szCs w:val="24"/>
    </w:rPr>
  </w:style>
  <w:style w:type="paragraph" w:customStyle="1" w:styleId="O-BodyText">
    <w:name w:val="O-Body Text"/>
    <w:aliases w:val="S1"/>
    <w:basedOn w:val="Normal"/>
    <w:rsid w:val="00B86286"/>
    <w:pPr>
      <w:spacing w:after="240"/>
      <w:jc w:val="both"/>
    </w:pPr>
    <w:rPr>
      <w:rFonts w:ascii="Times New Roman" w:hAnsi="Times New Roman"/>
      <w:sz w:val="24"/>
    </w:rPr>
  </w:style>
  <w:style w:type="paragraph" w:customStyle="1" w:styleId="exhibit">
    <w:name w:val="exhibit"/>
    <w:basedOn w:val="Normal"/>
    <w:link w:val="exhibitChar"/>
    <w:rsid w:val="003C7AD0"/>
    <w:rPr>
      <w:sz w:val="22"/>
      <w:szCs w:val="24"/>
    </w:rPr>
  </w:style>
  <w:style w:type="character" w:customStyle="1" w:styleId="exhibitChar">
    <w:name w:val="exhibit Char"/>
    <w:link w:val="exhibit"/>
    <w:rsid w:val="003C7AD0"/>
    <w:rPr>
      <w:rFonts w:ascii="Arial" w:hAnsi="Arial" w:cs="Courier New"/>
      <w:sz w:val="22"/>
      <w:szCs w:val="24"/>
    </w:rPr>
  </w:style>
  <w:style w:type="paragraph" w:customStyle="1" w:styleId="Fillin">
    <w:name w:val="Fillin"/>
    <w:link w:val="FillinChar"/>
    <w:rsid w:val="003C7AD0"/>
    <w:rPr>
      <w:rFonts w:ascii="Courier New" w:hAnsi="Courier New"/>
      <w:color w:val="FF0000"/>
      <w:sz w:val="24"/>
      <w:szCs w:val="24"/>
      <w:u w:val="single"/>
    </w:rPr>
  </w:style>
  <w:style w:type="character" w:customStyle="1" w:styleId="FillinChar">
    <w:name w:val="Fillin Char"/>
    <w:link w:val="Fillin"/>
    <w:rsid w:val="003C7AD0"/>
    <w:rPr>
      <w:rFonts w:ascii="Courier New" w:hAnsi="Courier New"/>
      <w:color w:val="FF0000"/>
      <w:sz w:val="24"/>
      <w:szCs w:val="24"/>
      <w:u w:val="single"/>
      <w:lang w:bidi="ar-SA"/>
    </w:rPr>
  </w:style>
  <w:style w:type="paragraph" w:customStyle="1" w:styleId="BodyTextJ">
    <w:name w:val="!Body Text(J)"/>
    <w:aliases w:val="1Body,O-Body Text (),s1"/>
    <w:basedOn w:val="Normal"/>
    <w:qFormat/>
    <w:rsid w:val="00641FC3"/>
    <w:pPr>
      <w:spacing w:after="240"/>
      <w:jc w:val="both"/>
    </w:pPr>
    <w:rPr>
      <w:rFonts w:ascii="Times New Roman" w:hAnsi="Times New Roman"/>
      <w:sz w:val="24"/>
    </w:rPr>
  </w:style>
  <w:style w:type="paragraph" w:customStyle="1" w:styleId="BodyText5J">
    <w:name w:val="!Body Text .5(J)"/>
    <w:aliases w:val="s2"/>
    <w:basedOn w:val="BodyTextJ"/>
    <w:rsid w:val="00641FC3"/>
    <w:pPr>
      <w:spacing w:after="0" w:line="480" w:lineRule="auto"/>
      <w:ind w:firstLine="720"/>
    </w:pPr>
  </w:style>
  <w:style w:type="paragraph" w:customStyle="1" w:styleId="BodyText1J">
    <w:name w:val="!Body Text 1(J)"/>
    <w:aliases w:val="s3"/>
    <w:basedOn w:val="BodyTextJ"/>
    <w:rsid w:val="00641FC3"/>
    <w:pPr>
      <w:ind w:firstLine="1440"/>
    </w:pPr>
  </w:style>
  <w:style w:type="paragraph" w:customStyle="1" w:styleId="O-BodyText5">
    <w:name w:val="O-Body Text .5&quot;"/>
    <w:aliases w:val="S2"/>
    <w:basedOn w:val="Normal"/>
    <w:rsid w:val="00641FC3"/>
    <w:pPr>
      <w:spacing w:after="240"/>
      <w:ind w:firstLine="720"/>
      <w:jc w:val="both"/>
    </w:pPr>
    <w:rPr>
      <w:rFonts w:ascii="Times New Roman" w:hAnsi="Times New Roman"/>
      <w:sz w:val="24"/>
    </w:rPr>
  </w:style>
  <w:style w:type="paragraph" w:customStyle="1" w:styleId="BlockText1">
    <w:name w:val="Block Text1"/>
    <w:basedOn w:val="BodyText"/>
    <w:rsid w:val="006D50CE"/>
    <w:pPr>
      <w:widowControl w:val="0"/>
      <w:spacing w:after="480"/>
      <w:ind w:left="720" w:right="720"/>
      <w:jc w:val="both"/>
    </w:pPr>
    <w:rPr>
      <w:rFonts w:ascii="Times New Roman" w:hAnsi="Times New Roman"/>
      <w:caps/>
      <w:sz w:val="24"/>
      <w:szCs w:val="24"/>
    </w:rPr>
  </w:style>
  <w:style w:type="paragraph" w:customStyle="1" w:styleId="Doublepar0">
    <w:name w:val="Doublepar"/>
    <w:basedOn w:val="Normal"/>
    <w:rsid w:val="006D50CE"/>
    <w:pPr>
      <w:spacing w:line="480" w:lineRule="auto"/>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10">
      <w:bodyDiv w:val="1"/>
      <w:marLeft w:val="0"/>
      <w:marRight w:val="0"/>
      <w:marTop w:val="0"/>
      <w:marBottom w:val="0"/>
      <w:divBdr>
        <w:top w:val="none" w:sz="0" w:space="0" w:color="auto"/>
        <w:left w:val="none" w:sz="0" w:space="0" w:color="auto"/>
        <w:bottom w:val="none" w:sz="0" w:space="0" w:color="auto"/>
        <w:right w:val="none" w:sz="0" w:space="0" w:color="auto"/>
      </w:divBdr>
    </w:div>
    <w:div w:id="1215773891">
      <w:bodyDiv w:val="1"/>
      <w:marLeft w:val="0"/>
      <w:marRight w:val="0"/>
      <w:marTop w:val="0"/>
      <w:marBottom w:val="0"/>
      <w:divBdr>
        <w:top w:val="none" w:sz="0" w:space="0" w:color="auto"/>
        <w:left w:val="none" w:sz="0" w:space="0" w:color="auto"/>
        <w:bottom w:val="none" w:sz="0" w:space="0" w:color="auto"/>
        <w:right w:val="none" w:sz="0" w:space="0" w:color="auto"/>
      </w:divBdr>
    </w:div>
    <w:div w:id="1673213676">
      <w:marLeft w:val="0"/>
      <w:marRight w:val="0"/>
      <w:marTop w:val="0"/>
      <w:marBottom w:val="0"/>
      <w:divBdr>
        <w:top w:val="none" w:sz="0" w:space="0" w:color="auto"/>
        <w:left w:val="none" w:sz="0" w:space="0" w:color="auto"/>
        <w:bottom w:val="none" w:sz="0" w:space="0" w:color="auto"/>
        <w:right w:val="none" w:sz="0" w:space="0" w:color="auto"/>
      </w:divBdr>
    </w:div>
    <w:div w:id="1673213677">
      <w:marLeft w:val="0"/>
      <w:marRight w:val="0"/>
      <w:marTop w:val="0"/>
      <w:marBottom w:val="0"/>
      <w:divBdr>
        <w:top w:val="none" w:sz="0" w:space="0" w:color="auto"/>
        <w:left w:val="none" w:sz="0" w:space="0" w:color="auto"/>
        <w:bottom w:val="none" w:sz="0" w:space="0" w:color="auto"/>
        <w:right w:val="none" w:sz="0" w:space="0" w:color="auto"/>
      </w:divBdr>
    </w:div>
    <w:div w:id="1673213678">
      <w:marLeft w:val="0"/>
      <w:marRight w:val="0"/>
      <w:marTop w:val="0"/>
      <w:marBottom w:val="0"/>
      <w:divBdr>
        <w:top w:val="none" w:sz="0" w:space="0" w:color="auto"/>
        <w:left w:val="none" w:sz="0" w:space="0" w:color="auto"/>
        <w:bottom w:val="none" w:sz="0" w:space="0" w:color="auto"/>
        <w:right w:val="none" w:sz="0" w:space="0" w:color="auto"/>
      </w:divBdr>
    </w:div>
    <w:div w:id="1673213679">
      <w:marLeft w:val="0"/>
      <w:marRight w:val="0"/>
      <w:marTop w:val="0"/>
      <w:marBottom w:val="0"/>
      <w:divBdr>
        <w:top w:val="none" w:sz="0" w:space="0" w:color="auto"/>
        <w:left w:val="none" w:sz="0" w:space="0" w:color="auto"/>
        <w:bottom w:val="none" w:sz="0" w:space="0" w:color="auto"/>
        <w:right w:val="none" w:sz="0" w:space="0" w:color="auto"/>
      </w:divBdr>
    </w:div>
    <w:div w:id="16732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4E1-A727-44AA-9B35-807663BA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7</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Board of Trustees</vt:lpstr>
    </vt:vector>
  </TitlesOfParts>
  <Company>Microsoft</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Shirley A. Sanfilippo</dc:creator>
  <cp:lastModifiedBy>Shirley Sanfilippo</cp:lastModifiedBy>
  <cp:revision>12</cp:revision>
  <cp:lastPrinted>2022-09-16T13:30:00Z</cp:lastPrinted>
  <dcterms:created xsi:type="dcterms:W3CDTF">2022-09-15T15:17:00Z</dcterms:created>
  <dcterms:modified xsi:type="dcterms:W3CDTF">2022-09-20T16:34:00Z</dcterms:modified>
</cp:coreProperties>
</file>