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place">
        <w:smartTag w:uri="urn:schemas-microsoft-com:office:smarttags" w:element="Stat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52322DFC" w:rsidR="0087688E" w:rsidRDefault="0087688E" w:rsidP="006748F0">
      <w:pPr>
        <w:jc w:val="both"/>
      </w:pPr>
      <w:r>
        <w:tab/>
      </w:r>
      <w:r w:rsidR="00606DD0">
        <w:t xml:space="preserve">A </w:t>
      </w:r>
      <w:r w:rsidR="004D6A76">
        <w:t>re</w:t>
      </w:r>
      <w:r w:rsidR="00BE29C2">
        <w:t>g</w:t>
      </w:r>
      <w:r w:rsidR="000C1C89">
        <w:t>u</w:t>
      </w:r>
      <w:r w:rsidR="00BE29C2">
        <w:t>l</w:t>
      </w:r>
      <w:r w:rsidR="000C1C89">
        <w:t>ar</w:t>
      </w:r>
      <w:r>
        <w:t xml:space="preserve"> meeting of the Board of Trustees of the Village of Celoron, New York was held on </w:t>
      </w:r>
      <w:r w:rsidR="00F325C3">
        <w:t>Mon</w:t>
      </w:r>
      <w:r w:rsidR="00C63E55">
        <w:t>day,</w:t>
      </w:r>
      <w:r w:rsidR="00343C5D">
        <w:t xml:space="preserve"> </w:t>
      </w:r>
      <w:r w:rsidR="00CF53D1">
        <w:t>March</w:t>
      </w:r>
      <w:r w:rsidR="008D5F41">
        <w:t xml:space="preserve"> 14</w:t>
      </w:r>
      <w:r w:rsidR="00A30339">
        <w:t>, 2022</w:t>
      </w:r>
      <w:r>
        <w:t xml:space="preserve"> at </w:t>
      </w:r>
      <w:r w:rsidR="00400089">
        <w:t>6:</w:t>
      </w:r>
      <w:r w:rsidR="003034AF">
        <w:t>0</w:t>
      </w:r>
      <w:r w:rsidR="008D5F41">
        <w:t>0</w:t>
      </w:r>
      <w:r w:rsidR="00400089">
        <w:t xml:space="preserve"> P</w:t>
      </w:r>
      <w:r>
        <w:t>.M.</w:t>
      </w:r>
    </w:p>
    <w:p w14:paraId="186D6108" w14:textId="77777777" w:rsidR="00FD47A8" w:rsidRDefault="00FD47A8" w:rsidP="006748F0">
      <w:pPr>
        <w:jc w:val="both"/>
      </w:pPr>
    </w:p>
    <w:p w14:paraId="19FECA34" w14:textId="3ACB144B" w:rsidR="007F5F1C" w:rsidRDefault="0087688E" w:rsidP="00491E23">
      <w:pPr>
        <w:jc w:val="both"/>
      </w:pPr>
      <w:r>
        <w:t>Members Present:</w:t>
      </w:r>
      <w:r>
        <w:tab/>
      </w:r>
      <w:r w:rsidR="00F12510">
        <w:t>Mayor Schrecengost</w:t>
      </w:r>
      <w:r w:rsidR="005F5B42">
        <w:t xml:space="preserve">, </w:t>
      </w:r>
      <w:r>
        <w:t>Trustees</w:t>
      </w:r>
      <w:r w:rsidR="00F12510">
        <w:t xml:space="preserve"> </w:t>
      </w:r>
      <w:r w:rsidR="000C534F">
        <w:t>Berlund</w:t>
      </w:r>
      <w:r w:rsidR="008D5F41">
        <w:t>,</w:t>
      </w:r>
      <w:r w:rsidR="00A30339">
        <w:t xml:space="preserve"> </w:t>
      </w:r>
      <w:r w:rsidR="00312C50">
        <w:t>Burley</w:t>
      </w:r>
      <w:r w:rsidR="00A94DEB">
        <w:t xml:space="preserve"> </w:t>
      </w:r>
      <w:r w:rsidR="008D5F41">
        <w:t>and</w:t>
      </w:r>
      <w:r w:rsidR="008D5F41" w:rsidRPr="002F7239">
        <w:t xml:space="preserve"> </w:t>
      </w:r>
      <w:r w:rsidR="008D5F41">
        <w:t>Moss</w:t>
      </w:r>
    </w:p>
    <w:p w14:paraId="2A95A12B" w14:textId="4954BCC5" w:rsidR="00CF53D1" w:rsidRDefault="00CF53D1" w:rsidP="00491E23">
      <w:pPr>
        <w:jc w:val="both"/>
      </w:pPr>
    </w:p>
    <w:p w14:paraId="52DABCB7" w14:textId="65D1A57E" w:rsidR="00CF53D1" w:rsidRDefault="00CF53D1" w:rsidP="00491E23">
      <w:pPr>
        <w:jc w:val="both"/>
      </w:pPr>
      <w:r>
        <w:t xml:space="preserve">Members </w:t>
      </w:r>
      <w:r w:rsidR="00D50F81">
        <w:t>Excused</w:t>
      </w:r>
      <w:r>
        <w:t>:</w:t>
      </w:r>
      <w:r>
        <w:tab/>
        <w:t>Trustee Burnett</w:t>
      </w:r>
    </w:p>
    <w:p w14:paraId="4CFD6823" w14:textId="3090D1DF" w:rsidR="00A30339" w:rsidRDefault="00A30339" w:rsidP="00491E23">
      <w:pPr>
        <w:jc w:val="both"/>
      </w:pPr>
    </w:p>
    <w:p w14:paraId="480849C1" w14:textId="3B19F35A" w:rsidR="00F135F9" w:rsidRDefault="0087688E" w:rsidP="00FE122C">
      <w:pPr>
        <w:tabs>
          <w:tab w:val="left" w:pos="90"/>
        </w:tabs>
        <w:ind w:left="2160" w:hanging="2160"/>
        <w:jc w:val="both"/>
      </w:pPr>
      <w:r>
        <w:t>Others Present:</w:t>
      </w:r>
      <w:r>
        <w:tab/>
        <w:t>Village</w:t>
      </w:r>
      <w:r w:rsidR="003E085D">
        <w:t xml:space="preserve"> Clerk</w:t>
      </w:r>
      <w:r w:rsidR="00343C5D">
        <w:t>-Treasurer</w:t>
      </w:r>
      <w:r w:rsidR="003E085D">
        <w:t xml:space="preserve"> Sh</w:t>
      </w:r>
      <w:r w:rsidR="00343C5D">
        <w:t>irley A. Sanfilippo, MMC/CMFO</w:t>
      </w:r>
      <w:r w:rsidR="008D5F41">
        <w:t>, Village Attorney John D. Vanstrom and Highway Supervisor Terry W. Schrecengost</w:t>
      </w:r>
    </w:p>
    <w:p w14:paraId="4F95093A" w14:textId="77777777" w:rsidR="00F135F9" w:rsidRDefault="00F135F9" w:rsidP="00F135F9">
      <w:pPr>
        <w:tabs>
          <w:tab w:val="left" w:pos="90"/>
        </w:tabs>
        <w:ind w:left="2160" w:hanging="2160"/>
        <w:jc w:val="both"/>
      </w:pPr>
    </w:p>
    <w:p w14:paraId="5C5BB273" w14:textId="44099F36" w:rsidR="0087688E" w:rsidRDefault="0087688E" w:rsidP="00F135F9">
      <w:pPr>
        <w:tabs>
          <w:tab w:val="left" w:pos="90"/>
        </w:tabs>
        <w:jc w:val="both"/>
      </w:pPr>
      <w:r>
        <w:t xml:space="preserve">Mayor </w:t>
      </w:r>
      <w:r w:rsidR="002471C7">
        <w:t>Schrecengost</w:t>
      </w:r>
      <w:r>
        <w:t xml:space="preserve"> called the meeting to order, asked the Clerk to call the roll and led the Pledge of Allegiance. </w:t>
      </w:r>
    </w:p>
    <w:p w14:paraId="17827C01" w14:textId="2E412D15" w:rsidR="003627E2" w:rsidRDefault="003627E2" w:rsidP="00F135F9">
      <w:pPr>
        <w:tabs>
          <w:tab w:val="left" w:pos="90"/>
        </w:tabs>
        <w:jc w:val="both"/>
      </w:pPr>
    </w:p>
    <w:p w14:paraId="156B5540" w14:textId="77777777" w:rsidR="00001A22" w:rsidRDefault="00001A22" w:rsidP="00F135F9">
      <w:pPr>
        <w:tabs>
          <w:tab w:val="left" w:pos="90"/>
        </w:tabs>
        <w:jc w:val="both"/>
      </w:pPr>
    </w:p>
    <w:p w14:paraId="5EB4DFA3" w14:textId="77777777" w:rsidR="003627E2" w:rsidRPr="00191289" w:rsidRDefault="003627E2" w:rsidP="003627E2">
      <w:pPr>
        <w:jc w:val="both"/>
        <w:rPr>
          <w:b/>
          <w:u w:val="single"/>
        </w:rPr>
      </w:pPr>
      <w:bookmarkStart w:id="0" w:name="_Hlk32317162"/>
      <w:r w:rsidRPr="00191289">
        <w:rPr>
          <w:b/>
          <w:u w:val="single"/>
        </w:rPr>
        <w:t>MAYOR’S COMMENTS:</w:t>
      </w:r>
    </w:p>
    <w:bookmarkEnd w:id="0"/>
    <w:p w14:paraId="5BF457B1" w14:textId="77777777" w:rsidR="003627E2" w:rsidRDefault="003627E2" w:rsidP="003627E2">
      <w:pPr>
        <w:jc w:val="both"/>
      </w:pPr>
    </w:p>
    <w:p w14:paraId="47D50C39" w14:textId="5611548E" w:rsidR="003627E2" w:rsidRDefault="00CF53D1" w:rsidP="003627E2">
      <w:pPr>
        <w:jc w:val="both"/>
      </w:pPr>
      <w:r>
        <w:t>None</w:t>
      </w:r>
    </w:p>
    <w:p w14:paraId="5DE4E2A5" w14:textId="77777777" w:rsidR="002F63FD" w:rsidRDefault="002F63FD" w:rsidP="004035CC">
      <w:pPr>
        <w:jc w:val="both"/>
      </w:pPr>
    </w:p>
    <w:p w14:paraId="2A34527C" w14:textId="77B1CDCE" w:rsidR="00BC5DF0" w:rsidRDefault="00BC5DF0" w:rsidP="004035CC">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2E57EDDC" w14:textId="5B16DA42" w:rsidR="000E148D" w:rsidRDefault="00D72B86" w:rsidP="003D61CC">
      <w:pPr>
        <w:jc w:val="both"/>
      </w:pPr>
      <w:r>
        <w:t>None</w:t>
      </w:r>
    </w:p>
    <w:p w14:paraId="6B35D3EC" w14:textId="12F878C8" w:rsidR="00F135F9" w:rsidRDefault="00F135F9" w:rsidP="003D61CC">
      <w:pPr>
        <w:jc w:val="both"/>
      </w:pPr>
    </w:p>
    <w:p w14:paraId="613E4DF2" w14:textId="77777777" w:rsidR="00001A22" w:rsidRDefault="00001A22"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3B7137D7" w:rsidR="002F63FD" w:rsidRDefault="002F63FD" w:rsidP="002F63FD">
      <w:pPr>
        <w:jc w:val="both"/>
      </w:pPr>
      <w:r>
        <w:t xml:space="preserve">Trustee </w:t>
      </w:r>
      <w:r w:rsidR="00312C50">
        <w:t>B</w:t>
      </w:r>
      <w:r w:rsidR="006815D4">
        <w:t>urley</w:t>
      </w:r>
      <w:r>
        <w:t xml:space="preserve"> motioned, seconded by Trustee </w:t>
      </w:r>
      <w:r w:rsidR="00CF53D1">
        <w:t>Moss</w:t>
      </w:r>
      <w:r>
        <w:t xml:space="preserve"> to approve the minutes of the</w:t>
      </w:r>
      <w:r w:rsidR="006815D4">
        <w:t xml:space="preserve"> </w:t>
      </w:r>
      <w:r w:rsidR="00A94DEB">
        <w:t>Re</w:t>
      </w:r>
      <w:r w:rsidR="00A30339">
        <w:t>gular</w:t>
      </w:r>
      <w:r>
        <w:t xml:space="preserve"> Meeting of </w:t>
      </w:r>
      <w:r w:rsidR="00CF53D1">
        <w:t>February 14</w:t>
      </w:r>
      <w:r w:rsidR="008D5F41">
        <w:t>, 2022</w:t>
      </w:r>
      <w:r>
        <w:t>.</w:t>
      </w:r>
      <w:r w:rsidRPr="00466252">
        <w:t xml:space="preserve"> </w:t>
      </w:r>
    </w:p>
    <w:p w14:paraId="5A96FD0B" w14:textId="77777777" w:rsidR="002F63FD" w:rsidRDefault="002F63FD" w:rsidP="002F63FD">
      <w:pPr>
        <w:jc w:val="both"/>
      </w:pPr>
      <w:r>
        <w:tab/>
      </w:r>
      <w:r>
        <w:tab/>
      </w:r>
    </w:p>
    <w:p w14:paraId="6D767665" w14:textId="759B4854" w:rsidR="002F63FD" w:rsidRDefault="002F63FD" w:rsidP="002F63FD">
      <w:pPr>
        <w:jc w:val="both"/>
      </w:pPr>
      <w:r>
        <w:tab/>
      </w:r>
      <w:r>
        <w:tab/>
      </w:r>
      <w:r>
        <w:tab/>
      </w:r>
      <w:r>
        <w:tab/>
      </w:r>
      <w:r>
        <w:tab/>
      </w:r>
      <w:r>
        <w:tab/>
        <w:t xml:space="preserve">Carried:  </w:t>
      </w:r>
      <w:r w:rsidR="00CF53D1">
        <w:t>4</w:t>
      </w:r>
      <w:r>
        <w:t xml:space="preserve"> ayes</w:t>
      </w:r>
    </w:p>
    <w:p w14:paraId="3B21D1CB" w14:textId="77777777" w:rsidR="00001A22" w:rsidRDefault="00001A22" w:rsidP="002F63FD">
      <w:pPr>
        <w:jc w:val="both"/>
      </w:pPr>
    </w:p>
    <w:p w14:paraId="4630DCD8" w14:textId="77777777" w:rsidR="000C534F" w:rsidRDefault="000C534F" w:rsidP="003D61CC">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709F7196" w14:textId="77777777" w:rsidR="00BC5DF0" w:rsidRDefault="00BC5DF0" w:rsidP="000C1C89">
      <w:pPr>
        <w:jc w:val="both"/>
      </w:pPr>
    </w:p>
    <w:p w14:paraId="0B84E058" w14:textId="29FEEB9A" w:rsidR="00CD4170" w:rsidRDefault="000C1C89" w:rsidP="00B375FF">
      <w:pPr>
        <w:jc w:val="both"/>
      </w:pPr>
      <w:r>
        <w:t xml:space="preserve">PUBLIC SAFETY – </w:t>
      </w:r>
      <w:r w:rsidR="00E65238">
        <w:t>T</w:t>
      </w:r>
      <w:r w:rsidR="007355E3">
        <w:t xml:space="preserve">he Board reviewed the Code Enforcement Officer’s report for </w:t>
      </w:r>
      <w:r w:rsidR="00CF53D1">
        <w:t>February</w:t>
      </w:r>
      <w:r w:rsidR="006815D4">
        <w:t>.</w:t>
      </w:r>
      <w:r w:rsidR="000C534F">
        <w:t xml:space="preserve">  </w:t>
      </w:r>
    </w:p>
    <w:p w14:paraId="0AE2DD2B" w14:textId="77777777" w:rsidR="007F5F1C" w:rsidRDefault="007F5F1C" w:rsidP="000C1C89">
      <w:pPr>
        <w:jc w:val="both"/>
      </w:pPr>
    </w:p>
    <w:p w14:paraId="7692B925" w14:textId="153AC6A1" w:rsidR="000C1C89" w:rsidRDefault="000C1C89" w:rsidP="000C1C89">
      <w:pPr>
        <w:jc w:val="both"/>
      </w:pPr>
      <w:r>
        <w:t xml:space="preserve">ANIMAL CONTROL – </w:t>
      </w:r>
      <w:bookmarkStart w:id="1" w:name="_Hlk26869498"/>
      <w:r>
        <w:t xml:space="preserve">Trustee Burnett – none </w:t>
      </w:r>
      <w:bookmarkEnd w:id="1"/>
    </w:p>
    <w:p w14:paraId="75D5B57A" w14:textId="77777777" w:rsidR="000C1C89" w:rsidRDefault="000C1C89" w:rsidP="000C1C89">
      <w:pPr>
        <w:jc w:val="both"/>
      </w:pPr>
      <w:r>
        <w:tab/>
      </w:r>
      <w:r>
        <w:tab/>
      </w:r>
      <w:r>
        <w:tab/>
      </w:r>
      <w:r>
        <w:tab/>
      </w:r>
      <w:r>
        <w:tab/>
      </w:r>
      <w:r>
        <w:tab/>
      </w:r>
    </w:p>
    <w:p w14:paraId="3333BD47" w14:textId="12F094BD" w:rsidR="00CE445D" w:rsidRDefault="000C1C89" w:rsidP="006815D4">
      <w:pPr>
        <w:jc w:val="both"/>
      </w:pPr>
      <w:r>
        <w:t xml:space="preserve">PARKS </w:t>
      </w:r>
      <w:r w:rsidR="003627E2">
        <w:t xml:space="preserve">– </w:t>
      </w:r>
      <w:r w:rsidR="0077289E">
        <w:t xml:space="preserve">Trustee Burnett </w:t>
      </w:r>
      <w:r w:rsidR="006815D4">
        <w:t xml:space="preserve">– none </w:t>
      </w:r>
    </w:p>
    <w:p w14:paraId="7D5583BD" w14:textId="54ABE8D0" w:rsidR="009E4644" w:rsidRDefault="009E4644" w:rsidP="00FA2F9D">
      <w:pPr>
        <w:jc w:val="both"/>
      </w:pPr>
    </w:p>
    <w:p w14:paraId="18565A3D" w14:textId="77777777" w:rsidR="00001824" w:rsidRDefault="000C1C89" w:rsidP="00A30339">
      <w:pPr>
        <w:jc w:val="both"/>
      </w:pPr>
      <w:r>
        <w:t xml:space="preserve">HIGHWAY AND EQUIPMENT – </w:t>
      </w:r>
      <w:r w:rsidR="008D5F41">
        <w:t xml:space="preserve">Trustee Moss </w:t>
      </w:r>
      <w:r w:rsidR="00001A22">
        <w:t>and the Board discussed purchasing a</w:t>
      </w:r>
      <w:r w:rsidR="00CF53D1">
        <w:t xml:space="preserve"> new plow</w:t>
      </w:r>
      <w:r w:rsidR="00001A22">
        <w:t xml:space="preserve"> truck.  </w:t>
      </w:r>
    </w:p>
    <w:p w14:paraId="32FD9B39" w14:textId="77777777" w:rsidR="00001824" w:rsidRDefault="00001824" w:rsidP="00A30339">
      <w:pPr>
        <w:jc w:val="both"/>
      </w:pPr>
    </w:p>
    <w:p w14:paraId="24E54F27" w14:textId="24FDAF56" w:rsidR="00001824" w:rsidRDefault="00001824" w:rsidP="00A30339">
      <w:pPr>
        <w:jc w:val="both"/>
      </w:pPr>
      <w:r>
        <w:t xml:space="preserve">The Board discussed ordering a new pickup truck.  The Highway Supervisor was </w:t>
      </w:r>
      <w:r w:rsidR="008D6B91">
        <w:t>asked</w:t>
      </w:r>
      <w:r>
        <w:t xml:space="preserve"> to get pricing.</w:t>
      </w:r>
    </w:p>
    <w:p w14:paraId="5D578E2C" w14:textId="02F6117E" w:rsidR="00001824" w:rsidRDefault="00001824" w:rsidP="00A30339">
      <w:pPr>
        <w:jc w:val="both"/>
      </w:pPr>
    </w:p>
    <w:p w14:paraId="3509CAA4" w14:textId="723E510B" w:rsidR="00001824" w:rsidRDefault="00047A18" w:rsidP="00A30339">
      <w:pPr>
        <w:jc w:val="both"/>
      </w:pPr>
      <w:r>
        <w:t>Trustee Berlund moved, seconded by Trustee Burley to hold Spring Clean-Up on May 14, 2022 from 9:00 am to 3:00 pm.</w:t>
      </w:r>
    </w:p>
    <w:p w14:paraId="5BB801D0" w14:textId="3D2A7B47" w:rsidR="00047A18" w:rsidRDefault="00047A18" w:rsidP="00A30339">
      <w:pPr>
        <w:jc w:val="both"/>
      </w:pPr>
    </w:p>
    <w:p w14:paraId="21C83028" w14:textId="5A9FE77E" w:rsidR="00047A18" w:rsidRDefault="00047A18" w:rsidP="00A30339">
      <w:pPr>
        <w:jc w:val="both"/>
      </w:pPr>
      <w:r>
        <w:tab/>
      </w:r>
      <w:r>
        <w:tab/>
      </w:r>
      <w:r>
        <w:tab/>
      </w:r>
      <w:r>
        <w:tab/>
      </w:r>
      <w:r>
        <w:tab/>
      </w:r>
      <w:r>
        <w:tab/>
        <w:t>Carried:  4 ayes</w:t>
      </w:r>
    </w:p>
    <w:p w14:paraId="49DC6683" w14:textId="77777777" w:rsidR="00724848" w:rsidRDefault="00724848" w:rsidP="0019785E">
      <w:pPr>
        <w:jc w:val="both"/>
      </w:pPr>
    </w:p>
    <w:p w14:paraId="2FED4762" w14:textId="6A64B687" w:rsidR="000C1C89" w:rsidRDefault="000C1C89" w:rsidP="000C1C89">
      <w:pPr>
        <w:jc w:val="both"/>
      </w:pPr>
      <w:r>
        <w:t>PLANNING –</w:t>
      </w:r>
      <w:r w:rsidR="00846C5F">
        <w:t xml:space="preserve"> </w:t>
      </w:r>
      <w:r w:rsidR="00312C50">
        <w:t xml:space="preserve">Trustee </w:t>
      </w:r>
      <w:r w:rsidR="00B028BC">
        <w:t>Burnett - none</w:t>
      </w:r>
      <w:r w:rsidR="00846C5F">
        <w:t xml:space="preserve"> </w:t>
      </w:r>
      <w:r>
        <w:t xml:space="preserve"> </w:t>
      </w:r>
    </w:p>
    <w:p w14:paraId="3CD8424F" w14:textId="77777777" w:rsidR="000C1C89" w:rsidRDefault="000C1C89" w:rsidP="000C1C89">
      <w:pPr>
        <w:jc w:val="both"/>
      </w:pPr>
    </w:p>
    <w:p w14:paraId="4E128B50" w14:textId="7717BF1E" w:rsidR="006815D4" w:rsidRDefault="000C1C89" w:rsidP="000C1C89">
      <w:pPr>
        <w:jc w:val="both"/>
      </w:pPr>
      <w:r>
        <w:t>SANITATION –</w:t>
      </w:r>
      <w:r w:rsidR="008D5F41">
        <w:t xml:space="preserve"> Trustee Moss – none </w:t>
      </w:r>
    </w:p>
    <w:p w14:paraId="16B7F1D8" w14:textId="77777777" w:rsidR="00B85F42" w:rsidRDefault="00B85F42" w:rsidP="000C1C89">
      <w:pPr>
        <w:jc w:val="both"/>
      </w:pPr>
    </w:p>
    <w:p w14:paraId="06B4300C" w14:textId="7FE3F5BF" w:rsidR="00145B8B" w:rsidRDefault="000C1C89" w:rsidP="000C1C89">
      <w:pPr>
        <w:jc w:val="both"/>
      </w:pPr>
      <w:r>
        <w:t xml:space="preserve">CORRESPONDENCE – </w:t>
      </w:r>
      <w:r w:rsidR="00145B8B">
        <w:t xml:space="preserve">Clerk </w:t>
      </w:r>
      <w:r w:rsidR="00B45A97">
        <w:t>– none</w:t>
      </w:r>
    </w:p>
    <w:p w14:paraId="318AF289" w14:textId="77777777" w:rsidR="00145B8B" w:rsidRDefault="00145B8B" w:rsidP="000C1C89">
      <w:pPr>
        <w:jc w:val="both"/>
      </w:pPr>
    </w:p>
    <w:p w14:paraId="34C7DE43" w14:textId="10A6AB38" w:rsidR="000C1C89" w:rsidRDefault="000C1C89" w:rsidP="000C1C89">
      <w:pPr>
        <w:jc w:val="both"/>
      </w:pPr>
      <w:r>
        <w:t xml:space="preserve">FINANCE – Entire Board/Clerk  </w:t>
      </w:r>
    </w:p>
    <w:p w14:paraId="72A671E6" w14:textId="77777777" w:rsidR="000C1C89" w:rsidRPr="0053539B" w:rsidRDefault="000C1C89" w:rsidP="000C1C89">
      <w:pPr>
        <w:jc w:val="both"/>
      </w:pPr>
    </w:p>
    <w:p w14:paraId="6CE4F932" w14:textId="203E1868" w:rsidR="002A5590" w:rsidRPr="00A30339" w:rsidRDefault="000C1C89" w:rsidP="0053539B">
      <w:pPr>
        <w:autoSpaceDE w:val="0"/>
        <w:autoSpaceDN w:val="0"/>
        <w:adjustRightInd w:val="0"/>
        <w:jc w:val="both"/>
        <w:rPr>
          <w:rFonts w:cs="Arial"/>
        </w:rPr>
      </w:pPr>
      <w:r w:rsidRPr="00A30339">
        <w:rPr>
          <w:rFonts w:cs="Arial"/>
        </w:rPr>
        <w:t xml:space="preserve">Clerk-Treasurer Sanfilippo asked for approval of Abstract </w:t>
      </w:r>
      <w:r w:rsidR="0053539B" w:rsidRPr="00A30339">
        <w:rPr>
          <w:rFonts w:cs="Arial"/>
        </w:rPr>
        <w:t>#</w:t>
      </w:r>
      <w:r w:rsidR="004E356C" w:rsidRPr="00A30339">
        <w:rPr>
          <w:rFonts w:cs="Arial"/>
        </w:rPr>
        <w:t>1</w:t>
      </w:r>
      <w:r w:rsidR="00047A18">
        <w:rPr>
          <w:rFonts w:cs="Arial"/>
        </w:rPr>
        <w:t>8</w:t>
      </w:r>
      <w:r w:rsidR="0053539B" w:rsidRPr="00A30339">
        <w:rPr>
          <w:rFonts w:cs="Arial"/>
        </w:rPr>
        <w:t xml:space="preserve"> </w:t>
      </w:r>
      <w:r w:rsidR="00A30339" w:rsidRPr="00A30339">
        <w:rPr>
          <w:rFonts w:cs="Arial"/>
        </w:rPr>
        <w:t>in the amount of $</w:t>
      </w:r>
      <w:r w:rsidR="00047A18">
        <w:rPr>
          <w:rFonts w:cs="Arial"/>
        </w:rPr>
        <w:t>43</w:t>
      </w:r>
      <w:r w:rsidR="00A30339" w:rsidRPr="00A30339">
        <w:rPr>
          <w:rFonts w:cs="Arial"/>
        </w:rPr>
        <w:t>,</w:t>
      </w:r>
      <w:r w:rsidR="00047A18">
        <w:rPr>
          <w:rFonts w:cs="Arial"/>
        </w:rPr>
        <w:t>373</w:t>
      </w:r>
      <w:r w:rsidR="00A30339" w:rsidRPr="00A30339">
        <w:rPr>
          <w:rFonts w:cs="Arial"/>
        </w:rPr>
        <w:t>.</w:t>
      </w:r>
      <w:r w:rsidR="00047A18">
        <w:rPr>
          <w:rFonts w:cs="Arial"/>
        </w:rPr>
        <w:t>57</w:t>
      </w:r>
      <w:r w:rsidR="00A30339" w:rsidRPr="00A30339">
        <w:rPr>
          <w:rFonts w:cs="Arial"/>
        </w:rPr>
        <w:t>, check #5</w:t>
      </w:r>
      <w:r w:rsidR="00047A18">
        <w:rPr>
          <w:rFonts w:cs="Arial"/>
        </w:rPr>
        <w:t>431</w:t>
      </w:r>
      <w:r w:rsidR="00A30339" w:rsidRPr="00A30339">
        <w:rPr>
          <w:rFonts w:cs="Arial"/>
        </w:rPr>
        <w:t xml:space="preserve"> thru #54</w:t>
      </w:r>
      <w:r w:rsidR="00047A18">
        <w:rPr>
          <w:rFonts w:cs="Arial"/>
        </w:rPr>
        <w:t>53</w:t>
      </w:r>
      <w:r w:rsidR="00A30339" w:rsidRPr="00A30339">
        <w:rPr>
          <w:rFonts w:cs="Arial"/>
        </w:rPr>
        <w:t xml:space="preserve">, dated </w:t>
      </w:r>
      <w:r w:rsidR="00047A18">
        <w:rPr>
          <w:rFonts w:cs="Arial"/>
        </w:rPr>
        <w:t>March 1-14</w:t>
      </w:r>
      <w:r w:rsidR="00A30339" w:rsidRPr="00A30339">
        <w:rPr>
          <w:rFonts w:cs="Arial"/>
        </w:rPr>
        <w:t>, 202</w:t>
      </w:r>
      <w:r w:rsidR="008D5F41">
        <w:rPr>
          <w:rFonts w:cs="Arial"/>
        </w:rPr>
        <w:t>2</w:t>
      </w:r>
      <w:r w:rsidR="00047A18">
        <w:rPr>
          <w:rFonts w:cs="Arial"/>
        </w:rPr>
        <w:t xml:space="preserve"> and</w:t>
      </w:r>
      <w:r w:rsidR="00A30339" w:rsidRPr="00A30339">
        <w:rPr>
          <w:rFonts w:cs="Arial"/>
        </w:rPr>
        <w:t xml:space="preserve"> Trust &amp; Agency Abstract #</w:t>
      </w:r>
      <w:r w:rsidR="00047A18">
        <w:rPr>
          <w:rFonts w:cs="Arial"/>
        </w:rPr>
        <w:t>9</w:t>
      </w:r>
      <w:r w:rsidR="00A30339" w:rsidRPr="00A30339">
        <w:rPr>
          <w:rFonts w:cs="Arial"/>
        </w:rPr>
        <w:t xml:space="preserve"> in the amount of $</w:t>
      </w:r>
      <w:r w:rsidR="008D5F41">
        <w:rPr>
          <w:rFonts w:cs="Arial"/>
        </w:rPr>
        <w:t>1</w:t>
      </w:r>
      <w:r w:rsidR="00A30339" w:rsidRPr="00A30339">
        <w:rPr>
          <w:rFonts w:cs="Arial"/>
        </w:rPr>
        <w:t>,</w:t>
      </w:r>
      <w:r w:rsidR="008D5F41">
        <w:rPr>
          <w:rFonts w:cs="Arial"/>
        </w:rPr>
        <w:t>9</w:t>
      </w:r>
      <w:r w:rsidR="00047A18">
        <w:rPr>
          <w:rFonts w:cs="Arial"/>
        </w:rPr>
        <w:t>00</w:t>
      </w:r>
      <w:r w:rsidR="00A30339" w:rsidRPr="00A30339">
        <w:rPr>
          <w:rFonts w:cs="Arial"/>
        </w:rPr>
        <w:t>.</w:t>
      </w:r>
      <w:r w:rsidR="00047A18">
        <w:rPr>
          <w:rFonts w:cs="Arial"/>
        </w:rPr>
        <w:t>22</w:t>
      </w:r>
      <w:r w:rsidR="00A30339" w:rsidRPr="00A30339">
        <w:rPr>
          <w:rFonts w:cs="Arial"/>
        </w:rPr>
        <w:t>, Check #53</w:t>
      </w:r>
      <w:r w:rsidR="008D5F41">
        <w:rPr>
          <w:rFonts w:cs="Arial"/>
        </w:rPr>
        <w:t>3</w:t>
      </w:r>
      <w:r w:rsidR="00047A18">
        <w:rPr>
          <w:rFonts w:cs="Arial"/>
        </w:rPr>
        <w:t>5</w:t>
      </w:r>
      <w:r w:rsidR="00A30339" w:rsidRPr="00A30339">
        <w:rPr>
          <w:rFonts w:cs="Arial"/>
        </w:rPr>
        <w:t xml:space="preserve"> thru 533</w:t>
      </w:r>
      <w:r w:rsidR="00047A18">
        <w:rPr>
          <w:rFonts w:cs="Arial"/>
        </w:rPr>
        <w:t>6</w:t>
      </w:r>
      <w:r w:rsidR="00A30339" w:rsidRPr="00A30339">
        <w:rPr>
          <w:rFonts w:cs="Arial"/>
        </w:rPr>
        <w:t xml:space="preserve">, dated </w:t>
      </w:r>
      <w:r w:rsidR="00047A18">
        <w:rPr>
          <w:rFonts w:cs="Arial"/>
        </w:rPr>
        <w:t>February 28</w:t>
      </w:r>
      <w:r w:rsidR="00A30339" w:rsidRPr="00A30339">
        <w:rPr>
          <w:rFonts w:cs="Arial"/>
        </w:rPr>
        <w:t>, 202</w:t>
      </w:r>
      <w:r w:rsidR="008D5F41">
        <w:rPr>
          <w:rFonts w:cs="Arial"/>
        </w:rPr>
        <w:t>2</w:t>
      </w:r>
      <w:r w:rsidR="00A30339" w:rsidRPr="00A30339">
        <w:rPr>
          <w:rFonts w:cs="Arial"/>
        </w:rPr>
        <w:t>.</w:t>
      </w:r>
    </w:p>
    <w:p w14:paraId="152888C2" w14:textId="77777777" w:rsidR="00D07F12" w:rsidRDefault="00D07F12" w:rsidP="0053539B">
      <w:pPr>
        <w:autoSpaceDE w:val="0"/>
        <w:autoSpaceDN w:val="0"/>
        <w:adjustRightInd w:val="0"/>
        <w:jc w:val="both"/>
        <w:rPr>
          <w:rFonts w:cs="Arial"/>
        </w:rPr>
      </w:pPr>
    </w:p>
    <w:p w14:paraId="4A794163" w14:textId="2EC183D8" w:rsidR="002A5590" w:rsidRPr="00A30339" w:rsidRDefault="002A5590" w:rsidP="0053539B">
      <w:pPr>
        <w:autoSpaceDE w:val="0"/>
        <w:autoSpaceDN w:val="0"/>
        <w:adjustRightInd w:val="0"/>
        <w:jc w:val="both"/>
        <w:rPr>
          <w:rFonts w:cs="Arial"/>
        </w:rPr>
      </w:pPr>
      <w:r w:rsidRPr="00A30339">
        <w:rPr>
          <w:rFonts w:cs="Arial"/>
        </w:rPr>
        <w:t xml:space="preserve">Trustee </w:t>
      </w:r>
      <w:r w:rsidR="00400C9A">
        <w:rPr>
          <w:rFonts w:cs="Arial"/>
        </w:rPr>
        <w:t>Moss</w:t>
      </w:r>
      <w:r w:rsidR="006D50CE" w:rsidRPr="00A30339">
        <w:rPr>
          <w:rFonts w:cs="Arial"/>
        </w:rPr>
        <w:t xml:space="preserve"> </w:t>
      </w:r>
      <w:r w:rsidRPr="00A30339">
        <w:rPr>
          <w:rFonts w:cs="Arial"/>
        </w:rPr>
        <w:t xml:space="preserve">moved, seconded by Trustee </w:t>
      </w:r>
      <w:r w:rsidR="006D50CE" w:rsidRPr="00A30339">
        <w:rPr>
          <w:rFonts w:cs="Arial"/>
        </w:rPr>
        <w:t>B</w:t>
      </w:r>
      <w:r w:rsidR="008311B4" w:rsidRPr="00A30339">
        <w:rPr>
          <w:rFonts w:cs="Arial"/>
        </w:rPr>
        <w:t>u</w:t>
      </w:r>
      <w:r w:rsidR="00047A18">
        <w:rPr>
          <w:rFonts w:cs="Arial"/>
        </w:rPr>
        <w:t>rley</w:t>
      </w:r>
      <w:r w:rsidR="006D50CE" w:rsidRPr="00A30339">
        <w:rPr>
          <w:rFonts w:cs="Arial"/>
        </w:rPr>
        <w:t xml:space="preserve"> </w:t>
      </w:r>
      <w:r w:rsidRPr="00A30339">
        <w:rPr>
          <w:rFonts w:cs="Arial"/>
        </w:rPr>
        <w:t>to approve the abstract</w:t>
      </w:r>
      <w:r w:rsidR="00D07F12">
        <w:rPr>
          <w:rFonts w:cs="Arial"/>
        </w:rPr>
        <w:t>s</w:t>
      </w:r>
      <w:r w:rsidRPr="00A30339">
        <w:rPr>
          <w:rFonts w:cs="Arial"/>
        </w:rPr>
        <w:t>.</w:t>
      </w:r>
    </w:p>
    <w:p w14:paraId="4FE7CBB7" w14:textId="0A7F04B0" w:rsidR="002A5590" w:rsidRDefault="002A5590" w:rsidP="0053539B">
      <w:pPr>
        <w:autoSpaceDE w:val="0"/>
        <w:autoSpaceDN w:val="0"/>
        <w:adjustRightInd w:val="0"/>
        <w:jc w:val="both"/>
        <w:rPr>
          <w:rFonts w:cs="Arial"/>
        </w:rPr>
      </w:pPr>
    </w:p>
    <w:p w14:paraId="45E37D99" w14:textId="3816AAC1"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047A18">
        <w:rPr>
          <w:rFonts w:cs="Arial"/>
        </w:rPr>
        <w:t>4</w:t>
      </w:r>
      <w:r>
        <w:rPr>
          <w:rFonts w:cs="Arial"/>
        </w:rPr>
        <w:t xml:space="preserve"> ayes</w:t>
      </w:r>
    </w:p>
    <w:p w14:paraId="46617D01" w14:textId="77777777" w:rsidR="00047A18" w:rsidRDefault="00047A18" w:rsidP="0053539B">
      <w:pPr>
        <w:autoSpaceDE w:val="0"/>
        <w:autoSpaceDN w:val="0"/>
        <w:adjustRightInd w:val="0"/>
        <w:jc w:val="both"/>
        <w:rPr>
          <w:rFonts w:cs="Arial"/>
        </w:rPr>
      </w:pPr>
    </w:p>
    <w:p w14:paraId="58A192BE" w14:textId="484C156C" w:rsidR="00047A18" w:rsidRDefault="00047A18" w:rsidP="0053539B">
      <w:pPr>
        <w:autoSpaceDE w:val="0"/>
        <w:autoSpaceDN w:val="0"/>
        <w:adjustRightInd w:val="0"/>
        <w:jc w:val="both"/>
        <w:rPr>
          <w:rFonts w:cs="Arial"/>
        </w:rPr>
      </w:pPr>
      <w:r>
        <w:rPr>
          <w:rFonts w:cs="Arial"/>
        </w:rPr>
        <w:t>The Clerk-Treasurer presented the Tentative Budget for 2022-23.</w:t>
      </w:r>
    </w:p>
    <w:p w14:paraId="29DEA355" w14:textId="5D2CB836" w:rsidR="00047A18" w:rsidRDefault="00047A18" w:rsidP="0053539B">
      <w:pPr>
        <w:autoSpaceDE w:val="0"/>
        <w:autoSpaceDN w:val="0"/>
        <w:adjustRightInd w:val="0"/>
        <w:jc w:val="both"/>
        <w:rPr>
          <w:rFonts w:cs="Arial"/>
        </w:rPr>
      </w:pPr>
    </w:p>
    <w:p w14:paraId="17A3E2A3" w14:textId="030B7A1C" w:rsidR="00047A18" w:rsidRDefault="00047A18" w:rsidP="0053539B">
      <w:pPr>
        <w:autoSpaceDE w:val="0"/>
        <w:autoSpaceDN w:val="0"/>
        <w:adjustRightInd w:val="0"/>
        <w:jc w:val="both"/>
        <w:rPr>
          <w:rFonts w:cs="Arial"/>
        </w:rPr>
      </w:pPr>
      <w:r>
        <w:rPr>
          <w:rFonts w:cs="Arial"/>
        </w:rPr>
        <w:t xml:space="preserve">Trustee Burley moved, seconded by Trustee Berlund to hold a public hearing on the Tentative 2022-2023 Budget </w:t>
      </w:r>
      <w:r w:rsidR="0007688F">
        <w:rPr>
          <w:rFonts w:cs="Arial"/>
        </w:rPr>
        <w:t>on</w:t>
      </w:r>
      <w:r>
        <w:rPr>
          <w:rFonts w:cs="Arial"/>
        </w:rPr>
        <w:t xml:space="preserve"> Monday, April 11, 2022 at 5:50 pm in the Celoron Community Center, 47 Dunham Avenue.</w:t>
      </w:r>
    </w:p>
    <w:p w14:paraId="38B75EC4" w14:textId="6DBB6868" w:rsidR="00047A18" w:rsidRDefault="00047A18" w:rsidP="0053539B">
      <w:pPr>
        <w:autoSpaceDE w:val="0"/>
        <w:autoSpaceDN w:val="0"/>
        <w:adjustRightInd w:val="0"/>
        <w:jc w:val="both"/>
        <w:rPr>
          <w:rFonts w:cs="Arial"/>
        </w:rPr>
      </w:pPr>
    </w:p>
    <w:p w14:paraId="49A14A80" w14:textId="6ADA7478" w:rsidR="00047A18" w:rsidRDefault="00047A18"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t>Carried:  4 ayes</w:t>
      </w:r>
    </w:p>
    <w:p w14:paraId="68AEFFB5" w14:textId="77777777" w:rsidR="00047A18" w:rsidRDefault="00047A18" w:rsidP="0053539B">
      <w:pPr>
        <w:autoSpaceDE w:val="0"/>
        <w:autoSpaceDN w:val="0"/>
        <w:adjustRightInd w:val="0"/>
        <w:jc w:val="both"/>
        <w:rPr>
          <w:rFonts w:cs="Arial"/>
        </w:rPr>
      </w:pPr>
    </w:p>
    <w:p w14:paraId="2ADD6272" w14:textId="77777777" w:rsidR="000C1C89" w:rsidRDefault="000C1C89" w:rsidP="000C1C89">
      <w:pPr>
        <w:autoSpaceDE w:val="0"/>
        <w:autoSpaceDN w:val="0"/>
        <w:adjustRightInd w:val="0"/>
      </w:pPr>
      <w:r>
        <w:t xml:space="preserve">AUDIT – Trustee </w:t>
      </w:r>
      <w:bookmarkStart w:id="2" w:name="_Hlk90547598"/>
      <w:r>
        <w:t xml:space="preserve">Moss – none   </w:t>
      </w:r>
      <w:bookmarkEnd w:id="2"/>
    </w:p>
    <w:p w14:paraId="0A168B81" w14:textId="77777777" w:rsidR="000C1C89" w:rsidRDefault="000C1C89" w:rsidP="000C1C89">
      <w:pPr>
        <w:autoSpaceDE w:val="0"/>
        <w:autoSpaceDN w:val="0"/>
        <w:adjustRightInd w:val="0"/>
      </w:pPr>
    </w:p>
    <w:p w14:paraId="1E68FF42" w14:textId="3FFB5A09" w:rsidR="00D6050C" w:rsidRDefault="000C1C89" w:rsidP="00C64D3F">
      <w:pPr>
        <w:jc w:val="both"/>
      </w:pPr>
      <w:r>
        <w:t>INSURANCE –</w:t>
      </w:r>
      <w:r w:rsidR="00F15F27">
        <w:t xml:space="preserve"> </w:t>
      </w:r>
      <w:r w:rsidR="001D3224">
        <w:t xml:space="preserve">Trustee Berlund </w:t>
      </w:r>
      <w:r w:rsidR="00BF6E0A">
        <w:t xml:space="preserve">– none </w:t>
      </w:r>
      <w:r w:rsidR="00C64D3F">
        <w:t xml:space="preserve"> </w:t>
      </w:r>
    </w:p>
    <w:p w14:paraId="01812237" w14:textId="520A51E6" w:rsidR="003537EC" w:rsidRDefault="003537EC" w:rsidP="0073116C">
      <w:pPr>
        <w:jc w:val="both"/>
      </w:pPr>
    </w:p>
    <w:p w14:paraId="70AB7B74" w14:textId="410F2F1E" w:rsidR="00182BFC" w:rsidRDefault="000C1C89" w:rsidP="00AA50A3">
      <w:pPr>
        <w:jc w:val="both"/>
      </w:pPr>
      <w:r>
        <w:t xml:space="preserve">BUILDING – </w:t>
      </w:r>
      <w:r w:rsidR="00D07F12">
        <w:t>The Board reviewed</w:t>
      </w:r>
      <w:r w:rsidR="00400C9A">
        <w:t xml:space="preserve"> t</w:t>
      </w:r>
      <w:r w:rsidR="00BF6E0A">
        <w:t xml:space="preserve">he only quote received to repair the cement blocks at Village Hall.  The blocks have deteriorated so badly that the air conditioner fell off the wall. </w:t>
      </w:r>
      <w:r w:rsidR="00C64D3F">
        <w:t xml:space="preserve">   </w:t>
      </w:r>
    </w:p>
    <w:p w14:paraId="7E8F5ACD" w14:textId="5C9B608F" w:rsidR="00BF6E0A" w:rsidRDefault="00BF6E0A" w:rsidP="00AA50A3">
      <w:pPr>
        <w:jc w:val="both"/>
      </w:pPr>
    </w:p>
    <w:p w14:paraId="4FD431FA" w14:textId="462ACB01" w:rsidR="00BF6E0A" w:rsidRDefault="00BF6E0A" w:rsidP="00AA50A3">
      <w:pPr>
        <w:jc w:val="both"/>
      </w:pPr>
      <w:r>
        <w:t>Trustee Berlund moved, seconded by Trustee Moss to accept the quote from Nelson Masonry LLC in the amount of $4,450.00</w:t>
      </w:r>
      <w:r w:rsidR="006F15F2">
        <w:t>.</w:t>
      </w:r>
    </w:p>
    <w:p w14:paraId="72BAAE7E" w14:textId="7EC4FC66" w:rsidR="006F15F2" w:rsidRDefault="006F15F2" w:rsidP="00AA50A3">
      <w:pPr>
        <w:jc w:val="both"/>
      </w:pPr>
    </w:p>
    <w:p w14:paraId="6613D328" w14:textId="0B701439" w:rsidR="006F15F2" w:rsidRDefault="006F15F2" w:rsidP="00AA50A3">
      <w:pPr>
        <w:jc w:val="both"/>
      </w:pPr>
      <w:r>
        <w:tab/>
      </w:r>
      <w:r>
        <w:tab/>
      </w:r>
      <w:r>
        <w:tab/>
      </w:r>
      <w:r>
        <w:tab/>
      </w:r>
      <w:r>
        <w:tab/>
      </w:r>
      <w:r>
        <w:tab/>
        <w:t>Carried:  4 ayes</w:t>
      </w:r>
    </w:p>
    <w:p w14:paraId="48C38AFA" w14:textId="77777777" w:rsidR="000C1C89" w:rsidRDefault="000C1C89" w:rsidP="000C1C89">
      <w:pPr>
        <w:jc w:val="both"/>
      </w:pPr>
    </w:p>
    <w:p w14:paraId="10B76D91" w14:textId="42B52666" w:rsidR="000C1C89" w:rsidRDefault="000C1C89" w:rsidP="000C1C89">
      <w:pPr>
        <w:jc w:val="both"/>
      </w:pPr>
      <w:r>
        <w:t>RECREATION –</w:t>
      </w:r>
      <w:bookmarkStart w:id="3" w:name="_Hlk17200539"/>
      <w:r w:rsidR="00B45A97">
        <w:t xml:space="preserve"> </w:t>
      </w:r>
      <w:bookmarkStart w:id="4" w:name="_Hlk58939883"/>
      <w:r w:rsidR="00A17AAF">
        <w:t xml:space="preserve">Trustee Burley </w:t>
      </w:r>
      <w:bookmarkEnd w:id="3"/>
      <w:bookmarkEnd w:id="4"/>
      <w:r w:rsidR="006F15F2">
        <w:t xml:space="preserve">– none </w:t>
      </w:r>
    </w:p>
    <w:p w14:paraId="67F317DC" w14:textId="77777777" w:rsidR="000C1C89" w:rsidRDefault="000C1C89" w:rsidP="000C1C89">
      <w:pPr>
        <w:jc w:val="both"/>
      </w:pPr>
    </w:p>
    <w:p w14:paraId="4F662118" w14:textId="1B47A72D" w:rsidR="00AA50A3" w:rsidRDefault="000C1C89" w:rsidP="00C64D3F">
      <w:pPr>
        <w:jc w:val="both"/>
      </w:pPr>
      <w:r>
        <w:t>SPECIAL EVENTS</w:t>
      </w:r>
      <w:r w:rsidRPr="00BF2295">
        <w:t xml:space="preserve"> </w:t>
      </w:r>
      <w:r>
        <w:t>–</w:t>
      </w:r>
      <w:r w:rsidR="00182BFC">
        <w:t xml:space="preserve"> Trustee Burley </w:t>
      </w:r>
      <w:r w:rsidR="005825E7">
        <w:t xml:space="preserve">and the Board discussed </w:t>
      </w:r>
      <w:r w:rsidR="006F15F2">
        <w:t>the</w:t>
      </w:r>
      <w:r w:rsidR="005825E7">
        <w:t xml:space="preserve"> Easter Egg Hunt</w:t>
      </w:r>
      <w:r w:rsidR="006F15F2">
        <w:t xml:space="preserve"> to be held on April 16, 2022</w:t>
      </w:r>
      <w:r w:rsidR="005825E7">
        <w:t>.</w:t>
      </w:r>
    </w:p>
    <w:p w14:paraId="50EF6F65" w14:textId="77777777" w:rsidR="00AA50A3" w:rsidRDefault="00AA50A3" w:rsidP="003537EC">
      <w:pPr>
        <w:jc w:val="both"/>
      </w:pPr>
    </w:p>
    <w:p w14:paraId="68C4025A" w14:textId="3329E453" w:rsidR="00D76B94" w:rsidRDefault="000C1C89" w:rsidP="00182BFC">
      <w:pPr>
        <w:jc w:val="both"/>
      </w:pPr>
      <w:r>
        <w:t xml:space="preserve">ZONING </w:t>
      </w:r>
      <w:r w:rsidR="00A024F8">
        <w:t xml:space="preserve">– Trustee Berlund </w:t>
      </w:r>
      <w:r w:rsidR="00AA50A3">
        <w:t xml:space="preserve">– none </w:t>
      </w:r>
    </w:p>
    <w:p w14:paraId="6BFFC915" w14:textId="53FE5C4B" w:rsidR="00BB28FA" w:rsidRDefault="00BB28FA" w:rsidP="000C1C89">
      <w:pPr>
        <w:jc w:val="both"/>
      </w:pPr>
    </w:p>
    <w:p w14:paraId="42600E4D" w14:textId="77777777" w:rsidR="00850A6C" w:rsidRDefault="00850A6C" w:rsidP="000C1C89">
      <w:pPr>
        <w:jc w:val="both"/>
      </w:pPr>
    </w:p>
    <w:p w14:paraId="4AB4CD7F" w14:textId="77777777" w:rsidR="000C1C89" w:rsidRDefault="000C1C89" w:rsidP="000C1C89">
      <w:pPr>
        <w:jc w:val="both"/>
      </w:pPr>
      <w:r w:rsidRPr="00A92059">
        <w:rPr>
          <w:b/>
          <w:sz w:val="24"/>
          <w:szCs w:val="24"/>
          <w:u w:val="single"/>
        </w:rPr>
        <w:t>OLD BUSINESS</w:t>
      </w:r>
      <w:r>
        <w:rPr>
          <w:sz w:val="24"/>
          <w:szCs w:val="24"/>
        </w:rPr>
        <w:t xml:space="preserve"> </w:t>
      </w:r>
    </w:p>
    <w:p w14:paraId="153C6E76" w14:textId="77777777" w:rsidR="000C1C89" w:rsidRDefault="000C1C89" w:rsidP="000C1C89">
      <w:pPr>
        <w:jc w:val="both"/>
      </w:pPr>
    </w:p>
    <w:p w14:paraId="4A6658DE" w14:textId="77777777" w:rsidR="000C1C89" w:rsidRPr="00C17397" w:rsidRDefault="000C1C89" w:rsidP="000C1C89">
      <w:pPr>
        <w:jc w:val="both"/>
      </w:pPr>
      <w:r w:rsidRPr="00C17397">
        <w:t>None</w:t>
      </w:r>
    </w:p>
    <w:p w14:paraId="041AD479" w14:textId="592C546B" w:rsidR="00A024F8" w:rsidRDefault="00A024F8" w:rsidP="000C1C89">
      <w:pPr>
        <w:jc w:val="both"/>
        <w:rPr>
          <w:sz w:val="22"/>
          <w:szCs w:val="22"/>
        </w:rPr>
      </w:pPr>
    </w:p>
    <w:p w14:paraId="14AF6AAF" w14:textId="77777777" w:rsidR="00811509" w:rsidRDefault="00811509" w:rsidP="000C1C89">
      <w:pPr>
        <w:jc w:val="both"/>
        <w:rPr>
          <w:sz w:val="22"/>
          <w:szCs w:val="22"/>
        </w:rPr>
      </w:pPr>
    </w:p>
    <w:p w14:paraId="74FDC733" w14:textId="77777777"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46CFE6BD" w14:textId="77777777" w:rsidR="000C1C89" w:rsidRDefault="000C1C89" w:rsidP="000C1C89">
      <w:pPr>
        <w:jc w:val="both"/>
      </w:pPr>
    </w:p>
    <w:p w14:paraId="25823ADB" w14:textId="7FC0695F" w:rsidR="00B74AB1" w:rsidRDefault="00BB28FA" w:rsidP="000C1C89">
      <w:pPr>
        <w:jc w:val="both"/>
      </w:pPr>
      <w:r>
        <w:t>None</w:t>
      </w:r>
    </w:p>
    <w:p w14:paraId="13756C4E" w14:textId="26E52F2F" w:rsidR="00B36BAB" w:rsidRDefault="00B36BAB" w:rsidP="000C1C89">
      <w:pPr>
        <w:jc w:val="both"/>
      </w:pPr>
    </w:p>
    <w:p w14:paraId="414FDCA4" w14:textId="77777777" w:rsidR="006F15F2" w:rsidRDefault="006F15F2" w:rsidP="000C1C89">
      <w:pPr>
        <w:jc w:val="both"/>
      </w:pPr>
    </w:p>
    <w:p w14:paraId="5E529F4A" w14:textId="07F59EF1" w:rsidR="000C1C89" w:rsidRDefault="000C1C89" w:rsidP="0073116C">
      <w:pPr>
        <w:rPr>
          <w:b/>
          <w:u w:val="single"/>
        </w:rPr>
      </w:pPr>
      <w:bookmarkStart w:id="5" w:name="_Hlk66190055"/>
      <w:r>
        <w:rPr>
          <w:b/>
          <w:sz w:val="24"/>
          <w:szCs w:val="24"/>
          <w:u w:val="single"/>
        </w:rPr>
        <w:lastRenderedPageBreak/>
        <w:t>RESOLUTIONS:</w:t>
      </w:r>
    </w:p>
    <w:bookmarkEnd w:id="5"/>
    <w:p w14:paraId="121408D6" w14:textId="77777777" w:rsidR="00B36BAB" w:rsidRDefault="00B36BAB" w:rsidP="00B36BAB">
      <w:pPr>
        <w:autoSpaceDE w:val="0"/>
        <w:autoSpaceDN w:val="0"/>
        <w:adjustRightInd w:val="0"/>
        <w:jc w:val="center"/>
        <w:rPr>
          <w:b/>
          <w:sz w:val="22"/>
          <w:szCs w:val="22"/>
          <w:u w:val="single"/>
        </w:rPr>
      </w:pPr>
    </w:p>
    <w:p w14:paraId="27D665BE" w14:textId="77777777" w:rsidR="006F15F2" w:rsidRPr="006F15F2" w:rsidRDefault="006F15F2" w:rsidP="006F15F2">
      <w:pPr>
        <w:autoSpaceDE w:val="0"/>
        <w:autoSpaceDN w:val="0"/>
        <w:adjustRightInd w:val="0"/>
        <w:jc w:val="center"/>
        <w:rPr>
          <w:b/>
          <w:sz w:val="22"/>
          <w:szCs w:val="22"/>
          <w:u w:val="single"/>
        </w:rPr>
      </w:pPr>
      <w:r w:rsidRPr="006F15F2">
        <w:rPr>
          <w:b/>
          <w:sz w:val="22"/>
          <w:szCs w:val="22"/>
          <w:u w:val="single"/>
        </w:rPr>
        <w:t>Resolution #13 – 2021-22</w:t>
      </w:r>
    </w:p>
    <w:p w14:paraId="6709F4E0" w14:textId="77777777" w:rsidR="006F15F2" w:rsidRPr="006F15F2" w:rsidRDefault="006F15F2" w:rsidP="006F15F2">
      <w:pPr>
        <w:autoSpaceDE w:val="0"/>
        <w:autoSpaceDN w:val="0"/>
        <w:adjustRightInd w:val="0"/>
      </w:pPr>
    </w:p>
    <w:p w14:paraId="040420D3" w14:textId="5AEE9209" w:rsidR="006F15F2" w:rsidRPr="006F15F2" w:rsidRDefault="006F15F2" w:rsidP="006F15F2">
      <w:pPr>
        <w:ind w:firstLine="720"/>
        <w:jc w:val="both"/>
        <w:rPr>
          <w:rFonts w:eastAsiaTheme="minorHAnsi" w:cs="Arial"/>
          <w:lang w:bidi="en-US"/>
        </w:rPr>
      </w:pPr>
      <w:r w:rsidRPr="006F15F2">
        <w:tab/>
      </w:r>
      <w:r w:rsidRPr="006F15F2">
        <w:rPr>
          <w:rFonts w:eastAsiaTheme="minorHAnsi" w:cs="Arial"/>
          <w:lang w:bidi="en-US"/>
        </w:rPr>
        <w:t>WHEREAS, the Board is considering whether to undertake the application of herbicides to areas of Chautauqua Lake bordering the Village of Celoron’s jurisdiction;</w:t>
      </w:r>
    </w:p>
    <w:p w14:paraId="2D6C0443" w14:textId="77777777" w:rsidR="006F15F2" w:rsidRPr="006F15F2" w:rsidRDefault="006F15F2" w:rsidP="006F15F2">
      <w:pPr>
        <w:jc w:val="both"/>
        <w:rPr>
          <w:rFonts w:eastAsiaTheme="minorHAnsi" w:cs="Arial"/>
          <w:lang w:bidi="en-US"/>
        </w:rPr>
      </w:pPr>
    </w:p>
    <w:p w14:paraId="23EC4E5E" w14:textId="77777777" w:rsidR="006F15F2" w:rsidRPr="006F15F2" w:rsidRDefault="006F15F2" w:rsidP="006F15F2">
      <w:pPr>
        <w:jc w:val="both"/>
        <w:rPr>
          <w:rFonts w:eastAsiaTheme="minorHAnsi" w:cs="Arial"/>
          <w:lang w:bidi="en-US"/>
        </w:rPr>
      </w:pPr>
      <w:r w:rsidRPr="006F15F2">
        <w:rPr>
          <w:rFonts w:eastAsiaTheme="minorHAnsi" w:cs="Arial"/>
          <w:lang w:bidi="en-US"/>
        </w:rPr>
        <w:tab/>
        <w:t>WHEREAS, pursuant to Article 15 of the New York State Environmental Conservation Law and Part 327 of the Official Compilation of Codes, Rules, and Regulations of the State of New York, the New York State Department of Environmental Conservation must issue a permit prior to the application of herbicides to waters within the State of New York; and</w:t>
      </w:r>
    </w:p>
    <w:p w14:paraId="3B871F53" w14:textId="77777777" w:rsidR="006F15F2" w:rsidRPr="006F15F2" w:rsidRDefault="006F15F2" w:rsidP="006F15F2">
      <w:pPr>
        <w:jc w:val="both"/>
        <w:rPr>
          <w:rFonts w:eastAsiaTheme="minorHAnsi" w:cs="Arial"/>
          <w:lang w:bidi="en-US"/>
        </w:rPr>
      </w:pPr>
    </w:p>
    <w:p w14:paraId="49C98F50" w14:textId="77777777" w:rsidR="006F15F2" w:rsidRPr="006F15F2" w:rsidRDefault="006F15F2" w:rsidP="006F15F2">
      <w:pPr>
        <w:jc w:val="both"/>
        <w:rPr>
          <w:rFonts w:eastAsiaTheme="minorHAnsi" w:cs="Arial"/>
          <w:lang w:bidi="en-US"/>
        </w:rPr>
      </w:pPr>
      <w:r w:rsidRPr="006F15F2">
        <w:rPr>
          <w:rFonts w:eastAsiaTheme="minorHAnsi" w:cs="Arial"/>
          <w:lang w:bidi="en-US"/>
        </w:rPr>
        <w:tab/>
        <w:t xml:space="preserve">WHEREAS, the Village of Celoron is a riparian owner and desires to apply for a permit to apply herbicides in Chautauqua Lake; </w:t>
      </w:r>
    </w:p>
    <w:p w14:paraId="548BD9EF" w14:textId="77777777" w:rsidR="006F15F2" w:rsidRPr="006F15F2" w:rsidRDefault="006F15F2" w:rsidP="006F15F2">
      <w:pPr>
        <w:jc w:val="both"/>
        <w:rPr>
          <w:rFonts w:eastAsiaTheme="minorHAnsi" w:cs="Arial"/>
          <w:lang w:bidi="en-US"/>
        </w:rPr>
      </w:pPr>
    </w:p>
    <w:p w14:paraId="143498EB" w14:textId="77777777" w:rsidR="006F15F2" w:rsidRPr="006F15F2" w:rsidRDefault="006F15F2" w:rsidP="006F15F2">
      <w:pPr>
        <w:jc w:val="both"/>
        <w:rPr>
          <w:rFonts w:eastAsiaTheme="minorHAnsi" w:cs="Arial"/>
          <w:lang w:bidi="en-US"/>
        </w:rPr>
      </w:pPr>
      <w:r w:rsidRPr="006F15F2">
        <w:rPr>
          <w:rFonts w:eastAsiaTheme="minorHAnsi" w:cs="Arial"/>
          <w:lang w:bidi="en-US"/>
        </w:rPr>
        <w:tab/>
        <w:t>Now therefore be it,</w:t>
      </w:r>
    </w:p>
    <w:p w14:paraId="40DB22D9" w14:textId="77777777" w:rsidR="006F15F2" w:rsidRPr="006F15F2" w:rsidRDefault="006F15F2" w:rsidP="006F15F2">
      <w:pPr>
        <w:jc w:val="both"/>
        <w:rPr>
          <w:rFonts w:eastAsiaTheme="minorHAnsi" w:cs="Arial"/>
          <w:lang w:bidi="en-US"/>
        </w:rPr>
      </w:pPr>
    </w:p>
    <w:p w14:paraId="31D4B081" w14:textId="77777777" w:rsidR="006F15F2" w:rsidRPr="006F15F2" w:rsidRDefault="006F15F2" w:rsidP="006F15F2">
      <w:pPr>
        <w:ind w:firstLine="720"/>
        <w:jc w:val="both"/>
        <w:rPr>
          <w:rFonts w:eastAsiaTheme="minorHAnsi" w:cs="Arial"/>
          <w:lang w:bidi="en-US"/>
        </w:rPr>
      </w:pPr>
      <w:r w:rsidRPr="006F15F2">
        <w:rPr>
          <w:rFonts w:eastAsiaTheme="minorHAnsi" w:cs="Arial"/>
          <w:lang w:bidi="en-US"/>
        </w:rPr>
        <w:t>RESOLVED, That the Board of Trustees of the Village of Celoron does hereby approve the submission of applications for Article 15 permit(s) and a New York State Pollution Discharge Elimination System (if so required) related to the application of herbicides to areas of Chautauqua Lake boarding the Village of Celoron.</w:t>
      </w:r>
    </w:p>
    <w:p w14:paraId="47841E41" w14:textId="77777777" w:rsidR="006F15F2" w:rsidRPr="006F15F2" w:rsidRDefault="006F15F2" w:rsidP="006F15F2">
      <w:pPr>
        <w:autoSpaceDE w:val="0"/>
        <w:autoSpaceDN w:val="0"/>
        <w:adjustRightInd w:val="0"/>
        <w:jc w:val="both"/>
      </w:pPr>
    </w:p>
    <w:p w14:paraId="52F2617E" w14:textId="213091D1" w:rsidR="009E0CF4" w:rsidRDefault="00D07F12" w:rsidP="00312C50">
      <w:pPr>
        <w:jc w:val="both"/>
        <w:rPr>
          <w:rFonts w:cs="Arial"/>
        </w:rPr>
      </w:pPr>
      <w:bookmarkStart w:id="6" w:name="_Hlk95818398"/>
      <w:r>
        <w:rPr>
          <w:rFonts w:cs="Arial"/>
        </w:rPr>
        <w:t xml:space="preserve">Trustee </w:t>
      </w:r>
      <w:r w:rsidR="006F15F2">
        <w:rPr>
          <w:rFonts w:cs="Arial"/>
        </w:rPr>
        <w:t>Moss</w:t>
      </w:r>
      <w:r>
        <w:rPr>
          <w:rFonts w:cs="Arial"/>
        </w:rPr>
        <w:t xml:space="preserve"> moved, seconded by Trustee Berlund to approve the resolution.</w:t>
      </w:r>
    </w:p>
    <w:p w14:paraId="110A32E0" w14:textId="4F4E669C" w:rsidR="00D07F12" w:rsidRDefault="00D07F12" w:rsidP="00312C50">
      <w:pPr>
        <w:jc w:val="both"/>
        <w:rPr>
          <w:rFonts w:cs="Arial"/>
        </w:rPr>
      </w:pPr>
    </w:p>
    <w:p w14:paraId="0DC34119" w14:textId="1DFDF476" w:rsidR="00D07F12" w:rsidRDefault="00D07F12" w:rsidP="00312C50">
      <w:pPr>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6F15F2">
        <w:rPr>
          <w:rFonts w:cs="Arial"/>
        </w:rPr>
        <w:t>4</w:t>
      </w:r>
      <w:r>
        <w:rPr>
          <w:rFonts w:cs="Arial"/>
        </w:rPr>
        <w:t xml:space="preserve"> ayes</w:t>
      </w:r>
    </w:p>
    <w:p w14:paraId="05AE7638" w14:textId="77777777" w:rsidR="004C3616" w:rsidRDefault="004C3616" w:rsidP="00312C50">
      <w:pPr>
        <w:jc w:val="both"/>
        <w:rPr>
          <w:rFonts w:cs="Arial"/>
        </w:rPr>
      </w:pPr>
    </w:p>
    <w:bookmarkEnd w:id="6"/>
    <w:p w14:paraId="186DC6EF" w14:textId="77777777" w:rsidR="009A59EB" w:rsidRPr="009A59EB" w:rsidRDefault="009A59EB" w:rsidP="009A59EB">
      <w:pPr>
        <w:autoSpaceDE w:val="0"/>
        <w:autoSpaceDN w:val="0"/>
        <w:adjustRightInd w:val="0"/>
        <w:jc w:val="center"/>
        <w:rPr>
          <w:b/>
          <w:sz w:val="22"/>
          <w:szCs w:val="22"/>
          <w:u w:val="single"/>
        </w:rPr>
      </w:pPr>
      <w:r w:rsidRPr="009A59EB">
        <w:rPr>
          <w:b/>
          <w:sz w:val="22"/>
          <w:szCs w:val="22"/>
          <w:u w:val="single"/>
        </w:rPr>
        <w:t>Resolution #14 – 2021-22</w:t>
      </w:r>
    </w:p>
    <w:p w14:paraId="46756D34" w14:textId="77777777" w:rsidR="009A59EB" w:rsidRPr="009A59EB" w:rsidRDefault="009A59EB" w:rsidP="009A59EB">
      <w:pPr>
        <w:autoSpaceDE w:val="0"/>
        <w:autoSpaceDN w:val="0"/>
        <w:adjustRightInd w:val="0"/>
        <w:ind w:firstLine="720"/>
      </w:pPr>
    </w:p>
    <w:p w14:paraId="21EB4E71" w14:textId="77777777" w:rsidR="009A59EB" w:rsidRPr="009A59EB" w:rsidRDefault="009A59EB" w:rsidP="009A59EB">
      <w:pPr>
        <w:autoSpaceDE w:val="0"/>
        <w:autoSpaceDN w:val="0"/>
        <w:adjustRightInd w:val="0"/>
        <w:ind w:firstLine="720"/>
      </w:pPr>
      <w:r w:rsidRPr="009A59EB">
        <w:t>RESOLVED, That the Clerk Treasurer be and she hereby is authorized to make the following amendments to the 2021-2022 General Operating Budget:</w:t>
      </w:r>
    </w:p>
    <w:p w14:paraId="5B2D03C4" w14:textId="77777777" w:rsidR="009A59EB" w:rsidRPr="009A59EB" w:rsidRDefault="009A59EB" w:rsidP="009A59EB">
      <w:pPr>
        <w:autoSpaceDE w:val="0"/>
        <w:autoSpaceDN w:val="0"/>
        <w:adjustRightInd w:val="0"/>
      </w:pPr>
    </w:p>
    <w:p w14:paraId="68F65150" w14:textId="77777777" w:rsidR="009A59EB" w:rsidRPr="009A59EB" w:rsidRDefault="009A59EB" w:rsidP="009A59EB">
      <w:pPr>
        <w:autoSpaceDE w:val="0"/>
        <w:autoSpaceDN w:val="0"/>
        <w:adjustRightInd w:val="0"/>
      </w:pPr>
    </w:p>
    <w:p w14:paraId="4C9A6578" w14:textId="77777777" w:rsidR="009A59EB" w:rsidRPr="009A59EB" w:rsidRDefault="009A59EB" w:rsidP="009A59EB">
      <w:pPr>
        <w:autoSpaceDE w:val="0"/>
        <w:autoSpaceDN w:val="0"/>
        <w:adjustRightInd w:val="0"/>
        <w:spacing w:after="120"/>
        <w:rPr>
          <w:u w:val="single"/>
        </w:rPr>
      </w:pPr>
      <w:r w:rsidRPr="009A59EB">
        <w:tab/>
      </w:r>
      <w:r w:rsidRPr="009A59EB">
        <w:tab/>
      </w:r>
      <w:r w:rsidRPr="009A59EB">
        <w:tab/>
      </w:r>
      <w:r w:rsidRPr="009A59EB">
        <w:tab/>
      </w:r>
      <w:r w:rsidRPr="009A59EB">
        <w:rPr>
          <w:u w:val="single"/>
        </w:rPr>
        <w:t>REVENUES</w:t>
      </w:r>
    </w:p>
    <w:p w14:paraId="5A338CA7" w14:textId="77777777" w:rsidR="009A59EB" w:rsidRPr="009A59EB" w:rsidRDefault="009A59EB" w:rsidP="009A59EB">
      <w:pPr>
        <w:autoSpaceDE w:val="0"/>
        <w:autoSpaceDN w:val="0"/>
        <w:adjustRightInd w:val="0"/>
        <w:ind w:firstLine="720"/>
      </w:pPr>
      <w:r w:rsidRPr="009A59EB">
        <w:t>INCREASE:</w:t>
      </w:r>
      <w:r w:rsidRPr="009A59EB">
        <w:tab/>
        <w:t>A4989, FEDERAL GRANT</w:t>
      </w:r>
      <w:r w:rsidRPr="009A59EB">
        <w:tab/>
      </w:r>
      <w:r w:rsidRPr="009A59EB">
        <w:tab/>
      </w:r>
      <w:r w:rsidRPr="009A59EB">
        <w:tab/>
        <w:t>$33,000.00</w:t>
      </w:r>
    </w:p>
    <w:p w14:paraId="06A7B744" w14:textId="77777777" w:rsidR="009A59EB" w:rsidRPr="009A59EB" w:rsidRDefault="009A59EB" w:rsidP="009A59EB">
      <w:pPr>
        <w:autoSpaceDE w:val="0"/>
        <w:autoSpaceDN w:val="0"/>
        <w:adjustRightInd w:val="0"/>
      </w:pPr>
      <w:r w:rsidRPr="009A59EB">
        <w:tab/>
      </w:r>
      <w:r w:rsidRPr="009A59EB">
        <w:tab/>
      </w:r>
      <w:r w:rsidRPr="009A59EB">
        <w:tab/>
      </w:r>
    </w:p>
    <w:p w14:paraId="6B2E61F3" w14:textId="77777777" w:rsidR="009A59EB" w:rsidRPr="009A59EB" w:rsidRDefault="009A59EB" w:rsidP="009A59EB">
      <w:pPr>
        <w:autoSpaceDE w:val="0"/>
        <w:autoSpaceDN w:val="0"/>
        <w:adjustRightInd w:val="0"/>
      </w:pPr>
    </w:p>
    <w:p w14:paraId="6D709498" w14:textId="77777777" w:rsidR="009A59EB" w:rsidRPr="009A59EB" w:rsidRDefault="009A59EB" w:rsidP="009A59EB">
      <w:pPr>
        <w:autoSpaceDE w:val="0"/>
        <w:autoSpaceDN w:val="0"/>
        <w:adjustRightInd w:val="0"/>
        <w:spacing w:after="120"/>
        <w:rPr>
          <w:u w:val="single"/>
        </w:rPr>
      </w:pPr>
      <w:r w:rsidRPr="009A59EB">
        <w:tab/>
      </w:r>
      <w:r w:rsidRPr="009A59EB">
        <w:tab/>
      </w:r>
      <w:r w:rsidRPr="009A59EB">
        <w:tab/>
      </w:r>
      <w:r w:rsidRPr="009A59EB">
        <w:tab/>
      </w:r>
      <w:r w:rsidRPr="009A59EB">
        <w:rPr>
          <w:u w:val="single"/>
        </w:rPr>
        <w:t>APPROPRIATIONS</w:t>
      </w:r>
    </w:p>
    <w:p w14:paraId="13018C06" w14:textId="77777777" w:rsidR="009A59EB" w:rsidRPr="009A59EB" w:rsidRDefault="009A59EB" w:rsidP="009A59EB">
      <w:pPr>
        <w:autoSpaceDE w:val="0"/>
        <w:autoSpaceDN w:val="0"/>
        <w:adjustRightInd w:val="0"/>
      </w:pPr>
      <w:r w:rsidRPr="009A59EB">
        <w:tab/>
        <w:t>INCREASE:</w:t>
      </w:r>
      <w:r w:rsidRPr="009A59EB">
        <w:tab/>
        <w:t>A1620.2, Village Hall, Equipment</w:t>
      </w:r>
      <w:r w:rsidRPr="009A59EB">
        <w:tab/>
      </w:r>
      <w:r w:rsidRPr="009A59EB">
        <w:tab/>
        <w:t>$  4,500.00</w:t>
      </w:r>
    </w:p>
    <w:p w14:paraId="3D657EF2" w14:textId="77777777" w:rsidR="009A59EB" w:rsidRPr="009A59EB" w:rsidRDefault="009A59EB" w:rsidP="009A59EB">
      <w:pPr>
        <w:autoSpaceDE w:val="0"/>
        <w:autoSpaceDN w:val="0"/>
        <w:adjustRightInd w:val="0"/>
      </w:pPr>
      <w:r w:rsidRPr="009A59EB">
        <w:tab/>
      </w:r>
      <w:r w:rsidRPr="009A59EB">
        <w:tab/>
      </w:r>
      <w:r w:rsidRPr="009A59EB">
        <w:tab/>
        <w:t>A5142.4, Snow Removal, Contractual</w:t>
      </w:r>
      <w:r w:rsidRPr="009A59EB">
        <w:tab/>
      </w:r>
      <w:r w:rsidRPr="009A59EB">
        <w:tab/>
        <w:t>$  5,000.00</w:t>
      </w:r>
    </w:p>
    <w:p w14:paraId="79C3EFAA" w14:textId="77777777" w:rsidR="009A59EB" w:rsidRPr="009A59EB" w:rsidRDefault="009A59EB" w:rsidP="009A59EB">
      <w:pPr>
        <w:autoSpaceDE w:val="0"/>
        <w:autoSpaceDN w:val="0"/>
        <w:adjustRightInd w:val="0"/>
      </w:pPr>
      <w:r w:rsidRPr="009A59EB">
        <w:tab/>
      </w:r>
      <w:r w:rsidRPr="009A59EB">
        <w:tab/>
      </w:r>
      <w:r w:rsidRPr="009A59EB">
        <w:tab/>
        <w:t>A7310.2, Playground, Equipment</w:t>
      </w:r>
      <w:r w:rsidRPr="009A59EB">
        <w:tab/>
      </w:r>
      <w:r w:rsidRPr="009A59EB">
        <w:tab/>
        <w:t>$21,500.00</w:t>
      </w:r>
    </w:p>
    <w:p w14:paraId="6CCE4038" w14:textId="77777777" w:rsidR="009A59EB" w:rsidRPr="009A59EB" w:rsidRDefault="009A59EB" w:rsidP="009A59EB">
      <w:pPr>
        <w:autoSpaceDE w:val="0"/>
        <w:autoSpaceDN w:val="0"/>
        <w:adjustRightInd w:val="0"/>
      </w:pPr>
      <w:r w:rsidRPr="009A59EB">
        <w:tab/>
      </w:r>
      <w:r w:rsidRPr="009A59EB">
        <w:tab/>
      </w:r>
      <w:r w:rsidRPr="009A59EB">
        <w:tab/>
        <w:t>A7310.4, Playground, Contractual</w:t>
      </w:r>
      <w:r w:rsidRPr="009A59EB">
        <w:tab/>
      </w:r>
      <w:r w:rsidRPr="009A59EB">
        <w:tab/>
      </w:r>
      <w:r w:rsidRPr="009A59EB">
        <w:rPr>
          <w:u w:val="single"/>
        </w:rPr>
        <w:t>$  2,000.00</w:t>
      </w:r>
    </w:p>
    <w:p w14:paraId="3F82A11A" w14:textId="77777777" w:rsidR="009A59EB" w:rsidRPr="009A59EB" w:rsidRDefault="009A59EB" w:rsidP="009A59EB">
      <w:pPr>
        <w:autoSpaceDE w:val="0"/>
        <w:autoSpaceDN w:val="0"/>
        <w:adjustRightInd w:val="0"/>
      </w:pPr>
    </w:p>
    <w:p w14:paraId="116B268F" w14:textId="77777777" w:rsidR="009A59EB" w:rsidRPr="009A59EB" w:rsidRDefault="009A59EB" w:rsidP="009A59EB">
      <w:pPr>
        <w:autoSpaceDE w:val="0"/>
        <w:autoSpaceDN w:val="0"/>
        <w:adjustRightInd w:val="0"/>
      </w:pPr>
      <w:r w:rsidRPr="009A59EB">
        <w:tab/>
      </w:r>
      <w:r w:rsidRPr="009A59EB">
        <w:tab/>
      </w:r>
      <w:r w:rsidRPr="009A59EB">
        <w:tab/>
      </w:r>
      <w:r w:rsidRPr="009A59EB">
        <w:tab/>
      </w:r>
      <w:r w:rsidRPr="009A59EB">
        <w:tab/>
      </w:r>
      <w:r w:rsidRPr="009A59EB">
        <w:tab/>
      </w:r>
      <w:r w:rsidRPr="009A59EB">
        <w:tab/>
        <w:t>TOTAL</w:t>
      </w:r>
      <w:r w:rsidRPr="009A59EB">
        <w:tab/>
      </w:r>
      <w:r w:rsidRPr="009A59EB">
        <w:tab/>
        <w:t>$33,000.00</w:t>
      </w:r>
    </w:p>
    <w:p w14:paraId="56B2F3B2" w14:textId="77777777" w:rsidR="009A59EB" w:rsidRPr="009A59EB" w:rsidRDefault="009A59EB" w:rsidP="009A59EB">
      <w:pPr>
        <w:autoSpaceDE w:val="0"/>
        <w:autoSpaceDN w:val="0"/>
        <w:adjustRightInd w:val="0"/>
      </w:pPr>
    </w:p>
    <w:p w14:paraId="5B826D05" w14:textId="77777777" w:rsidR="00B36BAB" w:rsidRPr="00B36BAB" w:rsidRDefault="00B36BAB" w:rsidP="00B36BAB"/>
    <w:p w14:paraId="03DA5FA1" w14:textId="5D510805" w:rsidR="00B36BAB" w:rsidRDefault="00B36BAB" w:rsidP="00B36BAB">
      <w:pPr>
        <w:jc w:val="both"/>
        <w:rPr>
          <w:rFonts w:cs="Arial"/>
        </w:rPr>
      </w:pPr>
      <w:r>
        <w:rPr>
          <w:rFonts w:cs="Arial"/>
        </w:rPr>
        <w:t>Trustee B</w:t>
      </w:r>
      <w:r w:rsidR="00E70D83">
        <w:rPr>
          <w:rFonts w:cs="Arial"/>
        </w:rPr>
        <w:t>e</w:t>
      </w:r>
      <w:r>
        <w:rPr>
          <w:rFonts w:cs="Arial"/>
        </w:rPr>
        <w:t>r</w:t>
      </w:r>
      <w:r w:rsidR="00E70D83">
        <w:rPr>
          <w:rFonts w:cs="Arial"/>
        </w:rPr>
        <w:t>lund</w:t>
      </w:r>
      <w:r>
        <w:rPr>
          <w:rFonts w:cs="Arial"/>
        </w:rPr>
        <w:t xml:space="preserve"> moved, seconded by Trustee </w:t>
      </w:r>
      <w:r w:rsidR="00E70D83">
        <w:rPr>
          <w:rFonts w:cs="Arial"/>
        </w:rPr>
        <w:t>Burley</w:t>
      </w:r>
      <w:r>
        <w:rPr>
          <w:rFonts w:cs="Arial"/>
        </w:rPr>
        <w:t xml:space="preserve"> to approve the resolution.</w:t>
      </w:r>
    </w:p>
    <w:p w14:paraId="6B934368" w14:textId="77777777" w:rsidR="00B36BAB" w:rsidRDefault="00B36BAB" w:rsidP="00B36BAB">
      <w:pPr>
        <w:jc w:val="both"/>
        <w:rPr>
          <w:rFonts w:cs="Arial"/>
        </w:rPr>
      </w:pPr>
    </w:p>
    <w:p w14:paraId="0B8DD529" w14:textId="033CDCBE" w:rsidR="00B36BAB" w:rsidRDefault="00B36BAB" w:rsidP="00B36BAB">
      <w:pPr>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E70D83">
        <w:rPr>
          <w:rFonts w:cs="Arial"/>
        </w:rPr>
        <w:t>4</w:t>
      </w:r>
      <w:r>
        <w:rPr>
          <w:rFonts w:cs="Arial"/>
        </w:rPr>
        <w:t xml:space="preserve"> ayes</w:t>
      </w:r>
    </w:p>
    <w:p w14:paraId="2541736E" w14:textId="30E4AA79" w:rsidR="00B36BAB" w:rsidRDefault="00B36BAB" w:rsidP="00312C50">
      <w:pPr>
        <w:jc w:val="both"/>
        <w:rPr>
          <w:rFonts w:cs="Arial"/>
        </w:rPr>
      </w:pPr>
    </w:p>
    <w:p w14:paraId="4F6CC0F1" w14:textId="3A9AC483" w:rsidR="005A7467" w:rsidRDefault="005A7467" w:rsidP="00312C50">
      <w:pPr>
        <w:jc w:val="both"/>
        <w:rPr>
          <w:rFonts w:cs="Arial"/>
        </w:rPr>
      </w:pPr>
    </w:p>
    <w:p w14:paraId="0C23F266" w14:textId="77777777" w:rsidR="005A7467" w:rsidRPr="005A7467" w:rsidRDefault="005A7467" w:rsidP="005A7467">
      <w:pPr>
        <w:autoSpaceDE w:val="0"/>
        <w:autoSpaceDN w:val="0"/>
        <w:adjustRightInd w:val="0"/>
        <w:jc w:val="center"/>
        <w:rPr>
          <w:b/>
          <w:sz w:val="22"/>
          <w:szCs w:val="22"/>
          <w:u w:val="single"/>
        </w:rPr>
      </w:pPr>
      <w:r w:rsidRPr="005A7467">
        <w:rPr>
          <w:b/>
          <w:sz w:val="22"/>
          <w:szCs w:val="22"/>
          <w:u w:val="single"/>
        </w:rPr>
        <w:t>Resolution #15 – 2021-22</w:t>
      </w:r>
    </w:p>
    <w:p w14:paraId="5A16E7A7" w14:textId="77777777" w:rsidR="005A7467" w:rsidRPr="005A7467" w:rsidRDefault="005A7467" w:rsidP="005A7467">
      <w:pPr>
        <w:autoSpaceDE w:val="0"/>
        <w:autoSpaceDN w:val="0"/>
        <w:adjustRightInd w:val="0"/>
        <w:ind w:firstLine="720"/>
      </w:pPr>
    </w:p>
    <w:p w14:paraId="3BC1DF24" w14:textId="77777777" w:rsidR="005A7467" w:rsidRPr="005A7467" w:rsidRDefault="005A7467" w:rsidP="005A7467">
      <w:pPr>
        <w:autoSpaceDE w:val="0"/>
        <w:autoSpaceDN w:val="0"/>
        <w:adjustRightInd w:val="0"/>
        <w:ind w:firstLine="720"/>
      </w:pPr>
      <w:r w:rsidRPr="005A7467">
        <w:t>WHEREAS, the Village of Celoron, New York intends to apply to USDA Rural Development for financial assistance to purchase a new plow truck; and</w:t>
      </w:r>
    </w:p>
    <w:p w14:paraId="179A2A05" w14:textId="77777777" w:rsidR="005A7467" w:rsidRPr="005A7467" w:rsidRDefault="005A7467" w:rsidP="005A7467">
      <w:pPr>
        <w:autoSpaceDE w:val="0"/>
        <w:autoSpaceDN w:val="0"/>
        <w:adjustRightInd w:val="0"/>
        <w:ind w:firstLine="720"/>
      </w:pPr>
    </w:p>
    <w:p w14:paraId="104AAF4D" w14:textId="77777777" w:rsidR="005A7467" w:rsidRPr="005A7467" w:rsidRDefault="005A7467" w:rsidP="005A7467">
      <w:pPr>
        <w:autoSpaceDE w:val="0"/>
        <w:autoSpaceDN w:val="0"/>
        <w:adjustRightInd w:val="0"/>
        <w:ind w:firstLine="720"/>
      </w:pPr>
      <w:r w:rsidRPr="005A7467">
        <w:t>WHEREAS, the Village of Celoron, New York intends to utilize New York State bids, or follow its own procurement policy if no State bid is available; now</w:t>
      </w:r>
    </w:p>
    <w:p w14:paraId="1C33DA44" w14:textId="77777777" w:rsidR="005A7467" w:rsidRPr="005A7467" w:rsidRDefault="005A7467" w:rsidP="005A7467">
      <w:pPr>
        <w:autoSpaceDE w:val="0"/>
        <w:autoSpaceDN w:val="0"/>
        <w:adjustRightInd w:val="0"/>
        <w:ind w:firstLine="720"/>
      </w:pPr>
    </w:p>
    <w:p w14:paraId="0C492C83" w14:textId="77777777" w:rsidR="005A7467" w:rsidRPr="005A7467" w:rsidRDefault="005A7467" w:rsidP="005A7467">
      <w:pPr>
        <w:autoSpaceDE w:val="0"/>
        <w:autoSpaceDN w:val="0"/>
        <w:adjustRightInd w:val="0"/>
        <w:ind w:firstLine="720"/>
      </w:pPr>
      <w:r w:rsidRPr="005A7467">
        <w:t>THEREFORE, BE IT</w:t>
      </w:r>
    </w:p>
    <w:p w14:paraId="6E3D4DD7" w14:textId="77777777" w:rsidR="005A7467" w:rsidRPr="005A7467" w:rsidRDefault="005A7467" w:rsidP="005A7467">
      <w:pPr>
        <w:autoSpaceDE w:val="0"/>
        <w:autoSpaceDN w:val="0"/>
        <w:adjustRightInd w:val="0"/>
        <w:ind w:firstLine="720"/>
      </w:pPr>
    </w:p>
    <w:p w14:paraId="40E03069" w14:textId="77777777" w:rsidR="005A7467" w:rsidRPr="005A7467" w:rsidRDefault="005A7467" w:rsidP="005A7467">
      <w:pPr>
        <w:autoSpaceDE w:val="0"/>
        <w:autoSpaceDN w:val="0"/>
        <w:adjustRightInd w:val="0"/>
        <w:ind w:firstLine="720"/>
      </w:pPr>
      <w:r w:rsidRPr="005A7467">
        <w:t>RESOLVED, That the Mayor and Clerk-Treasurer shall have signature authority for all forms relating to the USDA loan and grant.</w:t>
      </w:r>
    </w:p>
    <w:p w14:paraId="5E71A589" w14:textId="77777777" w:rsidR="005A7467" w:rsidRDefault="005A7467" w:rsidP="00312C50">
      <w:pPr>
        <w:jc w:val="both"/>
        <w:rPr>
          <w:rFonts w:cs="Arial"/>
        </w:rPr>
      </w:pPr>
    </w:p>
    <w:p w14:paraId="29168D75" w14:textId="613D7919" w:rsidR="005A7467" w:rsidRDefault="005A7467" w:rsidP="00312C50">
      <w:pPr>
        <w:jc w:val="both"/>
        <w:rPr>
          <w:rFonts w:cs="Arial"/>
        </w:rPr>
      </w:pPr>
    </w:p>
    <w:p w14:paraId="44021725" w14:textId="6FA57C34" w:rsidR="005A7467" w:rsidRDefault="005A7467" w:rsidP="005A7467">
      <w:pPr>
        <w:jc w:val="both"/>
      </w:pPr>
      <w:r>
        <w:t>Trustee Moss moved, seconded by Trustee Berlund to approve the resolution.</w:t>
      </w:r>
    </w:p>
    <w:p w14:paraId="1F3EB1F9" w14:textId="77777777" w:rsidR="005A7467" w:rsidRDefault="005A7467" w:rsidP="005A7467">
      <w:pPr>
        <w:jc w:val="both"/>
      </w:pPr>
    </w:p>
    <w:p w14:paraId="433E5488" w14:textId="77777777" w:rsidR="005A7467" w:rsidRDefault="005A7467" w:rsidP="005A7467">
      <w:pPr>
        <w:jc w:val="both"/>
      </w:pPr>
      <w:r>
        <w:tab/>
      </w:r>
      <w:r>
        <w:tab/>
      </w:r>
      <w:r>
        <w:tab/>
      </w:r>
      <w:r>
        <w:tab/>
      </w:r>
      <w:r>
        <w:tab/>
      </w:r>
      <w:r>
        <w:tab/>
        <w:t xml:space="preserve">Carried:  4 ayes    </w:t>
      </w:r>
    </w:p>
    <w:p w14:paraId="0E5BABBF" w14:textId="6DD874EF" w:rsidR="005A7467" w:rsidRDefault="005A7467" w:rsidP="00312C50">
      <w:pPr>
        <w:jc w:val="both"/>
        <w:rPr>
          <w:rFonts w:cs="Arial"/>
        </w:rPr>
      </w:pPr>
    </w:p>
    <w:p w14:paraId="240AD7A8" w14:textId="4F0011FC" w:rsidR="005A7467" w:rsidRDefault="005A7467" w:rsidP="00312C50">
      <w:pPr>
        <w:jc w:val="both"/>
        <w:rPr>
          <w:rFonts w:cs="Arial"/>
        </w:rPr>
      </w:pPr>
    </w:p>
    <w:p w14:paraId="50BED51A" w14:textId="77777777" w:rsidR="005A7467" w:rsidRDefault="005A7467" w:rsidP="00312C50">
      <w:pPr>
        <w:jc w:val="both"/>
        <w:rPr>
          <w:rFonts w:cs="Arial"/>
        </w:rPr>
      </w:pPr>
    </w:p>
    <w:p w14:paraId="28D011D1" w14:textId="541D8C10" w:rsidR="0073116C" w:rsidRPr="0007158F" w:rsidRDefault="0073116C" w:rsidP="0073116C">
      <w:pPr>
        <w:jc w:val="both"/>
        <w:rPr>
          <w:b/>
          <w:sz w:val="24"/>
          <w:szCs w:val="24"/>
          <w:u w:val="single"/>
        </w:rPr>
      </w:pPr>
      <w:r w:rsidRPr="0007158F">
        <w:rPr>
          <w:b/>
          <w:sz w:val="24"/>
          <w:szCs w:val="24"/>
          <w:u w:val="single"/>
        </w:rPr>
        <w:t>MAYOR’S COMMENTS:</w:t>
      </w:r>
    </w:p>
    <w:p w14:paraId="51483EEA" w14:textId="77777777" w:rsidR="0073116C" w:rsidRDefault="0073116C" w:rsidP="0073116C"/>
    <w:p w14:paraId="0A53A86C" w14:textId="6481645A" w:rsidR="00DA0790" w:rsidRDefault="00ED38E3" w:rsidP="0073116C">
      <w:pPr>
        <w:jc w:val="both"/>
        <w:rPr>
          <w:rFonts w:cs="Arial"/>
        </w:rPr>
      </w:pPr>
      <w:r>
        <w:rPr>
          <w:rFonts w:cs="Arial"/>
        </w:rPr>
        <w:t>None</w:t>
      </w:r>
    </w:p>
    <w:p w14:paraId="71FE57C1" w14:textId="308D18B7" w:rsidR="007916C2" w:rsidRDefault="007916C2" w:rsidP="0073116C">
      <w:pPr>
        <w:jc w:val="both"/>
        <w:rPr>
          <w:rFonts w:cs="Arial"/>
        </w:rPr>
      </w:pPr>
    </w:p>
    <w:p w14:paraId="2FF9E1A0" w14:textId="77777777" w:rsidR="009A59EB" w:rsidRDefault="009A59EB" w:rsidP="0073116C">
      <w:pPr>
        <w:jc w:val="both"/>
        <w:rPr>
          <w:rFonts w:cs="Arial"/>
        </w:rPr>
      </w:pPr>
    </w:p>
    <w:p w14:paraId="69D7D26C" w14:textId="77777777" w:rsidR="005F423D" w:rsidRDefault="005F423D" w:rsidP="005F423D">
      <w:pPr>
        <w:jc w:val="both"/>
      </w:pPr>
      <w:r w:rsidRPr="0006744A">
        <w:rPr>
          <w:b/>
          <w:sz w:val="24"/>
          <w:szCs w:val="24"/>
          <w:u w:val="single"/>
        </w:rPr>
        <w:t>OPPORTUNITY FOR PUBLIC COMMENT:</w:t>
      </w:r>
      <w:r w:rsidRPr="00B302E7">
        <w:t xml:space="preserve"> </w:t>
      </w:r>
    </w:p>
    <w:p w14:paraId="17B05699" w14:textId="77777777" w:rsidR="005F423D" w:rsidRDefault="005F423D" w:rsidP="005F423D">
      <w:pPr>
        <w:jc w:val="both"/>
      </w:pPr>
    </w:p>
    <w:p w14:paraId="35B53EA7" w14:textId="7D3F4888" w:rsidR="008C08EA" w:rsidRDefault="00D76508" w:rsidP="00071D66">
      <w:pPr>
        <w:autoSpaceDE w:val="0"/>
        <w:autoSpaceDN w:val="0"/>
        <w:adjustRightInd w:val="0"/>
        <w:jc w:val="both"/>
      </w:pPr>
      <w:r>
        <w:t>None</w:t>
      </w:r>
    </w:p>
    <w:p w14:paraId="2C17C210" w14:textId="205172FF" w:rsidR="0077777F" w:rsidRDefault="0077777F" w:rsidP="00071D66">
      <w:pPr>
        <w:autoSpaceDE w:val="0"/>
        <w:autoSpaceDN w:val="0"/>
        <w:adjustRightInd w:val="0"/>
        <w:jc w:val="both"/>
      </w:pPr>
    </w:p>
    <w:p w14:paraId="6FB55921" w14:textId="77777777" w:rsidR="009A59EB" w:rsidRDefault="009A59EB" w:rsidP="00071D66">
      <w:pPr>
        <w:autoSpaceDE w:val="0"/>
        <w:autoSpaceDN w:val="0"/>
        <w:adjustRightInd w:val="0"/>
        <w:jc w:val="both"/>
      </w:pPr>
    </w:p>
    <w:p w14:paraId="20F5B74D" w14:textId="3718AF9E" w:rsidR="00CB48B4" w:rsidRDefault="00CB48B4" w:rsidP="00CB48B4">
      <w:pPr>
        <w:jc w:val="both"/>
      </w:pPr>
      <w:r>
        <w:t>Trustee</w:t>
      </w:r>
      <w:r w:rsidR="007916C2">
        <w:t xml:space="preserve"> </w:t>
      </w:r>
      <w:r w:rsidR="00B36BAB">
        <w:t>B</w:t>
      </w:r>
      <w:r w:rsidR="00800F55">
        <w:t>urley</w:t>
      </w:r>
      <w:r w:rsidR="00B36BAB">
        <w:t xml:space="preserve"> </w:t>
      </w:r>
      <w:r>
        <w:t xml:space="preserve">motioned to adjourn the meeting.  </w:t>
      </w:r>
      <w:r w:rsidR="007916C2">
        <w:t xml:space="preserve">Trustee </w:t>
      </w:r>
      <w:r w:rsidR="00800F55">
        <w:t>Moss</w:t>
      </w:r>
      <w:r w:rsidR="00B36BAB">
        <w:t xml:space="preserve"> </w:t>
      </w:r>
      <w:r w:rsidR="00E66515">
        <w:t>s</w:t>
      </w:r>
      <w:r>
        <w:t>econded the motion.</w:t>
      </w:r>
    </w:p>
    <w:p w14:paraId="0D85BDEC" w14:textId="77777777" w:rsidR="00CB48B4" w:rsidRDefault="00CB48B4" w:rsidP="00CB48B4"/>
    <w:p w14:paraId="5ED3BC02" w14:textId="6E081E34" w:rsidR="00CB48B4" w:rsidRDefault="00CB48B4" w:rsidP="00CB48B4">
      <w:r>
        <w:tab/>
      </w:r>
      <w:r>
        <w:tab/>
      </w:r>
      <w:r>
        <w:tab/>
      </w:r>
      <w:r>
        <w:tab/>
      </w:r>
      <w:r>
        <w:tab/>
      </w:r>
      <w:r>
        <w:tab/>
        <w:t xml:space="preserve">Carried:  </w:t>
      </w:r>
      <w:r w:rsidR="00800F55">
        <w:t>4</w:t>
      </w:r>
      <w:r>
        <w:t xml:space="preserve"> ayes </w:t>
      </w:r>
    </w:p>
    <w:p w14:paraId="7BE0782F" w14:textId="77777777" w:rsidR="005F423D" w:rsidRDefault="005F423D" w:rsidP="00CB48B4">
      <w:pPr>
        <w:jc w:val="both"/>
      </w:pPr>
    </w:p>
    <w:p w14:paraId="6D6F8CA5" w14:textId="2771D4AA" w:rsidR="00CB48B4" w:rsidRDefault="00CB48B4" w:rsidP="00CB48B4">
      <w:pPr>
        <w:jc w:val="both"/>
        <w:rPr>
          <w:rFonts w:cs="Arial"/>
        </w:rPr>
      </w:pPr>
      <w:r>
        <w:t xml:space="preserve">The meeting was adjourned at </w:t>
      </w:r>
      <w:r w:rsidR="00071D66">
        <w:t>6</w:t>
      </w:r>
      <w:r w:rsidR="009D0EDE">
        <w:t>:</w:t>
      </w:r>
      <w:r w:rsidR="00800F55">
        <w:t>34</w:t>
      </w:r>
      <w:r w:rsidR="00FD141D">
        <w:t xml:space="preserve"> </w:t>
      </w:r>
      <w:r w:rsidR="00F61856">
        <w:t>p</w:t>
      </w:r>
      <w:r>
        <w:t>.m.</w:t>
      </w:r>
    </w:p>
    <w:p w14:paraId="6B739398" w14:textId="77777777" w:rsidR="00DF59AE" w:rsidRDefault="00DF59AE" w:rsidP="00517240">
      <w:pPr>
        <w:jc w:val="both"/>
      </w:pPr>
    </w:p>
    <w:p w14:paraId="3761B531" w14:textId="5F807C4C" w:rsidR="00E0478B" w:rsidRDefault="00E0478B" w:rsidP="004D66B3">
      <w:pPr>
        <w:ind w:left="3600" w:firstLine="720"/>
        <w:jc w:val="both"/>
        <w:rPr>
          <w:rFonts w:cs="Arial"/>
        </w:rPr>
      </w:pPr>
    </w:p>
    <w:p w14:paraId="5F2D46E6" w14:textId="77777777" w:rsidR="00005B07" w:rsidRDefault="00005B07" w:rsidP="004D66B3">
      <w:pPr>
        <w:ind w:left="3600" w:firstLine="720"/>
        <w:jc w:val="both"/>
        <w:rPr>
          <w:rFonts w:cs="Arial"/>
        </w:rPr>
      </w:pPr>
    </w:p>
    <w:p w14:paraId="3A70E574" w14:textId="55CEFBD1" w:rsidR="0087688E" w:rsidRPr="00C16846" w:rsidRDefault="000D786A" w:rsidP="004D66B3">
      <w:pPr>
        <w:ind w:left="3600" w:firstLine="720"/>
        <w:jc w:val="both"/>
        <w:rPr>
          <w:rFonts w:cs="Arial"/>
        </w:rPr>
      </w:pPr>
      <w:r>
        <w:rPr>
          <w:rFonts w:cs="Arial"/>
        </w:rPr>
        <w:t>Shirley A. Sanfilippo, MMC/CMFO</w:t>
      </w:r>
    </w:p>
    <w:p w14:paraId="181F6604" w14:textId="6580B19E" w:rsidR="0087688E" w:rsidRDefault="0087688E" w:rsidP="00171722">
      <w:pPr>
        <w:jc w:val="both"/>
      </w:pPr>
      <w:r w:rsidRPr="00C16846">
        <w:rPr>
          <w:rFonts w:cs="Arial"/>
        </w:rPr>
        <w:tab/>
      </w:r>
      <w:r w:rsidRPr="00C16846">
        <w:rPr>
          <w:rFonts w:cs="Arial"/>
        </w:rPr>
        <w:tab/>
      </w:r>
      <w:r w:rsidRPr="00C16846">
        <w:rPr>
          <w:rFonts w:cs="Arial"/>
        </w:rPr>
        <w:tab/>
      </w:r>
      <w:r w:rsidRPr="00C16846">
        <w:rPr>
          <w:rFonts w:cs="Arial"/>
        </w:rPr>
        <w:tab/>
      </w:r>
      <w:r w:rsidRPr="00C16846">
        <w:rPr>
          <w:rFonts w:cs="Arial"/>
        </w:rPr>
        <w:tab/>
      </w:r>
      <w:r w:rsidRPr="00C16846">
        <w:rPr>
          <w:rFonts w:cs="Arial"/>
        </w:rPr>
        <w:tab/>
      </w:r>
      <w:r>
        <w:t>Village Clerk</w:t>
      </w:r>
      <w:r w:rsidR="000D786A">
        <w:t>-Treasurer</w:t>
      </w:r>
    </w:p>
    <w:sectPr w:rsidR="0087688E" w:rsidSect="00CF53D1">
      <w:headerReference w:type="default" r:id="rId8"/>
      <w:footerReference w:type="even" r:id="rId9"/>
      <w:footerReference w:type="default" r:id="rId10"/>
      <w:pgSz w:w="12240" w:h="15840"/>
      <w:pgMar w:top="1440" w:right="1080" w:bottom="1440" w:left="216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59E0" w14:textId="77777777" w:rsidR="006D1DF2" w:rsidRDefault="006D1DF2">
      <w:r>
        <w:separator/>
      </w:r>
    </w:p>
  </w:endnote>
  <w:endnote w:type="continuationSeparator" w:id="0">
    <w:p w14:paraId="5F971D5C" w14:textId="77777777" w:rsidR="006D1DF2" w:rsidRDefault="006D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E1FC" w14:textId="77777777" w:rsidR="006D1DF2" w:rsidRDefault="006D1DF2">
      <w:r>
        <w:separator/>
      </w:r>
    </w:p>
  </w:footnote>
  <w:footnote w:type="continuationSeparator" w:id="0">
    <w:p w14:paraId="05036B2C" w14:textId="77777777" w:rsidR="006D1DF2" w:rsidRDefault="006D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3F118428" w:rsidR="008F35E2" w:rsidRDefault="00CF53D1" w:rsidP="006748F0">
    <w:pPr>
      <w:pStyle w:val="Header"/>
      <w:jc w:val="center"/>
    </w:pPr>
    <w:r>
      <w:t xml:space="preserve">March </w:t>
    </w:r>
    <w:r w:rsidR="008D5F41">
      <w:t>14</w:t>
    </w:r>
    <w:r w:rsidR="00A3033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2"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num w:numId="1" w16cid:durableId="1986350426">
    <w:abstractNumId w:val="2"/>
  </w:num>
  <w:num w:numId="2" w16cid:durableId="371807635">
    <w:abstractNumId w:val="4"/>
  </w:num>
  <w:num w:numId="3" w16cid:durableId="1084835200">
    <w:abstractNumId w:val="11"/>
  </w:num>
  <w:num w:numId="4" w16cid:durableId="1150563751">
    <w:abstractNumId w:val="17"/>
  </w:num>
  <w:num w:numId="5" w16cid:durableId="1307010241">
    <w:abstractNumId w:val="0"/>
  </w:num>
  <w:num w:numId="6" w16cid:durableId="919943390">
    <w:abstractNumId w:val="6"/>
  </w:num>
  <w:num w:numId="7" w16cid:durableId="1130437206">
    <w:abstractNumId w:val="16"/>
  </w:num>
  <w:num w:numId="8" w16cid:durableId="618995927">
    <w:abstractNumId w:val="12"/>
  </w:num>
  <w:num w:numId="9" w16cid:durableId="1841432899">
    <w:abstractNumId w:val="3"/>
  </w:num>
  <w:num w:numId="10" w16cid:durableId="1650599267">
    <w:abstractNumId w:val="14"/>
  </w:num>
  <w:num w:numId="11" w16cid:durableId="34283549">
    <w:abstractNumId w:val="13"/>
  </w:num>
  <w:num w:numId="12" w16cid:durableId="1173060538">
    <w:abstractNumId w:val="10"/>
  </w:num>
  <w:num w:numId="13" w16cid:durableId="459809084">
    <w:abstractNumId w:val="1"/>
  </w:num>
  <w:num w:numId="14" w16cid:durableId="120806455">
    <w:abstractNumId w:val="5"/>
  </w:num>
  <w:num w:numId="15" w16cid:durableId="245379670">
    <w:abstractNumId w:val="8"/>
  </w:num>
  <w:num w:numId="16" w16cid:durableId="1139028683">
    <w:abstractNumId w:val="15"/>
  </w:num>
  <w:num w:numId="17" w16cid:durableId="601181919">
    <w:abstractNumId w:val="9"/>
  </w:num>
  <w:num w:numId="18" w16cid:durableId="206301900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1824"/>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154E"/>
    <w:rsid w:val="00021D52"/>
    <w:rsid w:val="00023B71"/>
    <w:rsid w:val="00023CC5"/>
    <w:rsid w:val="00025157"/>
    <w:rsid w:val="0002537A"/>
    <w:rsid w:val="000257ED"/>
    <w:rsid w:val="00025B3F"/>
    <w:rsid w:val="00025E42"/>
    <w:rsid w:val="00027E1F"/>
    <w:rsid w:val="00030B7F"/>
    <w:rsid w:val="00031BDC"/>
    <w:rsid w:val="0003260C"/>
    <w:rsid w:val="000329E9"/>
    <w:rsid w:val="000339FE"/>
    <w:rsid w:val="00033A29"/>
    <w:rsid w:val="0003443D"/>
    <w:rsid w:val="000414F6"/>
    <w:rsid w:val="00042DA0"/>
    <w:rsid w:val="00043F8F"/>
    <w:rsid w:val="000449C5"/>
    <w:rsid w:val="00047293"/>
    <w:rsid w:val="00047A18"/>
    <w:rsid w:val="00050EB2"/>
    <w:rsid w:val="000518DB"/>
    <w:rsid w:val="00051991"/>
    <w:rsid w:val="00051A78"/>
    <w:rsid w:val="00051EC8"/>
    <w:rsid w:val="00054454"/>
    <w:rsid w:val="00054491"/>
    <w:rsid w:val="0005465D"/>
    <w:rsid w:val="00055E47"/>
    <w:rsid w:val="00056C46"/>
    <w:rsid w:val="0005756B"/>
    <w:rsid w:val="0006015E"/>
    <w:rsid w:val="0006162E"/>
    <w:rsid w:val="000632EA"/>
    <w:rsid w:val="000661AC"/>
    <w:rsid w:val="0006744A"/>
    <w:rsid w:val="0007158F"/>
    <w:rsid w:val="000718CF"/>
    <w:rsid w:val="00071D4F"/>
    <w:rsid w:val="00071D66"/>
    <w:rsid w:val="00072377"/>
    <w:rsid w:val="0007279F"/>
    <w:rsid w:val="00074A76"/>
    <w:rsid w:val="00075002"/>
    <w:rsid w:val="0007583D"/>
    <w:rsid w:val="0007688F"/>
    <w:rsid w:val="0007730B"/>
    <w:rsid w:val="00077823"/>
    <w:rsid w:val="00081BF9"/>
    <w:rsid w:val="000820AD"/>
    <w:rsid w:val="0008287E"/>
    <w:rsid w:val="00082B56"/>
    <w:rsid w:val="00082FA5"/>
    <w:rsid w:val="00091169"/>
    <w:rsid w:val="000935EA"/>
    <w:rsid w:val="00094526"/>
    <w:rsid w:val="00094C23"/>
    <w:rsid w:val="00096B9C"/>
    <w:rsid w:val="00096FBC"/>
    <w:rsid w:val="000A0E85"/>
    <w:rsid w:val="000A13E3"/>
    <w:rsid w:val="000A2313"/>
    <w:rsid w:val="000A373A"/>
    <w:rsid w:val="000A4F7D"/>
    <w:rsid w:val="000A752A"/>
    <w:rsid w:val="000B1ACB"/>
    <w:rsid w:val="000B22C1"/>
    <w:rsid w:val="000B46FF"/>
    <w:rsid w:val="000C0350"/>
    <w:rsid w:val="000C1A30"/>
    <w:rsid w:val="000C1C89"/>
    <w:rsid w:val="000C1E7A"/>
    <w:rsid w:val="000C534F"/>
    <w:rsid w:val="000C59B6"/>
    <w:rsid w:val="000C7217"/>
    <w:rsid w:val="000D0377"/>
    <w:rsid w:val="000D05F9"/>
    <w:rsid w:val="000D14FB"/>
    <w:rsid w:val="000D1759"/>
    <w:rsid w:val="000D2A85"/>
    <w:rsid w:val="000D44B6"/>
    <w:rsid w:val="000D4D62"/>
    <w:rsid w:val="000D786A"/>
    <w:rsid w:val="000D7CB5"/>
    <w:rsid w:val="000E0189"/>
    <w:rsid w:val="000E0CDA"/>
    <w:rsid w:val="000E148D"/>
    <w:rsid w:val="000E4395"/>
    <w:rsid w:val="000E634B"/>
    <w:rsid w:val="000E6E95"/>
    <w:rsid w:val="000F1D4A"/>
    <w:rsid w:val="000F23FE"/>
    <w:rsid w:val="000F3661"/>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98B"/>
    <w:rsid w:val="0016073D"/>
    <w:rsid w:val="00160CDE"/>
    <w:rsid w:val="00160F04"/>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D7A"/>
    <w:rsid w:val="00185C7C"/>
    <w:rsid w:val="00186AB5"/>
    <w:rsid w:val="001873B7"/>
    <w:rsid w:val="001907F3"/>
    <w:rsid w:val="00191091"/>
    <w:rsid w:val="00191289"/>
    <w:rsid w:val="00192044"/>
    <w:rsid w:val="00192B09"/>
    <w:rsid w:val="00194FC3"/>
    <w:rsid w:val="0019581C"/>
    <w:rsid w:val="00195A93"/>
    <w:rsid w:val="00196B2C"/>
    <w:rsid w:val="0019785E"/>
    <w:rsid w:val="001A009B"/>
    <w:rsid w:val="001A170D"/>
    <w:rsid w:val="001A2EF8"/>
    <w:rsid w:val="001A32BA"/>
    <w:rsid w:val="001A4DA6"/>
    <w:rsid w:val="001A4F56"/>
    <w:rsid w:val="001A59CE"/>
    <w:rsid w:val="001A61A7"/>
    <w:rsid w:val="001B0775"/>
    <w:rsid w:val="001B096B"/>
    <w:rsid w:val="001B190E"/>
    <w:rsid w:val="001B5F69"/>
    <w:rsid w:val="001C006E"/>
    <w:rsid w:val="001C0AAF"/>
    <w:rsid w:val="001C19FD"/>
    <w:rsid w:val="001C29CD"/>
    <w:rsid w:val="001C6FED"/>
    <w:rsid w:val="001C7E24"/>
    <w:rsid w:val="001D08D3"/>
    <w:rsid w:val="001D0FCF"/>
    <w:rsid w:val="001D3224"/>
    <w:rsid w:val="001D3FE6"/>
    <w:rsid w:val="001D53AF"/>
    <w:rsid w:val="001D62B1"/>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A0D"/>
    <w:rsid w:val="00213D17"/>
    <w:rsid w:val="00213E03"/>
    <w:rsid w:val="00215AD6"/>
    <w:rsid w:val="002223D1"/>
    <w:rsid w:val="00222B59"/>
    <w:rsid w:val="00222B80"/>
    <w:rsid w:val="00224450"/>
    <w:rsid w:val="00225690"/>
    <w:rsid w:val="002279F6"/>
    <w:rsid w:val="00230626"/>
    <w:rsid w:val="00230DF2"/>
    <w:rsid w:val="0023239A"/>
    <w:rsid w:val="00232889"/>
    <w:rsid w:val="00233BFF"/>
    <w:rsid w:val="00233C34"/>
    <w:rsid w:val="00234352"/>
    <w:rsid w:val="00236238"/>
    <w:rsid w:val="00236AA4"/>
    <w:rsid w:val="002373F8"/>
    <w:rsid w:val="002405E7"/>
    <w:rsid w:val="002471C7"/>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74EE"/>
    <w:rsid w:val="00280545"/>
    <w:rsid w:val="00281491"/>
    <w:rsid w:val="00282614"/>
    <w:rsid w:val="002835BE"/>
    <w:rsid w:val="00283FC3"/>
    <w:rsid w:val="002845FF"/>
    <w:rsid w:val="00286BFC"/>
    <w:rsid w:val="00291264"/>
    <w:rsid w:val="00292283"/>
    <w:rsid w:val="00293188"/>
    <w:rsid w:val="00296FFF"/>
    <w:rsid w:val="002A524B"/>
    <w:rsid w:val="002A5590"/>
    <w:rsid w:val="002A63D3"/>
    <w:rsid w:val="002A66C3"/>
    <w:rsid w:val="002A6AF7"/>
    <w:rsid w:val="002A7E4F"/>
    <w:rsid w:val="002B1324"/>
    <w:rsid w:val="002B25C7"/>
    <w:rsid w:val="002B5EC3"/>
    <w:rsid w:val="002B6973"/>
    <w:rsid w:val="002B735B"/>
    <w:rsid w:val="002C01F6"/>
    <w:rsid w:val="002C1721"/>
    <w:rsid w:val="002C4278"/>
    <w:rsid w:val="002C4DB1"/>
    <w:rsid w:val="002C7C24"/>
    <w:rsid w:val="002D14F4"/>
    <w:rsid w:val="002D1CB4"/>
    <w:rsid w:val="002D32D2"/>
    <w:rsid w:val="002D5DF2"/>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4ADF"/>
    <w:rsid w:val="003056DA"/>
    <w:rsid w:val="0031020D"/>
    <w:rsid w:val="00310433"/>
    <w:rsid w:val="00310858"/>
    <w:rsid w:val="00311671"/>
    <w:rsid w:val="00312C50"/>
    <w:rsid w:val="0031388B"/>
    <w:rsid w:val="00325747"/>
    <w:rsid w:val="0032657A"/>
    <w:rsid w:val="00326804"/>
    <w:rsid w:val="003345E3"/>
    <w:rsid w:val="00334CBA"/>
    <w:rsid w:val="003362FE"/>
    <w:rsid w:val="003370BB"/>
    <w:rsid w:val="00337BA2"/>
    <w:rsid w:val="00340BB2"/>
    <w:rsid w:val="003411F4"/>
    <w:rsid w:val="00343C5D"/>
    <w:rsid w:val="00344148"/>
    <w:rsid w:val="003442B2"/>
    <w:rsid w:val="0034452B"/>
    <w:rsid w:val="0034495B"/>
    <w:rsid w:val="0034524C"/>
    <w:rsid w:val="0034590D"/>
    <w:rsid w:val="00346F81"/>
    <w:rsid w:val="00350A4C"/>
    <w:rsid w:val="00350F5C"/>
    <w:rsid w:val="003537EC"/>
    <w:rsid w:val="00356FE6"/>
    <w:rsid w:val="003573A1"/>
    <w:rsid w:val="00357422"/>
    <w:rsid w:val="00360F7D"/>
    <w:rsid w:val="0036196C"/>
    <w:rsid w:val="003627E2"/>
    <w:rsid w:val="00363255"/>
    <w:rsid w:val="00365962"/>
    <w:rsid w:val="003725B3"/>
    <w:rsid w:val="00373157"/>
    <w:rsid w:val="003734CF"/>
    <w:rsid w:val="00377C76"/>
    <w:rsid w:val="00381E9F"/>
    <w:rsid w:val="00383A6E"/>
    <w:rsid w:val="003854FF"/>
    <w:rsid w:val="00385DC5"/>
    <w:rsid w:val="0039255D"/>
    <w:rsid w:val="00394208"/>
    <w:rsid w:val="0039484C"/>
    <w:rsid w:val="003A0A11"/>
    <w:rsid w:val="003A0EE2"/>
    <w:rsid w:val="003A1746"/>
    <w:rsid w:val="003A2D8C"/>
    <w:rsid w:val="003A3EED"/>
    <w:rsid w:val="003A431F"/>
    <w:rsid w:val="003A4DBD"/>
    <w:rsid w:val="003A6BFC"/>
    <w:rsid w:val="003A725B"/>
    <w:rsid w:val="003A78A5"/>
    <w:rsid w:val="003A7F9C"/>
    <w:rsid w:val="003B0C2C"/>
    <w:rsid w:val="003B23B3"/>
    <w:rsid w:val="003B2C3D"/>
    <w:rsid w:val="003B74BB"/>
    <w:rsid w:val="003C05F3"/>
    <w:rsid w:val="003C0AEB"/>
    <w:rsid w:val="003C122F"/>
    <w:rsid w:val="003C5C9C"/>
    <w:rsid w:val="003C6EE2"/>
    <w:rsid w:val="003C7AD0"/>
    <w:rsid w:val="003D162C"/>
    <w:rsid w:val="003D38A1"/>
    <w:rsid w:val="003D5079"/>
    <w:rsid w:val="003D57DA"/>
    <w:rsid w:val="003D61CC"/>
    <w:rsid w:val="003D732E"/>
    <w:rsid w:val="003E085D"/>
    <w:rsid w:val="003E0DE2"/>
    <w:rsid w:val="003E2790"/>
    <w:rsid w:val="003E5970"/>
    <w:rsid w:val="003E7234"/>
    <w:rsid w:val="003E77D9"/>
    <w:rsid w:val="003E7CE1"/>
    <w:rsid w:val="003F1457"/>
    <w:rsid w:val="003F1846"/>
    <w:rsid w:val="003F2877"/>
    <w:rsid w:val="003F3BD2"/>
    <w:rsid w:val="003F3FF5"/>
    <w:rsid w:val="003F70F4"/>
    <w:rsid w:val="003F7518"/>
    <w:rsid w:val="003F78B5"/>
    <w:rsid w:val="003F7BE9"/>
    <w:rsid w:val="003F7F51"/>
    <w:rsid w:val="00400089"/>
    <w:rsid w:val="00400306"/>
    <w:rsid w:val="004005F4"/>
    <w:rsid w:val="00400C9A"/>
    <w:rsid w:val="0040189A"/>
    <w:rsid w:val="004035CC"/>
    <w:rsid w:val="00404CCA"/>
    <w:rsid w:val="00405A70"/>
    <w:rsid w:val="004076F2"/>
    <w:rsid w:val="00410729"/>
    <w:rsid w:val="0041247F"/>
    <w:rsid w:val="00413D9F"/>
    <w:rsid w:val="00414760"/>
    <w:rsid w:val="00416B42"/>
    <w:rsid w:val="00421E9B"/>
    <w:rsid w:val="00424DD9"/>
    <w:rsid w:val="00427E55"/>
    <w:rsid w:val="00427F7F"/>
    <w:rsid w:val="0043197C"/>
    <w:rsid w:val="004338C4"/>
    <w:rsid w:val="00435912"/>
    <w:rsid w:val="00436103"/>
    <w:rsid w:val="00436A1A"/>
    <w:rsid w:val="00440006"/>
    <w:rsid w:val="00440C41"/>
    <w:rsid w:val="00460710"/>
    <w:rsid w:val="0046093A"/>
    <w:rsid w:val="00460DAC"/>
    <w:rsid w:val="0046139D"/>
    <w:rsid w:val="00461A33"/>
    <w:rsid w:val="00461C07"/>
    <w:rsid w:val="004625DF"/>
    <w:rsid w:val="00463631"/>
    <w:rsid w:val="004645DF"/>
    <w:rsid w:val="004654DF"/>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7FEB"/>
    <w:rsid w:val="00491991"/>
    <w:rsid w:val="00491BE1"/>
    <w:rsid w:val="00491E23"/>
    <w:rsid w:val="00491EAC"/>
    <w:rsid w:val="00493AF7"/>
    <w:rsid w:val="0049449B"/>
    <w:rsid w:val="004965BA"/>
    <w:rsid w:val="00496B50"/>
    <w:rsid w:val="004A0EAD"/>
    <w:rsid w:val="004A2620"/>
    <w:rsid w:val="004A39DA"/>
    <w:rsid w:val="004A502A"/>
    <w:rsid w:val="004A5463"/>
    <w:rsid w:val="004A5C65"/>
    <w:rsid w:val="004B400B"/>
    <w:rsid w:val="004B768B"/>
    <w:rsid w:val="004C0D62"/>
    <w:rsid w:val="004C12A3"/>
    <w:rsid w:val="004C230D"/>
    <w:rsid w:val="004C3616"/>
    <w:rsid w:val="004C366E"/>
    <w:rsid w:val="004C7318"/>
    <w:rsid w:val="004C7AC5"/>
    <w:rsid w:val="004D0433"/>
    <w:rsid w:val="004D2AD3"/>
    <w:rsid w:val="004D3CC9"/>
    <w:rsid w:val="004D414A"/>
    <w:rsid w:val="004D44F7"/>
    <w:rsid w:val="004D45EB"/>
    <w:rsid w:val="004D4C0B"/>
    <w:rsid w:val="004D5CCC"/>
    <w:rsid w:val="004D5D31"/>
    <w:rsid w:val="004D66B3"/>
    <w:rsid w:val="004D6A76"/>
    <w:rsid w:val="004D6FF7"/>
    <w:rsid w:val="004D739D"/>
    <w:rsid w:val="004D7704"/>
    <w:rsid w:val="004D7EF0"/>
    <w:rsid w:val="004E27B8"/>
    <w:rsid w:val="004E356C"/>
    <w:rsid w:val="004E4695"/>
    <w:rsid w:val="004E4F8B"/>
    <w:rsid w:val="004E691C"/>
    <w:rsid w:val="004F3064"/>
    <w:rsid w:val="004F67A8"/>
    <w:rsid w:val="004F7141"/>
    <w:rsid w:val="004F727B"/>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B3F"/>
    <w:rsid w:val="00520CDD"/>
    <w:rsid w:val="00521A64"/>
    <w:rsid w:val="00523EAB"/>
    <w:rsid w:val="00526914"/>
    <w:rsid w:val="00534A87"/>
    <w:rsid w:val="005351CE"/>
    <w:rsid w:val="0053539B"/>
    <w:rsid w:val="0053550A"/>
    <w:rsid w:val="00536DA4"/>
    <w:rsid w:val="005404AA"/>
    <w:rsid w:val="00542EC2"/>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7F94"/>
    <w:rsid w:val="0057141A"/>
    <w:rsid w:val="00571C0D"/>
    <w:rsid w:val="005721AE"/>
    <w:rsid w:val="00574580"/>
    <w:rsid w:val="00576BC9"/>
    <w:rsid w:val="005770BD"/>
    <w:rsid w:val="00580BCD"/>
    <w:rsid w:val="00580E49"/>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67"/>
    <w:rsid w:val="005A7491"/>
    <w:rsid w:val="005B1125"/>
    <w:rsid w:val="005B33F1"/>
    <w:rsid w:val="005B47DD"/>
    <w:rsid w:val="005B5F2B"/>
    <w:rsid w:val="005B6974"/>
    <w:rsid w:val="005C0E89"/>
    <w:rsid w:val="005C32F7"/>
    <w:rsid w:val="005C3A61"/>
    <w:rsid w:val="005C481C"/>
    <w:rsid w:val="005C5490"/>
    <w:rsid w:val="005D1AA3"/>
    <w:rsid w:val="005D4024"/>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11F50"/>
    <w:rsid w:val="00612164"/>
    <w:rsid w:val="00616882"/>
    <w:rsid w:val="0062180C"/>
    <w:rsid w:val="006237DC"/>
    <w:rsid w:val="00625E10"/>
    <w:rsid w:val="00626421"/>
    <w:rsid w:val="006274A3"/>
    <w:rsid w:val="00627E6E"/>
    <w:rsid w:val="00630BF4"/>
    <w:rsid w:val="00631721"/>
    <w:rsid w:val="00634440"/>
    <w:rsid w:val="00635DBF"/>
    <w:rsid w:val="00636723"/>
    <w:rsid w:val="006375E6"/>
    <w:rsid w:val="006403D3"/>
    <w:rsid w:val="00641FC3"/>
    <w:rsid w:val="00644252"/>
    <w:rsid w:val="006449BD"/>
    <w:rsid w:val="00645CEF"/>
    <w:rsid w:val="00646598"/>
    <w:rsid w:val="00647298"/>
    <w:rsid w:val="00650557"/>
    <w:rsid w:val="0065205B"/>
    <w:rsid w:val="006539AF"/>
    <w:rsid w:val="0065621C"/>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009"/>
    <w:rsid w:val="006815D4"/>
    <w:rsid w:val="006839EF"/>
    <w:rsid w:val="00684FA3"/>
    <w:rsid w:val="006866D6"/>
    <w:rsid w:val="006867D4"/>
    <w:rsid w:val="0069083A"/>
    <w:rsid w:val="00690A55"/>
    <w:rsid w:val="00693AE2"/>
    <w:rsid w:val="00695B88"/>
    <w:rsid w:val="00697521"/>
    <w:rsid w:val="00697764"/>
    <w:rsid w:val="00697A3D"/>
    <w:rsid w:val="006A04AE"/>
    <w:rsid w:val="006A1266"/>
    <w:rsid w:val="006A3E4F"/>
    <w:rsid w:val="006A4334"/>
    <w:rsid w:val="006A4969"/>
    <w:rsid w:val="006A5A79"/>
    <w:rsid w:val="006A608F"/>
    <w:rsid w:val="006A609B"/>
    <w:rsid w:val="006B070F"/>
    <w:rsid w:val="006B13F0"/>
    <w:rsid w:val="006B4F86"/>
    <w:rsid w:val="006B6F19"/>
    <w:rsid w:val="006B7C95"/>
    <w:rsid w:val="006C0528"/>
    <w:rsid w:val="006C088B"/>
    <w:rsid w:val="006C1C85"/>
    <w:rsid w:val="006C35CD"/>
    <w:rsid w:val="006C57B6"/>
    <w:rsid w:val="006C6738"/>
    <w:rsid w:val="006D0450"/>
    <w:rsid w:val="006D1DF2"/>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5F2"/>
    <w:rsid w:val="006F1764"/>
    <w:rsid w:val="006F1AFE"/>
    <w:rsid w:val="006F1E97"/>
    <w:rsid w:val="006F3EF0"/>
    <w:rsid w:val="006F4D6F"/>
    <w:rsid w:val="006F509D"/>
    <w:rsid w:val="006F5C49"/>
    <w:rsid w:val="006F7E22"/>
    <w:rsid w:val="0070101F"/>
    <w:rsid w:val="00701551"/>
    <w:rsid w:val="00702CD7"/>
    <w:rsid w:val="007039AE"/>
    <w:rsid w:val="00704411"/>
    <w:rsid w:val="00704691"/>
    <w:rsid w:val="00706C75"/>
    <w:rsid w:val="007073E1"/>
    <w:rsid w:val="0071085C"/>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4E8F"/>
    <w:rsid w:val="00757D2C"/>
    <w:rsid w:val="00760C1F"/>
    <w:rsid w:val="00761568"/>
    <w:rsid w:val="00762365"/>
    <w:rsid w:val="00762EDF"/>
    <w:rsid w:val="0076355E"/>
    <w:rsid w:val="00765F0D"/>
    <w:rsid w:val="00767369"/>
    <w:rsid w:val="007700F7"/>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6118"/>
    <w:rsid w:val="00786445"/>
    <w:rsid w:val="007876C2"/>
    <w:rsid w:val="007878E2"/>
    <w:rsid w:val="00790090"/>
    <w:rsid w:val="0079037F"/>
    <w:rsid w:val="007916C2"/>
    <w:rsid w:val="00791BAC"/>
    <w:rsid w:val="007946FD"/>
    <w:rsid w:val="00796B85"/>
    <w:rsid w:val="0079746A"/>
    <w:rsid w:val="00797AA6"/>
    <w:rsid w:val="007A1490"/>
    <w:rsid w:val="007A3C3A"/>
    <w:rsid w:val="007A6D4F"/>
    <w:rsid w:val="007A76D8"/>
    <w:rsid w:val="007B4798"/>
    <w:rsid w:val="007B6AF1"/>
    <w:rsid w:val="007B71EB"/>
    <w:rsid w:val="007C2F14"/>
    <w:rsid w:val="007C3793"/>
    <w:rsid w:val="007C41A0"/>
    <w:rsid w:val="007C52F6"/>
    <w:rsid w:val="007D2897"/>
    <w:rsid w:val="007D305F"/>
    <w:rsid w:val="007D46F3"/>
    <w:rsid w:val="007D7174"/>
    <w:rsid w:val="007E0DEC"/>
    <w:rsid w:val="007E2243"/>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0F55"/>
    <w:rsid w:val="008011FF"/>
    <w:rsid w:val="00802C10"/>
    <w:rsid w:val="0080408B"/>
    <w:rsid w:val="00804A23"/>
    <w:rsid w:val="0080517C"/>
    <w:rsid w:val="00805A78"/>
    <w:rsid w:val="00807B1D"/>
    <w:rsid w:val="0081014F"/>
    <w:rsid w:val="00811076"/>
    <w:rsid w:val="0081119A"/>
    <w:rsid w:val="00811509"/>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12E9"/>
    <w:rsid w:val="00841991"/>
    <w:rsid w:val="008434C5"/>
    <w:rsid w:val="00843A46"/>
    <w:rsid w:val="00843B14"/>
    <w:rsid w:val="008442F3"/>
    <w:rsid w:val="00846C5F"/>
    <w:rsid w:val="00850A6C"/>
    <w:rsid w:val="00851209"/>
    <w:rsid w:val="00851552"/>
    <w:rsid w:val="00852438"/>
    <w:rsid w:val="0085426F"/>
    <w:rsid w:val="00855439"/>
    <w:rsid w:val="008555A7"/>
    <w:rsid w:val="00856C5B"/>
    <w:rsid w:val="00857D60"/>
    <w:rsid w:val="00860F3B"/>
    <w:rsid w:val="008622C0"/>
    <w:rsid w:val="008625FD"/>
    <w:rsid w:val="00863603"/>
    <w:rsid w:val="008639E9"/>
    <w:rsid w:val="008654C6"/>
    <w:rsid w:val="00866397"/>
    <w:rsid w:val="008667EB"/>
    <w:rsid w:val="00870FCD"/>
    <w:rsid w:val="00872015"/>
    <w:rsid w:val="00872F2F"/>
    <w:rsid w:val="00873B01"/>
    <w:rsid w:val="00874E81"/>
    <w:rsid w:val="0087688E"/>
    <w:rsid w:val="00876BE6"/>
    <w:rsid w:val="008804E8"/>
    <w:rsid w:val="00881F48"/>
    <w:rsid w:val="00887A91"/>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2216"/>
    <w:rsid w:val="008B57D1"/>
    <w:rsid w:val="008B678A"/>
    <w:rsid w:val="008B78B2"/>
    <w:rsid w:val="008B7A34"/>
    <w:rsid w:val="008B7B61"/>
    <w:rsid w:val="008B7FFD"/>
    <w:rsid w:val="008C0358"/>
    <w:rsid w:val="008C08EA"/>
    <w:rsid w:val="008C1033"/>
    <w:rsid w:val="008C3E8A"/>
    <w:rsid w:val="008C40CD"/>
    <w:rsid w:val="008C6394"/>
    <w:rsid w:val="008D0F57"/>
    <w:rsid w:val="008D1E7A"/>
    <w:rsid w:val="008D21D6"/>
    <w:rsid w:val="008D2BB3"/>
    <w:rsid w:val="008D38E4"/>
    <w:rsid w:val="008D40B7"/>
    <w:rsid w:val="008D5916"/>
    <w:rsid w:val="008D5A61"/>
    <w:rsid w:val="008D5F41"/>
    <w:rsid w:val="008D658E"/>
    <w:rsid w:val="008D6B91"/>
    <w:rsid w:val="008E172B"/>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0E4A"/>
    <w:rsid w:val="009025A0"/>
    <w:rsid w:val="0090407B"/>
    <w:rsid w:val="0090584E"/>
    <w:rsid w:val="009059C3"/>
    <w:rsid w:val="009067A2"/>
    <w:rsid w:val="00907817"/>
    <w:rsid w:val="00910A13"/>
    <w:rsid w:val="00911101"/>
    <w:rsid w:val="00913FE3"/>
    <w:rsid w:val="00920FDB"/>
    <w:rsid w:val="00921E7A"/>
    <w:rsid w:val="00922B2D"/>
    <w:rsid w:val="00922E4D"/>
    <w:rsid w:val="00923781"/>
    <w:rsid w:val="00923B2F"/>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F02"/>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108A"/>
    <w:rsid w:val="00972AB3"/>
    <w:rsid w:val="00973955"/>
    <w:rsid w:val="00975BF2"/>
    <w:rsid w:val="00976EC6"/>
    <w:rsid w:val="00981386"/>
    <w:rsid w:val="00985A8D"/>
    <w:rsid w:val="00985E05"/>
    <w:rsid w:val="00987F42"/>
    <w:rsid w:val="00990C2A"/>
    <w:rsid w:val="0099133C"/>
    <w:rsid w:val="00992DA3"/>
    <w:rsid w:val="00993922"/>
    <w:rsid w:val="009940E7"/>
    <w:rsid w:val="00995F75"/>
    <w:rsid w:val="00996248"/>
    <w:rsid w:val="009970BB"/>
    <w:rsid w:val="00997AAF"/>
    <w:rsid w:val="00997B86"/>
    <w:rsid w:val="009A2D95"/>
    <w:rsid w:val="009A309A"/>
    <w:rsid w:val="009A332E"/>
    <w:rsid w:val="009A5756"/>
    <w:rsid w:val="009A59EB"/>
    <w:rsid w:val="009B1068"/>
    <w:rsid w:val="009B2FD8"/>
    <w:rsid w:val="009B61A0"/>
    <w:rsid w:val="009B7825"/>
    <w:rsid w:val="009B78C6"/>
    <w:rsid w:val="009C56A0"/>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244E"/>
    <w:rsid w:val="00A01174"/>
    <w:rsid w:val="00A024F8"/>
    <w:rsid w:val="00A10237"/>
    <w:rsid w:val="00A11902"/>
    <w:rsid w:val="00A11FA8"/>
    <w:rsid w:val="00A12914"/>
    <w:rsid w:val="00A16606"/>
    <w:rsid w:val="00A1768E"/>
    <w:rsid w:val="00A176CB"/>
    <w:rsid w:val="00A17AAF"/>
    <w:rsid w:val="00A17C47"/>
    <w:rsid w:val="00A21631"/>
    <w:rsid w:val="00A2353E"/>
    <w:rsid w:val="00A26599"/>
    <w:rsid w:val="00A26828"/>
    <w:rsid w:val="00A30339"/>
    <w:rsid w:val="00A3080F"/>
    <w:rsid w:val="00A30E84"/>
    <w:rsid w:val="00A31161"/>
    <w:rsid w:val="00A338FE"/>
    <w:rsid w:val="00A33C87"/>
    <w:rsid w:val="00A346F7"/>
    <w:rsid w:val="00A36DFC"/>
    <w:rsid w:val="00A3768E"/>
    <w:rsid w:val="00A37746"/>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60F1E"/>
    <w:rsid w:val="00A62154"/>
    <w:rsid w:val="00A62D88"/>
    <w:rsid w:val="00A664B5"/>
    <w:rsid w:val="00A675F1"/>
    <w:rsid w:val="00A70CB5"/>
    <w:rsid w:val="00A71384"/>
    <w:rsid w:val="00A71813"/>
    <w:rsid w:val="00A71A52"/>
    <w:rsid w:val="00A76320"/>
    <w:rsid w:val="00A770A0"/>
    <w:rsid w:val="00A7775D"/>
    <w:rsid w:val="00A85448"/>
    <w:rsid w:val="00A87C68"/>
    <w:rsid w:val="00A912CB"/>
    <w:rsid w:val="00A929D4"/>
    <w:rsid w:val="00A92AAF"/>
    <w:rsid w:val="00A94052"/>
    <w:rsid w:val="00A9406A"/>
    <w:rsid w:val="00A9408B"/>
    <w:rsid w:val="00A94DEB"/>
    <w:rsid w:val="00A94E79"/>
    <w:rsid w:val="00AA1AFD"/>
    <w:rsid w:val="00AA20DA"/>
    <w:rsid w:val="00AA3D2D"/>
    <w:rsid w:val="00AA50A3"/>
    <w:rsid w:val="00AA75B4"/>
    <w:rsid w:val="00AB0433"/>
    <w:rsid w:val="00AB171F"/>
    <w:rsid w:val="00AB3234"/>
    <w:rsid w:val="00AB42F4"/>
    <w:rsid w:val="00AB52F5"/>
    <w:rsid w:val="00AB6233"/>
    <w:rsid w:val="00AB7173"/>
    <w:rsid w:val="00AC2E4A"/>
    <w:rsid w:val="00AC4AAC"/>
    <w:rsid w:val="00AC5E71"/>
    <w:rsid w:val="00AD2B13"/>
    <w:rsid w:val="00AD2F63"/>
    <w:rsid w:val="00AD3FEB"/>
    <w:rsid w:val="00AD7C11"/>
    <w:rsid w:val="00AE08F4"/>
    <w:rsid w:val="00AE315D"/>
    <w:rsid w:val="00AE3639"/>
    <w:rsid w:val="00AE387B"/>
    <w:rsid w:val="00AE3C5B"/>
    <w:rsid w:val="00AE536C"/>
    <w:rsid w:val="00AE6F0B"/>
    <w:rsid w:val="00AF0EA6"/>
    <w:rsid w:val="00AF1783"/>
    <w:rsid w:val="00AF2496"/>
    <w:rsid w:val="00AF27B6"/>
    <w:rsid w:val="00AF5CAE"/>
    <w:rsid w:val="00AF69FA"/>
    <w:rsid w:val="00B0098A"/>
    <w:rsid w:val="00B024AA"/>
    <w:rsid w:val="00B024E1"/>
    <w:rsid w:val="00B028BC"/>
    <w:rsid w:val="00B05565"/>
    <w:rsid w:val="00B05F08"/>
    <w:rsid w:val="00B07ADA"/>
    <w:rsid w:val="00B109F4"/>
    <w:rsid w:val="00B12006"/>
    <w:rsid w:val="00B12117"/>
    <w:rsid w:val="00B12CE8"/>
    <w:rsid w:val="00B13D96"/>
    <w:rsid w:val="00B145B8"/>
    <w:rsid w:val="00B15A8A"/>
    <w:rsid w:val="00B171D3"/>
    <w:rsid w:val="00B20188"/>
    <w:rsid w:val="00B203A9"/>
    <w:rsid w:val="00B2052B"/>
    <w:rsid w:val="00B2135A"/>
    <w:rsid w:val="00B22184"/>
    <w:rsid w:val="00B23368"/>
    <w:rsid w:val="00B24CAE"/>
    <w:rsid w:val="00B24EC8"/>
    <w:rsid w:val="00B26499"/>
    <w:rsid w:val="00B302E7"/>
    <w:rsid w:val="00B309D8"/>
    <w:rsid w:val="00B32882"/>
    <w:rsid w:val="00B33AC3"/>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31B2"/>
    <w:rsid w:val="00BA48E7"/>
    <w:rsid w:val="00BB27FD"/>
    <w:rsid w:val="00BB28FA"/>
    <w:rsid w:val="00BB3842"/>
    <w:rsid w:val="00BB5D5F"/>
    <w:rsid w:val="00BB6457"/>
    <w:rsid w:val="00BC3923"/>
    <w:rsid w:val="00BC57DD"/>
    <w:rsid w:val="00BC5DF0"/>
    <w:rsid w:val="00BD2356"/>
    <w:rsid w:val="00BD2580"/>
    <w:rsid w:val="00BD6E75"/>
    <w:rsid w:val="00BD72D7"/>
    <w:rsid w:val="00BE2254"/>
    <w:rsid w:val="00BE28D5"/>
    <w:rsid w:val="00BE29C2"/>
    <w:rsid w:val="00BE30A1"/>
    <w:rsid w:val="00BE3975"/>
    <w:rsid w:val="00BE7AAB"/>
    <w:rsid w:val="00BE7F95"/>
    <w:rsid w:val="00BF1F9B"/>
    <w:rsid w:val="00BF2958"/>
    <w:rsid w:val="00BF4BC2"/>
    <w:rsid w:val="00BF4C69"/>
    <w:rsid w:val="00BF4CE2"/>
    <w:rsid w:val="00BF6E0A"/>
    <w:rsid w:val="00C0121E"/>
    <w:rsid w:val="00C02C7C"/>
    <w:rsid w:val="00C032C3"/>
    <w:rsid w:val="00C06330"/>
    <w:rsid w:val="00C07F43"/>
    <w:rsid w:val="00C106C3"/>
    <w:rsid w:val="00C11382"/>
    <w:rsid w:val="00C13C63"/>
    <w:rsid w:val="00C14544"/>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40546"/>
    <w:rsid w:val="00C42094"/>
    <w:rsid w:val="00C426D9"/>
    <w:rsid w:val="00C43034"/>
    <w:rsid w:val="00C43594"/>
    <w:rsid w:val="00C442E5"/>
    <w:rsid w:val="00C449F9"/>
    <w:rsid w:val="00C45877"/>
    <w:rsid w:val="00C46A61"/>
    <w:rsid w:val="00C47003"/>
    <w:rsid w:val="00C473BF"/>
    <w:rsid w:val="00C47729"/>
    <w:rsid w:val="00C507BD"/>
    <w:rsid w:val="00C50950"/>
    <w:rsid w:val="00C50B6A"/>
    <w:rsid w:val="00C534D3"/>
    <w:rsid w:val="00C56CA4"/>
    <w:rsid w:val="00C56DA9"/>
    <w:rsid w:val="00C608EC"/>
    <w:rsid w:val="00C60CCD"/>
    <w:rsid w:val="00C63E55"/>
    <w:rsid w:val="00C64D3F"/>
    <w:rsid w:val="00C654A7"/>
    <w:rsid w:val="00C65657"/>
    <w:rsid w:val="00C65D9C"/>
    <w:rsid w:val="00C662DE"/>
    <w:rsid w:val="00C66D53"/>
    <w:rsid w:val="00C6732F"/>
    <w:rsid w:val="00C7042F"/>
    <w:rsid w:val="00C707BC"/>
    <w:rsid w:val="00C74812"/>
    <w:rsid w:val="00C75A60"/>
    <w:rsid w:val="00C767D3"/>
    <w:rsid w:val="00C8008C"/>
    <w:rsid w:val="00C8049D"/>
    <w:rsid w:val="00C82C92"/>
    <w:rsid w:val="00C841E1"/>
    <w:rsid w:val="00C849AA"/>
    <w:rsid w:val="00C849BE"/>
    <w:rsid w:val="00C852B7"/>
    <w:rsid w:val="00C86F90"/>
    <w:rsid w:val="00C91D38"/>
    <w:rsid w:val="00C92D15"/>
    <w:rsid w:val="00C93CA5"/>
    <w:rsid w:val="00C94FC6"/>
    <w:rsid w:val="00C94FD9"/>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D4B"/>
    <w:rsid w:val="00CE0113"/>
    <w:rsid w:val="00CE040F"/>
    <w:rsid w:val="00CE0BA9"/>
    <w:rsid w:val="00CE2BBE"/>
    <w:rsid w:val="00CE445D"/>
    <w:rsid w:val="00CE5265"/>
    <w:rsid w:val="00CE566D"/>
    <w:rsid w:val="00CF0DE7"/>
    <w:rsid w:val="00CF22BC"/>
    <w:rsid w:val="00CF26F4"/>
    <w:rsid w:val="00CF399B"/>
    <w:rsid w:val="00CF53D1"/>
    <w:rsid w:val="00CF5C70"/>
    <w:rsid w:val="00CF7EDA"/>
    <w:rsid w:val="00CF7F30"/>
    <w:rsid w:val="00D00E46"/>
    <w:rsid w:val="00D0272A"/>
    <w:rsid w:val="00D03E08"/>
    <w:rsid w:val="00D046C3"/>
    <w:rsid w:val="00D059FF"/>
    <w:rsid w:val="00D07518"/>
    <w:rsid w:val="00D07533"/>
    <w:rsid w:val="00D07F12"/>
    <w:rsid w:val="00D111CA"/>
    <w:rsid w:val="00D1197E"/>
    <w:rsid w:val="00D14FBA"/>
    <w:rsid w:val="00D21A16"/>
    <w:rsid w:val="00D25159"/>
    <w:rsid w:val="00D26E5B"/>
    <w:rsid w:val="00D27097"/>
    <w:rsid w:val="00D32211"/>
    <w:rsid w:val="00D32B07"/>
    <w:rsid w:val="00D332B9"/>
    <w:rsid w:val="00D34122"/>
    <w:rsid w:val="00D346D5"/>
    <w:rsid w:val="00D364F8"/>
    <w:rsid w:val="00D3729E"/>
    <w:rsid w:val="00D37A90"/>
    <w:rsid w:val="00D4090D"/>
    <w:rsid w:val="00D413A2"/>
    <w:rsid w:val="00D42160"/>
    <w:rsid w:val="00D42295"/>
    <w:rsid w:val="00D423E7"/>
    <w:rsid w:val="00D45C8C"/>
    <w:rsid w:val="00D45EE4"/>
    <w:rsid w:val="00D46A33"/>
    <w:rsid w:val="00D47D90"/>
    <w:rsid w:val="00D50F81"/>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3F89"/>
    <w:rsid w:val="00D744A5"/>
    <w:rsid w:val="00D747A2"/>
    <w:rsid w:val="00D75ECC"/>
    <w:rsid w:val="00D76508"/>
    <w:rsid w:val="00D76B94"/>
    <w:rsid w:val="00D81172"/>
    <w:rsid w:val="00D85173"/>
    <w:rsid w:val="00D86F60"/>
    <w:rsid w:val="00D900ED"/>
    <w:rsid w:val="00D919E0"/>
    <w:rsid w:val="00D92450"/>
    <w:rsid w:val="00D92D77"/>
    <w:rsid w:val="00D9368C"/>
    <w:rsid w:val="00D94993"/>
    <w:rsid w:val="00D95D14"/>
    <w:rsid w:val="00D96583"/>
    <w:rsid w:val="00D96C23"/>
    <w:rsid w:val="00D96C57"/>
    <w:rsid w:val="00DA0186"/>
    <w:rsid w:val="00DA0790"/>
    <w:rsid w:val="00DA12F2"/>
    <w:rsid w:val="00DA15DC"/>
    <w:rsid w:val="00DA4906"/>
    <w:rsid w:val="00DA51E9"/>
    <w:rsid w:val="00DB0E11"/>
    <w:rsid w:val="00DB6536"/>
    <w:rsid w:val="00DC1FD8"/>
    <w:rsid w:val="00DC6661"/>
    <w:rsid w:val="00DC6FE9"/>
    <w:rsid w:val="00DC7F0D"/>
    <w:rsid w:val="00DD0BB0"/>
    <w:rsid w:val="00DD1D3F"/>
    <w:rsid w:val="00DD212B"/>
    <w:rsid w:val="00DD2BB3"/>
    <w:rsid w:val="00DD64B6"/>
    <w:rsid w:val="00DE0D0C"/>
    <w:rsid w:val="00DE1347"/>
    <w:rsid w:val="00DE3A3D"/>
    <w:rsid w:val="00DE3A62"/>
    <w:rsid w:val="00DE48A4"/>
    <w:rsid w:val="00DE4F52"/>
    <w:rsid w:val="00DE5403"/>
    <w:rsid w:val="00DF1D7F"/>
    <w:rsid w:val="00DF27C0"/>
    <w:rsid w:val="00DF42D7"/>
    <w:rsid w:val="00DF4343"/>
    <w:rsid w:val="00DF4FAD"/>
    <w:rsid w:val="00DF59AE"/>
    <w:rsid w:val="00DF5EB6"/>
    <w:rsid w:val="00DF6BDD"/>
    <w:rsid w:val="00E001DA"/>
    <w:rsid w:val="00E0119C"/>
    <w:rsid w:val="00E0478B"/>
    <w:rsid w:val="00E04B22"/>
    <w:rsid w:val="00E04F31"/>
    <w:rsid w:val="00E06853"/>
    <w:rsid w:val="00E06FF7"/>
    <w:rsid w:val="00E0744B"/>
    <w:rsid w:val="00E07E88"/>
    <w:rsid w:val="00E130DD"/>
    <w:rsid w:val="00E14C4B"/>
    <w:rsid w:val="00E1718E"/>
    <w:rsid w:val="00E176C7"/>
    <w:rsid w:val="00E177E0"/>
    <w:rsid w:val="00E20B63"/>
    <w:rsid w:val="00E211EC"/>
    <w:rsid w:val="00E2282D"/>
    <w:rsid w:val="00E24FCC"/>
    <w:rsid w:val="00E25146"/>
    <w:rsid w:val="00E25BD3"/>
    <w:rsid w:val="00E26437"/>
    <w:rsid w:val="00E26834"/>
    <w:rsid w:val="00E270CC"/>
    <w:rsid w:val="00E306A2"/>
    <w:rsid w:val="00E33AE9"/>
    <w:rsid w:val="00E34117"/>
    <w:rsid w:val="00E3501E"/>
    <w:rsid w:val="00E365D0"/>
    <w:rsid w:val="00E3688F"/>
    <w:rsid w:val="00E41C03"/>
    <w:rsid w:val="00E439D0"/>
    <w:rsid w:val="00E4491F"/>
    <w:rsid w:val="00E4590E"/>
    <w:rsid w:val="00E470C2"/>
    <w:rsid w:val="00E50316"/>
    <w:rsid w:val="00E52D7B"/>
    <w:rsid w:val="00E53A83"/>
    <w:rsid w:val="00E55271"/>
    <w:rsid w:val="00E60053"/>
    <w:rsid w:val="00E60A37"/>
    <w:rsid w:val="00E625FC"/>
    <w:rsid w:val="00E6264D"/>
    <w:rsid w:val="00E64D79"/>
    <w:rsid w:val="00E65238"/>
    <w:rsid w:val="00E65C1A"/>
    <w:rsid w:val="00E6627E"/>
    <w:rsid w:val="00E66515"/>
    <w:rsid w:val="00E668A8"/>
    <w:rsid w:val="00E70D83"/>
    <w:rsid w:val="00E71887"/>
    <w:rsid w:val="00E72F9E"/>
    <w:rsid w:val="00E737B7"/>
    <w:rsid w:val="00E742C7"/>
    <w:rsid w:val="00E7497B"/>
    <w:rsid w:val="00E74E43"/>
    <w:rsid w:val="00E758D3"/>
    <w:rsid w:val="00E7692A"/>
    <w:rsid w:val="00E80B74"/>
    <w:rsid w:val="00E81CC7"/>
    <w:rsid w:val="00E85F16"/>
    <w:rsid w:val="00E863D0"/>
    <w:rsid w:val="00E866CC"/>
    <w:rsid w:val="00E86E75"/>
    <w:rsid w:val="00E86E7E"/>
    <w:rsid w:val="00E87031"/>
    <w:rsid w:val="00E879B5"/>
    <w:rsid w:val="00E94D30"/>
    <w:rsid w:val="00E97D13"/>
    <w:rsid w:val="00EA3653"/>
    <w:rsid w:val="00EA394A"/>
    <w:rsid w:val="00EA4AF0"/>
    <w:rsid w:val="00EA67A2"/>
    <w:rsid w:val="00EA6A84"/>
    <w:rsid w:val="00EA6DD8"/>
    <w:rsid w:val="00EA7C46"/>
    <w:rsid w:val="00EB1A97"/>
    <w:rsid w:val="00EB2198"/>
    <w:rsid w:val="00EC03FE"/>
    <w:rsid w:val="00EC11A8"/>
    <w:rsid w:val="00EC1615"/>
    <w:rsid w:val="00EC357F"/>
    <w:rsid w:val="00EC3CA6"/>
    <w:rsid w:val="00EC4E5B"/>
    <w:rsid w:val="00ED0450"/>
    <w:rsid w:val="00ED2FA9"/>
    <w:rsid w:val="00ED38E3"/>
    <w:rsid w:val="00ED4740"/>
    <w:rsid w:val="00ED599C"/>
    <w:rsid w:val="00ED74A9"/>
    <w:rsid w:val="00EE16B0"/>
    <w:rsid w:val="00EE18FE"/>
    <w:rsid w:val="00EE2393"/>
    <w:rsid w:val="00EE27FF"/>
    <w:rsid w:val="00EE3F32"/>
    <w:rsid w:val="00EE559B"/>
    <w:rsid w:val="00EE6DD7"/>
    <w:rsid w:val="00EF140B"/>
    <w:rsid w:val="00EF18C4"/>
    <w:rsid w:val="00EF2247"/>
    <w:rsid w:val="00EF3431"/>
    <w:rsid w:val="00EF39D4"/>
    <w:rsid w:val="00EF587A"/>
    <w:rsid w:val="00EF65B2"/>
    <w:rsid w:val="00EF6A4A"/>
    <w:rsid w:val="00F00611"/>
    <w:rsid w:val="00F009C3"/>
    <w:rsid w:val="00F00C66"/>
    <w:rsid w:val="00F01002"/>
    <w:rsid w:val="00F0106A"/>
    <w:rsid w:val="00F0108C"/>
    <w:rsid w:val="00F013F5"/>
    <w:rsid w:val="00F031E9"/>
    <w:rsid w:val="00F037AC"/>
    <w:rsid w:val="00F03F99"/>
    <w:rsid w:val="00F050EE"/>
    <w:rsid w:val="00F06065"/>
    <w:rsid w:val="00F06B4D"/>
    <w:rsid w:val="00F103F2"/>
    <w:rsid w:val="00F1205B"/>
    <w:rsid w:val="00F12510"/>
    <w:rsid w:val="00F135F9"/>
    <w:rsid w:val="00F13743"/>
    <w:rsid w:val="00F1583D"/>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50683"/>
    <w:rsid w:val="00F51967"/>
    <w:rsid w:val="00F52686"/>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32CE"/>
    <w:rsid w:val="00F74B41"/>
    <w:rsid w:val="00F75261"/>
    <w:rsid w:val="00F848C4"/>
    <w:rsid w:val="00F85AA8"/>
    <w:rsid w:val="00F879C7"/>
    <w:rsid w:val="00F937F6"/>
    <w:rsid w:val="00F9455E"/>
    <w:rsid w:val="00F94A93"/>
    <w:rsid w:val="00F94CAE"/>
    <w:rsid w:val="00F9506A"/>
    <w:rsid w:val="00F96ECB"/>
    <w:rsid w:val="00F97C91"/>
    <w:rsid w:val="00FA2F9D"/>
    <w:rsid w:val="00FA3309"/>
    <w:rsid w:val="00FB00DD"/>
    <w:rsid w:val="00FB2856"/>
    <w:rsid w:val="00FB2AC4"/>
    <w:rsid w:val="00FB2FFD"/>
    <w:rsid w:val="00FB35DD"/>
    <w:rsid w:val="00FB36A1"/>
    <w:rsid w:val="00FB70C7"/>
    <w:rsid w:val="00FC047A"/>
    <w:rsid w:val="00FC0AE1"/>
    <w:rsid w:val="00FC0BCB"/>
    <w:rsid w:val="00FC3D07"/>
    <w:rsid w:val="00FD0F68"/>
    <w:rsid w:val="00FD141D"/>
    <w:rsid w:val="00FD26AE"/>
    <w:rsid w:val="00FD2BE0"/>
    <w:rsid w:val="00FD3D16"/>
    <w:rsid w:val="00FD47A8"/>
    <w:rsid w:val="00FD69EE"/>
    <w:rsid w:val="00FE122C"/>
    <w:rsid w:val="00FE1D74"/>
    <w:rsid w:val="00FE4CC1"/>
    <w:rsid w:val="00FE51EC"/>
    <w:rsid w:val="00FE677B"/>
    <w:rsid w:val="00FE67CD"/>
    <w:rsid w:val="00FE6916"/>
    <w:rsid w:val="00FE6A49"/>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9</cp:revision>
  <cp:lastPrinted>2022-04-25T14:39:00Z</cp:lastPrinted>
  <dcterms:created xsi:type="dcterms:W3CDTF">2022-03-15T17:39:00Z</dcterms:created>
  <dcterms:modified xsi:type="dcterms:W3CDTF">2022-04-25T14:40:00Z</dcterms:modified>
</cp:coreProperties>
</file>