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7CCED" w14:textId="342A0694" w:rsidR="00036364" w:rsidRDefault="00036364" w:rsidP="00E24558">
      <w:pPr>
        <w:spacing w:after="0"/>
        <w:rPr>
          <w:b/>
          <w:sz w:val="24"/>
          <w:szCs w:val="24"/>
        </w:rPr>
      </w:pPr>
      <w:bookmarkStart w:id="0" w:name="_Hlk525637633"/>
      <w:bookmarkStart w:id="1" w:name="_Hlk88044058"/>
    </w:p>
    <w:p w14:paraId="3CC19FAA" w14:textId="77777777" w:rsidR="00036364" w:rsidRDefault="00036364" w:rsidP="00E24558">
      <w:pPr>
        <w:spacing w:after="0"/>
        <w:rPr>
          <w:b/>
          <w:sz w:val="24"/>
          <w:szCs w:val="24"/>
        </w:rPr>
      </w:pPr>
    </w:p>
    <w:p w14:paraId="682B505F" w14:textId="7815834E" w:rsidR="005B5CA4" w:rsidRPr="00003EED" w:rsidRDefault="00036364" w:rsidP="005B5CA4">
      <w:pPr>
        <w:spacing w:after="0"/>
        <w:ind w:left="2160" w:firstLine="720"/>
        <w:rPr>
          <w:b/>
          <w:sz w:val="24"/>
          <w:szCs w:val="24"/>
        </w:rPr>
      </w:pPr>
      <w:r>
        <w:rPr>
          <w:b/>
          <w:sz w:val="24"/>
          <w:szCs w:val="24"/>
        </w:rPr>
        <w:t xml:space="preserve">          </w:t>
      </w:r>
      <w:bookmarkStart w:id="2" w:name="_Hlk147219002"/>
      <w:r w:rsidR="005B5CA4" w:rsidRPr="00003EED">
        <w:rPr>
          <w:b/>
          <w:sz w:val="24"/>
          <w:szCs w:val="24"/>
        </w:rPr>
        <w:t>Board of Trustees Meeting Minutes</w:t>
      </w:r>
    </w:p>
    <w:p w14:paraId="5C364FC5" w14:textId="340CDAF9" w:rsidR="003D740C" w:rsidRPr="00E24558" w:rsidRDefault="00161B6F" w:rsidP="00E24558">
      <w:pPr>
        <w:jc w:val="center"/>
        <w:rPr>
          <w:b/>
          <w:sz w:val="24"/>
          <w:szCs w:val="24"/>
        </w:rPr>
      </w:pPr>
      <w:r>
        <w:rPr>
          <w:b/>
          <w:sz w:val="24"/>
          <w:szCs w:val="24"/>
        </w:rPr>
        <w:t>4</w:t>
      </w:r>
      <w:r w:rsidR="005B5CA4">
        <w:rPr>
          <w:b/>
          <w:sz w:val="24"/>
          <w:szCs w:val="24"/>
        </w:rPr>
        <w:t>/</w:t>
      </w:r>
      <w:r>
        <w:rPr>
          <w:b/>
          <w:sz w:val="24"/>
          <w:szCs w:val="24"/>
        </w:rPr>
        <w:t>15</w:t>
      </w:r>
      <w:r w:rsidR="005B5CA4" w:rsidRPr="00003EED">
        <w:rPr>
          <w:b/>
          <w:sz w:val="24"/>
          <w:szCs w:val="24"/>
        </w:rPr>
        <w:t>/20</w:t>
      </w:r>
      <w:r w:rsidR="005B5CA4">
        <w:rPr>
          <w:b/>
          <w:sz w:val="24"/>
          <w:szCs w:val="24"/>
        </w:rPr>
        <w:t>2</w:t>
      </w:r>
      <w:r w:rsidR="00730B7E">
        <w:rPr>
          <w:b/>
          <w:sz w:val="24"/>
          <w:szCs w:val="24"/>
        </w:rPr>
        <w:t>4</w:t>
      </w:r>
      <w:r w:rsidR="005B5CA4" w:rsidRPr="00003EED">
        <w:rPr>
          <w:b/>
          <w:sz w:val="24"/>
          <w:szCs w:val="24"/>
        </w:rPr>
        <w:t xml:space="preserve"> </w:t>
      </w:r>
      <w:r w:rsidR="006D4EFF">
        <w:rPr>
          <w:b/>
          <w:sz w:val="24"/>
          <w:szCs w:val="24"/>
        </w:rPr>
        <w:t>4</w:t>
      </w:r>
      <w:r w:rsidR="005B5CA4" w:rsidRPr="00003EED">
        <w:rPr>
          <w:b/>
          <w:sz w:val="24"/>
          <w:szCs w:val="24"/>
        </w:rPr>
        <w:t>:</w:t>
      </w:r>
      <w:r w:rsidR="006D4EFF">
        <w:rPr>
          <w:b/>
          <w:sz w:val="24"/>
          <w:szCs w:val="24"/>
        </w:rPr>
        <w:t>0</w:t>
      </w:r>
      <w:r w:rsidR="005B5CA4" w:rsidRPr="00003EED">
        <w:rPr>
          <w:b/>
          <w:sz w:val="24"/>
          <w:szCs w:val="24"/>
        </w:rPr>
        <w:t>0 PM</w:t>
      </w:r>
      <w:bookmarkEnd w:id="0"/>
      <w:bookmarkEnd w:id="1"/>
    </w:p>
    <w:bookmarkEnd w:id="2"/>
    <w:p w14:paraId="6EA52C24" w14:textId="13DA7BA9" w:rsidR="00161B6F" w:rsidRDefault="00161B6F" w:rsidP="00590DFF">
      <w:pPr>
        <w:rPr>
          <w:sz w:val="24"/>
          <w:szCs w:val="24"/>
        </w:rPr>
      </w:pPr>
      <w:r>
        <w:rPr>
          <w:sz w:val="24"/>
          <w:szCs w:val="24"/>
        </w:rPr>
        <w:t xml:space="preserve"> A salute to the flag at 4:00pm.</w:t>
      </w:r>
    </w:p>
    <w:p w14:paraId="2416323F" w14:textId="0492B6C3" w:rsidR="00161B6F" w:rsidRDefault="00161B6F" w:rsidP="00590DFF">
      <w:pPr>
        <w:rPr>
          <w:sz w:val="24"/>
          <w:szCs w:val="24"/>
        </w:rPr>
      </w:pPr>
      <w:r>
        <w:rPr>
          <w:sz w:val="24"/>
          <w:szCs w:val="24"/>
        </w:rPr>
        <w:t xml:space="preserve">Public hearing to discuss the 2024-2025 budget was opened at 4:00pm by Mayor G. Pearl.  </w:t>
      </w:r>
      <w:r w:rsidR="00DF7995">
        <w:rPr>
          <w:sz w:val="24"/>
          <w:szCs w:val="24"/>
        </w:rPr>
        <w:t>On motion made by Trustee J. Cummins, second by Trustee R. Barton.  Aye-Mayor G. Pearl, Trustee R. Barton, Trustee J. Cummins</w:t>
      </w:r>
    </w:p>
    <w:p w14:paraId="0EAE77B7" w14:textId="77777777" w:rsidR="00DF7995" w:rsidRDefault="00161B6F" w:rsidP="00590DFF">
      <w:pPr>
        <w:rPr>
          <w:sz w:val="24"/>
          <w:szCs w:val="24"/>
        </w:rPr>
      </w:pPr>
      <w:r>
        <w:rPr>
          <w:sz w:val="24"/>
          <w:szCs w:val="24"/>
        </w:rPr>
        <w:t xml:space="preserve">Mayor G. Pearl wanted to publicly apologize and thank Trustee Robert Barton for coming to the meeting </w:t>
      </w:r>
      <w:r w:rsidR="00DF7995">
        <w:rPr>
          <w:sz w:val="24"/>
          <w:szCs w:val="24"/>
        </w:rPr>
        <w:t xml:space="preserve">so that the board would have a quorum after the death of his father.  </w:t>
      </w:r>
    </w:p>
    <w:p w14:paraId="48E7FEE5" w14:textId="36E51DA1" w:rsidR="00161B6F" w:rsidRDefault="00161B6F" w:rsidP="00590DFF">
      <w:pPr>
        <w:rPr>
          <w:sz w:val="24"/>
          <w:szCs w:val="24"/>
        </w:rPr>
      </w:pPr>
      <w:r>
        <w:rPr>
          <w:sz w:val="24"/>
          <w:szCs w:val="24"/>
        </w:rPr>
        <w:t>A letter from Barbara Wintermantel was read aloud.  In the letter she asked why the police salary budget went down when we are trying to pay the officers more.  Clerk Treasurer K. Roth explained to her when she dropped off the letter earlier in the day that with a senior officer retiring there was room to reduce that line item but still be able to have money budgeted for the increase in pay.</w:t>
      </w:r>
    </w:p>
    <w:p w14:paraId="5106D7DE" w14:textId="7472FDB0" w:rsidR="00161B6F" w:rsidRDefault="00161B6F" w:rsidP="00590DFF">
      <w:pPr>
        <w:rPr>
          <w:sz w:val="24"/>
          <w:szCs w:val="24"/>
        </w:rPr>
      </w:pPr>
      <w:r>
        <w:rPr>
          <w:sz w:val="24"/>
          <w:szCs w:val="24"/>
        </w:rPr>
        <w:t>The public hearing was closed at 4:10pm.</w:t>
      </w:r>
    </w:p>
    <w:p w14:paraId="226526A5" w14:textId="01A6C85E" w:rsidR="009C1016" w:rsidRPr="00590DFF" w:rsidRDefault="0050724C" w:rsidP="00590DFF">
      <w:pPr>
        <w:rPr>
          <w:sz w:val="24"/>
          <w:szCs w:val="24"/>
        </w:rPr>
      </w:pPr>
      <w:r w:rsidRPr="00003EED">
        <w:rPr>
          <w:sz w:val="24"/>
          <w:szCs w:val="24"/>
        </w:rPr>
        <w:t>Present: T</w:t>
      </w:r>
      <w:r>
        <w:rPr>
          <w:sz w:val="24"/>
          <w:szCs w:val="24"/>
        </w:rPr>
        <w:t xml:space="preserve">rustees:  </w:t>
      </w:r>
      <w:r w:rsidR="00C2543A">
        <w:rPr>
          <w:sz w:val="24"/>
          <w:szCs w:val="24"/>
        </w:rPr>
        <w:t>J. Cummins</w:t>
      </w:r>
      <w:r>
        <w:rPr>
          <w:sz w:val="24"/>
          <w:szCs w:val="24"/>
        </w:rPr>
        <w:t xml:space="preserve">; </w:t>
      </w:r>
      <w:r w:rsidR="006F3870">
        <w:rPr>
          <w:sz w:val="24"/>
          <w:szCs w:val="24"/>
        </w:rPr>
        <w:t>R. Barton</w:t>
      </w:r>
      <w:r w:rsidR="00730B7E">
        <w:rPr>
          <w:sz w:val="24"/>
          <w:szCs w:val="24"/>
        </w:rPr>
        <w:t xml:space="preserve">; </w:t>
      </w:r>
      <w:r>
        <w:rPr>
          <w:sz w:val="24"/>
          <w:szCs w:val="24"/>
        </w:rPr>
        <w:t>Clerk Treasurer</w:t>
      </w:r>
      <w:r w:rsidR="00730B7E">
        <w:rPr>
          <w:sz w:val="24"/>
          <w:szCs w:val="24"/>
        </w:rPr>
        <w:t>-</w:t>
      </w:r>
      <w:r>
        <w:rPr>
          <w:sz w:val="24"/>
          <w:szCs w:val="24"/>
        </w:rPr>
        <w:t>K. Roth</w:t>
      </w:r>
      <w:bookmarkStart w:id="3" w:name="_Hlk37143876"/>
      <w:r w:rsidR="006F3870">
        <w:rPr>
          <w:sz w:val="24"/>
          <w:szCs w:val="24"/>
        </w:rPr>
        <w:t xml:space="preserve">; </w:t>
      </w:r>
      <w:r w:rsidR="009E68D6">
        <w:rPr>
          <w:sz w:val="24"/>
          <w:szCs w:val="24"/>
        </w:rPr>
        <w:t xml:space="preserve">DPW </w:t>
      </w:r>
      <w:r w:rsidR="00730B7E">
        <w:rPr>
          <w:sz w:val="24"/>
          <w:szCs w:val="24"/>
        </w:rPr>
        <w:t>Superintendent -</w:t>
      </w:r>
      <w:r w:rsidR="009E68D6">
        <w:rPr>
          <w:sz w:val="24"/>
          <w:szCs w:val="24"/>
        </w:rPr>
        <w:t xml:space="preserve">A. Papasergi; </w:t>
      </w:r>
      <w:r w:rsidR="00AF41B8">
        <w:rPr>
          <w:sz w:val="24"/>
          <w:szCs w:val="24"/>
        </w:rPr>
        <w:t>Interim</w:t>
      </w:r>
      <w:r w:rsidR="009E68D6">
        <w:rPr>
          <w:sz w:val="24"/>
          <w:szCs w:val="24"/>
        </w:rPr>
        <w:t xml:space="preserve"> Chief</w:t>
      </w:r>
      <w:r w:rsidR="00AF41B8">
        <w:rPr>
          <w:sz w:val="24"/>
          <w:szCs w:val="24"/>
        </w:rPr>
        <w:t xml:space="preserve"> of Police</w:t>
      </w:r>
      <w:r w:rsidR="00730B7E">
        <w:rPr>
          <w:sz w:val="24"/>
          <w:szCs w:val="24"/>
        </w:rPr>
        <w:t>-</w:t>
      </w:r>
      <w:r w:rsidR="009E68D6">
        <w:rPr>
          <w:sz w:val="24"/>
          <w:szCs w:val="24"/>
        </w:rPr>
        <w:t>D. Conner</w:t>
      </w:r>
      <w:r w:rsidR="00730B7E">
        <w:rPr>
          <w:sz w:val="24"/>
          <w:szCs w:val="24"/>
        </w:rPr>
        <w:t xml:space="preserve">; Deputy Clerk-A. </w:t>
      </w:r>
      <w:proofErr w:type="spellStart"/>
      <w:r w:rsidR="00730B7E">
        <w:rPr>
          <w:sz w:val="24"/>
          <w:szCs w:val="24"/>
        </w:rPr>
        <w:t>Silluzio</w:t>
      </w:r>
      <w:proofErr w:type="spellEnd"/>
    </w:p>
    <w:p w14:paraId="71BAE037" w14:textId="6812EEB3" w:rsidR="00D60DCD" w:rsidRDefault="00D60DCD" w:rsidP="00D60DCD">
      <w:pPr>
        <w:spacing w:after="0"/>
        <w:rPr>
          <w:b/>
          <w:sz w:val="24"/>
          <w:szCs w:val="24"/>
        </w:rPr>
      </w:pPr>
      <w:r w:rsidRPr="00BF5B65">
        <w:rPr>
          <w:b/>
          <w:sz w:val="24"/>
          <w:szCs w:val="24"/>
        </w:rPr>
        <w:t>RESOLUTION #202</w:t>
      </w:r>
      <w:r w:rsidR="00730B7E">
        <w:rPr>
          <w:b/>
          <w:sz w:val="24"/>
          <w:szCs w:val="24"/>
        </w:rPr>
        <w:t>4</w:t>
      </w:r>
      <w:r w:rsidRPr="00BF5B65">
        <w:rPr>
          <w:b/>
          <w:sz w:val="24"/>
          <w:szCs w:val="24"/>
        </w:rPr>
        <w:t>-</w:t>
      </w:r>
      <w:r w:rsidR="00730B7E">
        <w:rPr>
          <w:b/>
          <w:sz w:val="24"/>
          <w:szCs w:val="24"/>
        </w:rPr>
        <w:t>0</w:t>
      </w:r>
      <w:r w:rsidR="00161B6F">
        <w:rPr>
          <w:b/>
          <w:sz w:val="24"/>
          <w:szCs w:val="24"/>
        </w:rPr>
        <w:t>52</w:t>
      </w:r>
      <w:r w:rsidRPr="00BF5B65">
        <w:rPr>
          <w:b/>
          <w:sz w:val="24"/>
          <w:szCs w:val="24"/>
        </w:rPr>
        <w:t>-</w:t>
      </w:r>
      <w:r>
        <w:rPr>
          <w:b/>
          <w:sz w:val="24"/>
          <w:szCs w:val="24"/>
        </w:rPr>
        <w:t xml:space="preserve">ACCEPT MINUTES </w:t>
      </w:r>
    </w:p>
    <w:p w14:paraId="29388203" w14:textId="5DC30379" w:rsidR="00D60DCD" w:rsidRDefault="00D60DCD" w:rsidP="00D60DCD">
      <w:pPr>
        <w:spacing w:after="0"/>
        <w:rPr>
          <w:bCs/>
          <w:sz w:val="24"/>
          <w:szCs w:val="24"/>
        </w:rPr>
      </w:pPr>
      <w:r>
        <w:rPr>
          <w:bCs/>
          <w:sz w:val="24"/>
          <w:szCs w:val="24"/>
        </w:rPr>
        <w:t xml:space="preserve">On motion made by Trustee </w:t>
      </w:r>
      <w:r w:rsidR="00DF7995">
        <w:rPr>
          <w:bCs/>
          <w:sz w:val="24"/>
          <w:szCs w:val="24"/>
        </w:rPr>
        <w:t>J</w:t>
      </w:r>
      <w:r>
        <w:rPr>
          <w:bCs/>
          <w:sz w:val="24"/>
          <w:szCs w:val="24"/>
        </w:rPr>
        <w:t xml:space="preserve">. </w:t>
      </w:r>
      <w:r w:rsidR="00DF7995">
        <w:rPr>
          <w:bCs/>
          <w:sz w:val="24"/>
          <w:szCs w:val="24"/>
        </w:rPr>
        <w:t>Cummins</w:t>
      </w:r>
      <w:r>
        <w:rPr>
          <w:bCs/>
          <w:sz w:val="24"/>
          <w:szCs w:val="24"/>
        </w:rPr>
        <w:t xml:space="preserve">, second by Trustee </w:t>
      </w:r>
      <w:r w:rsidR="00DF7995">
        <w:rPr>
          <w:bCs/>
          <w:sz w:val="24"/>
          <w:szCs w:val="24"/>
        </w:rPr>
        <w:t>R</w:t>
      </w:r>
      <w:r w:rsidR="00105B54">
        <w:rPr>
          <w:bCs/>
          <w:sz w:val="24"/>
          <w:szCs w:val="24"/>
        </w:rPr>
        <w:t>.</w:t>
      </w:r>
      <w:r>
        <w:rPr>
          <w:bCs/>
          <w:sz w:val="24"/>
          <w:szCs w:val="24"/>
        </w:rPr>
        <w:t xml:space="preserve"> </w:t>
      </w:r>
      <w:r w:rsidR="00DF7995">
        <w:rPr>
          <w:bCs/>
          <w:sz w:val="24"/>
          <w:szCs w:val="24"/>
        </w:rPr>
        <w:t>Barton</w:t>
      </w:r>
      <w:r>
        <w:rPr>
          <w:bCs/>
          <w:sz w:val="24"/>
          <w:szCs w:val="24"/>
        </w:rPr>
        <w:t xml:space="preserve"> resolved to approve the minutes from </w:t>
      </w:r>
      <w:r w:rsidR="00DF7995">
        <w:rPr>
          <w:bCs/>
          <w:sz w:val="24"/>
          <w:szCs w:val="24"/>
        </w:rPr>
        <w:t xml:space="preserve">March 18, April 1 and April 3, 2024. </w:t>
      </w:r>
      <w:r>
        <w:rPr>
          <w:bCs/>
          <w:sz w:val="24"/>
          <w:szCs w:val="24"/>
        </w:rPr>
        <w:t xml:space="preserve"> </w:t>
      </w:r>
      <w:r w:rsidR="00DF7995">
        <w:rPr>
          <w:sz w:val="24"/>
          <w:szCs w:val="24"/>
        </w:rPr>
        <w:t>Aye-Mayor G. Pearl, Trustee R. Barton, Trustee J. Cummins</w:t>
      </w:r>
      <w:r w:rsidR="00B97C4D">
        <w:rPr>
          <w:bCs/>
          <w:sz w:val="24"/>
          <w:szCs w:val="24"/>
        </w:rPr>
        <w:t xml:space="preserve">; </w:t>
      </w:r>
      <w:r>
        <w:rPr>
          <w:bCs/>
          <w:sz w:val="24"/>
          <w:szCs w:val="24"/>
        </w:rPr>
        <w:t>Nay-none</w:t>
      </w:r>
    </w:p>
    <w:p w14:paraId="77E07372" w14:textId="77777777" w:rsidR="00D60DCD" w:rsidRDefault="00D60DCD" w:rsidP="00D60DCD">
      <w:pPr>
        <w:spacing w:after="0"/>
        <w:rPr>
          <w:bCs/>
          <w:sz w:val="24"/>
          <w:szCs w:val="24"/>
        </w:rPr>
      </w:pPr>
    </w:p>
    <w:p w14:paraId="78B9CBC1" w14:textId="1A7A0148" w:rsidR="00D60DCD" w:rsidRPr="00BF5B65" w:rsidRDefault="00D60DCD" w:rsidP="00D60DCD">
      <w:pPr>
        <w:spacing w:after="0"/>
        <w:rPr>
          <w:b/>
          <w:sz w:val="24"/>
          <w:szCs w:val="24"/>
        </w:rPr>
      </w:pPr>
      <w:bookmarkStart w:id="4" w:name="_Hlk51760524"/>
      <w:r w:rsidRPr="00BF5B65">
        <w:rPr>
          <w:b/>
          <w:sz w:val="24"/>
          <w:szCs w:val="24"/>
        </w:rPr>
        <w:t>RESOLUTION #202</w:t>
      </w:r>
      <w:r w:rsidR="00D62DCB">
        <w:rPr>
          <w:b/>
          <w:sz w:val="24"/>
          <w:szCs w:val="24"/>
        </w:rPr>
        <w:t>4</w:t>
      </w:r>
      <w:r w:rsidRPr="00BF5B65">
        <w:rPr>
          <w:b/>
          <w:sz w:val="24"/>
          <w:szCs w:val="24"/>
        </w:rPr>
        <w:t>-</w:t>
      </w:r>
      <w:r w:rsidR="00D62DCB">
        <w:rPr>
          <w:b/>
          <w:sz w:val="24"/>
          <w:szCs w:val="24"/>
        </w:rPr>
        <w:t>0</w:t>
      </w:r>
      <w:r w:rsidR="00DF7995">
        <w:rPr>
          <w:b/>
          <w:sz w:val="24"/>
          <w:szCs w:val="24"/>
        </w:rPr>
        <w:t>53</w:t>
      </w:r>
      <w:r>
        <w:rPr>
          <w:b/>
          <w:sz w:val="24"/>
          <w:szCs w:val="24"/>
        </w:rPr>
        <w:t>-APPROVE PAYMENT OF CURRENT BILLS</w:t>
      </w:r>
    </w:p>
    <w:bookmarkEnd w:id="4"/>
    <w:p w14:paraId="014C6A5B" w14:textId="6B26FAB7" w:rsidR="00105B54" w:rsidRDefault="00D60DCD" w:rsidP="00B97C4D">
      <w:pPr>
        <w:spacing w:after="0"/>
        <w:rPr>
          <w:bCs/>
          <w:sz w:val="24"/>
          <w:szCs w:val="24"/>
        </w:rPr>
      </w:pPr>
      <w:r>
        <w:rPr>
          <w:bCs/>
          <w:sz w:val="24"/>
          <w:szCs w:val="24"/>
        </w:rPr>
        <w:t xml:space="preserve">On motion made by Trustee </w:t>
      </w:r>
      <w:r w:rsidR="00DF7995">
        <w:rPr>
          <w:bCs/>
          <w:sz w:val="24"/>
          <w:szCs w:val="24"/>
        </w:rPr>
        <w:t>R</w:t>
      </w:r>
      <w:r w:rsidR="00105B54">
        <w:rPr>
          <w:bCs/>
          <w:sz w:val="24"/>
          <w:szCs w:val="24"/>
        </w:rPr>
        <w:t xml:space="preserve">. </w:t>
      </w:r>
      <w:r w:rsidR="00DF7995">
        <w:rPr>
          <w:bCs/>
          <w:sz w:val="24"/>
          <w:szCs w:val="24"/>
        </w:rPr>
        <w:t>Barton</w:t>
      </w:r>
      <w:r>
        <w:rPr>
          <w:bCs/>
          <w:sz w:val="24"/>
          <w:szCs w:val="24"/>
        </w:rPr>
        <w:t>, second by Truste</w:t>
      </w:r>
      <w:r w:rsidR="00105B54">
        <w:rPr>
          <w:bCs/>
          <w:sz w:val="24"/>
          <w:szCs w:val="24"/>
        </w:rPr>
        <w:t>e</w:t>
      </w:r>
      <w:r w:rsidR="00B97C4D">
        <w:rPr>
          <w:bCs/>
          <w:sz w:val="24"/>
          <w:szCs w:val="24"/>
        </w:rPr>
        <w:t xml:space="preserve"> </w:t>
      </w:r>
      <w:r w:rsidR="00DF7995">
        <w:rPr>
          <w:bCs/>
          <w:sz w:val="24"/>
          <w:szCs w:val="24"/>
        </w:rPr>
        <w:t>J</w:t>
      </w:r>
      <w:r w:rsidR="00105B54">
        <w:rPr>
          <w:bCs/>
          <w:sz w:val="24"/>
          <w:szCs w:val="24"/>
        </w:rPr>
        <w:t xml:space="preserve">. </w:t>
      </w:r>
      <w:r w:rsidR="00DF7995">
        <w:rPr>
          <w:bCs/>
          <w:sz w:val="24"/>
          <w:szCs w:val="24"/>
        </w:rPr>
        <w:t>Cummins</w:t>
      </w:r>
      <w:r>
        <w:rPr>
          <w:bCs/>
          <w:sz w:val="24"/>
          <w:szCs w:val="24"/>
        </w:rPr>
        <w:t xml:space="preserve"> resolved to approve the payment of current bills.  </w:t>
      </w:r>
      <w:r w:rsidR="00DF7995">
        <w:rPr>
          <w:sz w:val="24"/>
          <w:szCs w:val="24"/>
        </w:rPr>
        <w:t>Aye-Mayor G. Pearl, Trustee R. Barton, Trustee J. Cummins</w:t>
      </w:r>
      <w:r w:rsidR="00DF7995">
        <w:rPr>
          <w:bCs/>
          <w:sz w:val="24"/>
          <w:szCs w:val="24"/>
        </w:rPr>
        <w:t>; Nay-none</w:t>
      </w:r>
    </w:p>
    <w:p w14:paraId="03BB3ABD" w14:textId="77777777" w:rsidR="0012197B" w:rsidRDefault="0012197B" w:rsidP="00D60DCD">
      <w:pPr>
        <w:spacing w:after="0"/>
        <w:rPr>
          <w:bCs/>
          <w:sz w:val="24"/>
          <w:szCs w:val="24"/>
        </w:rPr>
      </w:pPr>
    </w:p>
    <w:p w14:paraId="5699176A" w14:textId="534121A4" w:rsidR="00D60DCD" w:rsidRDefault="00D60DCD" w:rsidP="00D60DCD">
      <w:pPr>
        <w:spacing w:after="0"/>
        <w:rPr>
          <w:b/>
          <w:sz w:val="24"/>
          <w:szCs w:val="24"/>
        </w:rPr>
      </w:pPr>
      <w:r w:rsidRPr="00592709">
        <w:rPr>
          <w:b/>
          <w:sz w:val="24"/>
          <w:szCs w:val="24"/>
        </w:rPr>
        <w:t>PUBLIC SESSION</w:t>
      </w:r>
      <w:r w:rsidR="00B97C4D">
        <w:rPr>
          <w:b/>
          <w:sz w:val="24"/>
          <w:szCs w:val="24"/>
        </w:rPr>
        <w:t xml:space="preserve"> </w:t>
      </w:r>
    </w:p>
    <w:p w14:paraId="40605D8D" w14:textId="77777777" w:rsidR="002F4759" w:rsidRDefault="002F4759" w:rsidP="00D60DCD">
      <w:pPr>
        <w:spacing w:after="0"/>
        <w:rPr>
          <w:bCs/>
          <w:sz w:val="24"/>
          <w:szCs w:val="24"/>
        </w:rPr>
      </w:pPr>
    </w:p>
    <w:p w14:paraId="5C2893C6" w14:textId="2A4FDD67" w:rsidR="007061A0" w:rsidRDefault="007061A0" w:rsidP="00D60DCD">
      <w:pPr>
        <w:spacing w:after="0"/>
        <w:rPr>
          <w:bCs/>
          <w:sz w:val="24"/>
          <w:szCs w:val="24"/>
        </w:rPr>
      </w:pPr>
      <w:r>
        <w:rPr>
          <w:bCs/>
          <w:sz w:val="24"/>
          <w:szCs w:val="24"/>
        </w:rPr>
        <w:t>None</w:t>
      </w:r>
    </w:p>
    <w:p w14:paraId="38645E69" w14:textId="77777777" w:rsidR="007061A0" w:rsidRPr="005F3091" w:rsidRDefault="007061A0" w:rsidP="00D60DCD">
      <w:pPr>
        <w:spacing w:after="0"/>
        <w:rPr>
          <w:b/>
          <w:sz w:val="24"/>
          <w:szCs w:val="24"/>
        </w:rPr>
      </w:pPr>
    </w:p>
    <w:p w14:paraId="3A3E82C3" w14:textId="7D2F02ED" w:rsidR="00D60DCD" w:rsidRDefault="00D60DCD" w:rsidP="00D60DCD">
      <w:pPr>
        <w:spacing w:after="0"/>
        <w:rPr>
          <w:b/>
          <w:sz w:val="24"/>
          <w:szCs w:val="24"/>
        </w:rPr>
      </w:pPr>
      <w:r>
        <w:rPr>
          <w:b/>
          <w:sz w:val="24"/>
          <w:szCs w:val="24"/>
        </w:rPr>
        <w:t xml:space="preserve">CORRESPONDENCE </w:t>
      </w:r>
    </w:p>
    <w:p w14:paraId="283AB526" w14:textId="77777777" w:rsidR="00222D7B" w:rsidRDefault="00222D7B" w:rsidP="00D60DCD">
      <w:pPr>
        <w:spacing w:after="0"/>
        <w:rPr>
          <w:b/>
          <w:sz w:val="24"/>
          <w:szCs w:val="24"/>
        </w:rPr>
      </w:pPr>
    </w:p>
    <w:p w14:paraId="0B2B3CCC" w14:textId="77777777" w:rsidR="00D60DCD" w:rsidRDefault="00D60DCD" w:rsidP="00D60DCD">
      <w:pPr>
        <w:spacing w:after="0"/>
        <w:rPr>
          <w:b/>
          <w:sz w:val="24"/>
          <w:szCs w:val="24"/>
        </w:rPr>
      </w:pPr>
    </w:p>
    <w:p w14:paraId="4391BEE1" w14:textId="77777777" w:rsidR="00AF41B8" w:rsidRDefault="00AF41B8" w:rsidP="00AF41B8">
      <w:pPr>
        <w:spacing w:after="0"/>
        <w:rPr>
          <w:b/>
          <w:sz w:val="24"/>
          <w:szCs w:val="24"/>
        </w:rPr>
      </w:pPr>
      <w:r>
        <w:rPr>
          <w:b/>
          <w:sz w:val="24"/>
          <w:szCs w:val="24"/>
        </w:rPr>
        <w:t>DPW REPORT</w:t>
      </w:r>
    </w:p>
    <w:p w14:paraId="49548FC9" w14:textId="4EF092BF" w:rsidR="00AF41B8" w:rsidRPr="00A80E25" w:rsidRDefault="0041769F" w:rsidP="00AF41B8">
      <w:pPr>
        <w:spacing w:after="0"/>
        <w:rPr>
          <w:bCs/>
          <w:sz w:val="24"/>
          <w:szCs w:val="24"/>
        </w:rPr>
      </w:pPr>
      <w:r>
        <w:rPr>
          <w:bCs/>
          <w:sz w:val="24"/>
          <w:szCs w:val="24"/>
        </w:rPr>
        <w:t>DPW Superintendent</w:t>
      </w:r>
      <w:r w:rsidR="00AF41B8">
        <w:rPr>
          <w:bCs/>
          <w:sz w:val="24"/>
          <w:szCs w:val="24"/>
        </w:rPr>
        <w:t xml:space="preserve"> A. </w:t>
      </w:r>
      <w:r w:rsidR="00AF41B8" w:rsidRPr="00A80E25">
        <w:rPr>
          <w:bCs/>
          <w:sz w:val="24"/>
          <w:szCs w:val="24"/>
        </w:rPr>
        <w:t>Papasergi</w:t>
      </w:r>
      <w:r w:rsidR="00AF41B8">
        <w:rPr>
          <w:bCs/>
          <w:sz w:val="24"/>
          <w:szCs w:val="24"/>
        </w:rPr>
        <w:t xml:space="preserve"> provided the DPW monthly report for </w:t>
      </w:r>
      <w:r w:rsidR="00DF7995">
        <w:rPr>
          <w:bCs/>
          <w:sz w:val="24"/>
          <w:szCs w:val="24"/>
        </w:rPr>
        <w:t>March</w:t>
      </w:r>
      <w:r w:rsidR="00AF41B8">
        <w:rPr>
          <w:bCs/>
          <w:sz w:val="24"/>
          <w:szCs w:val="24"/>
        </w:rPr>
        <w:t xml:space="preserve"> 202</w:t>
      </w:r>
      <w:r w:rsidR="00FA1459">
        <w:rPr>
          <w:bCs/>
          <w:sz w:val="24"/>
          <w:szCs w:val="24"/>
        </w:rPr>
        <w:t>4</w:t>
      </w:r>
      <w:r w:rsidR="00AF41B8">
        <w:rPr>
          <w:bCs/>
          <w:sz w:val="24"/>
          <w:szCs w:val="24"/>
        </w:rPr>
        <w:t xml:space="preserve">. </w:t>
      </w:r>
      <w:r w:rsidR="00471CF9">
        <w:rPr>
          <w:bCs/>
          <w:sz w:val="24"/>
          <w:szCs w:val="24"/>
        </w:rPr>
        <w:t>Report is attached.</w:t>
      </w:r>
    </w:p>
    <w:p w14:paraId="498C6106" w14:textId="77777777" w:rsidR="00AF41B8" w:rsidRDefault="00AF41B8" w:rsidP="00D60DCD">
      <w:pPr>
        <w:spacing w:after="0"/>
        <w:rPr>
          <w:b/>
          <w:sz w:val="24"/>
          <w:szCs w:val="24"/>
        </w:rPr>
      </w:pPr>
    </w:p>
    <w:p w14:paraId="62AC6591" w14:textId="1DD34D2D" w:rsidR="00993F90" w:rsidRDefault="00DF7995" w:rsidP="00D60DCD">
      <w:pPr>
        <w:spacing w:after="0"/>
        <w:rPr>
          <w:bCs/>
          <w:sz w:val="24"/>
          <w:szCs w:val="24"/>
        </w:rPr>
      </w:pPr>
      <w:r>
        <w:rPr>
          <w:bCs/>
          <w:sz w:val="24"/>
          <w:szCs w:val="24"/>
        </w:rPr>
        <w:t xml:space="preserve">Trustee J. Cummins asked why there </w:t>
      </w:r>
      <w:r w:rsidR="0029667E">
        <w:rPr>
          <w:bCs/>
          <w:sz w:val="24"/>
          <w:szCs w:val="24"/>
        </w:rPr>
        <w:t>IS</w:t>
      </w:r>
      <w:r>
        <w:rPr>
          <w:bCs/>
          <w:sz w:val="24"/>
          <w:szCs w:val="24"/>
        </w:rPr>
        <w:t xml:space="preserve"> always water on the corner of constitution.  DPW Superintendent A. Papasergi stated he doesn’t believe there is a leak but he would talk to the town to have them</w:t>
      </w:r>
      <w:r w:rsidR="0029667E">
        <w:rPr>
          <w:bCs/>
          <w:sz w:val="24"/>
          <w:szCs w:val="24"/>
        </w:rPr>
        <w:t xml:space="preserve"> look</w:t>
      </w:r>
      <w:r>
        <w:rPr>
          <w:bCs/>
          <w:sz w:val="24"/>
          <w:szCs w:val="24"/>
        </w:rPr>
        <w:t xml:space="preserve"> into it.</w:t>
      </w:r>
    </w:p>
    <w:p w14:paraId="4F8F9AF8" w14:textId="77777777" w:rsidR="00993F90" w:rsidRPr="00993F90" w:rsidRDefault="00993F90" w:rsidP="00D60DCD">
      <w:pPr>
        <w:spacing w:after="0"/>
        <w:rPr>
          <w:bCs/>
          <w:sz w:val="24"/>
          <w:szCs w:val="24"/>
        </w:rPr>
      </w:pPr>
    </w:p>
    <w:p w14:paraId="14C81C4E" w14:textId="77777777" w:rsidR="00D60DCD" w:rsidRDefault="00D60DCD" w:rsidP="00D60DCD">
      <w:pPr>
        <w:spacing w:after="0"/>
        <w:rPr>
          <w:b/>
          <w:sz w:val="24"/>
          <w:szCs w:val="24"/>
        </w:rPr>
      </w:pPr>
      <w:r>
        <w:rPr>
          <w:b/>
          <w:sz w:val="24"/>
          <w:szCs w:val="24"/>
        </w:rPr>
        <w:lastRenderedPageBreak/>
        <w:t>POLICE REPORT</w:t>
      </w:r>
    </w:p>
    <w:p w14:paraId="11399951" w14:textId="563C6E5F" w:rsidR="00471CF9" w:rsidRDefault="00D60DCD" w:rsidP="007F6A6C">
      <w:pPr>
        <w:spacing w:after="0"/>
        <w:rPr>
          <w:bCs/>
          <w:sz w:val="24"/>
          <w:szCs w:val="24"/>
        </w:rPr>
      </w:pPr>
      <w:r>
        <w:rPr>
          <w:bCs/>
          <w:sz w:val="24"/>
          <w:szCs w:val="24"/>
        </w:rPr>
        <w:t xml:space="preserve">Interim Chief of Police D. Conner </w:t>
      </w:r>
      <w:r w:rsidR="00AF41B8">
        <w:rPr>
          <w:bCs/>
          <w:sz w:val="24"/>
          <w:szCs w:val="24"/>
        </w:rPr>
        <w:t xml:space="preserve">provided the monthly report for the PD for </w:t>
      </w:r>
      <w:r w:rsidR="00DF7995">
        <w:rPr>
          <w:bCs/>
          <w:sz w:val="24"/>
          <w:szCs w:val="24"/>
        </w:rPr>
        <w:t>March</w:t>
      </w:r>
      <w:r w:rsidR="00AF41B8">
        <w:rPr>
          <w:bCs/>
          <w:sz w:val="24"/>
          <w:szCs w:val="24"/>
        </w:rPr>
        <w:t xml:space="preserve"> 202</w:t>
      </w:r>
      <w:r w:rsidR="00FA1459">
        <w:rPr>
          <w:bCs/>
          <w:sz w:val="24"/>
          <w:szCs w:val="24"/>
        </w:rPr>
        <w:t>4</w:t>
      </w:r>
      <w:r w:rsidR="00AF41B8">
        <w:rPr>
          <w:bCs/>
          <w:sz w:val="24"/>
          <w:szCs w:val="24"/>
        </w:rPr>
        <w:t>.</w:t>
      </w:r>
      <w:r w:rsidR="009105D7">
        <w:rPr>
          <w:bCs/>
          <w:sz w:val="24"/>
          <w:szCs w:val="24"/>
        </w:rPr>
        <w:t xml:space="preserve">  </w:t>
      </w:r>
      <w:r w:rsidR="00471CF9">
        <w:rPr>
          <w:bCs/>
          <w:sz w:val="24"/>
          <w:szCs w:val="24"/>
        </w:rPr>
        <w:t>Report is attached.</w:t>
      </w:r>
      <w:r w:rsidR="009E18DF">
        <w:rPr>
          <w:bCs/>
          <w:sz w:val="24"/>
          <w:szCs w:val="24"/>
        </w:rPr>
        <w:t xml:space="preserve">  </w:t>
      </w:r>
    </w:p>
    <w:p w14:paraId="5DB84C0C" w14:textId="11AC4C74" w:rsidR="00DF7995" w:rsidRDefault="00DF7995" w:rsidP="007F6A6C">
      <w:pPr>
        <w:spacing w:after="0"/>
        <w:rPr>
          <w:bCs/>
          <w:sz w:val="24"/>
          <w:szCs w:val="24"/>
        </w:rPr>
      </w:pPr>
      <w:r>
        <w:rPr>
          <w:bCs/>
          <w:sz w:val="24"/>
          <w:szCs w:val="24"/>
        </w:rPr>
        <w:t>Interim Chief of Police D. Conner stated there was an electrical issue with CO12 which has gotten fixed due to download updates.  CO11 is now up and running as well.  The old CO11 will be sold.</w:t>
      </w:r>
    </w:p>
    <w:p w14:paraId="737DAEAA" w14:textId="77777777" w:rsidR="003F2673" w:rsidRDefault="003F2673" w:rsidP="00C45C41">
      <w:pPr>
        <w:spacing w:after="0"/>
        <w:rPr>
          <w:b/>
          <w:sz w:val="24"/>
          <w:szCs w:val="24"/>
        </w:rPr>
      </w:pPr>
    </w:p>
    <w:p w14:paraId="44D3A78A" w14:textId="2B39D627" w:rsidR="009105D7" w:rsidRDefault="009105D7" w:rsidP="009105D7">
      <w:pPr>
        <w:spacing w:after="0"/>
        <w:rPr>
          <w:b/>
          <w:sz w:val="24"/>
          <w:szCs w:val="24"/>
        </w:rPr>
      </w:pPr>
      <w:r>
        <w:rPr>
          <w:b/>
          <w:sz w:val="24"/>
          <w:szCs w:val="24"/>
        </w:rPr>
        <w:t>OLD BUSINESS</w:t>
      </w:r>
    </w:p>
    <w:p w14:paraId="4CB97F9C" w14:textId="5C7E02D5" w:rsidR="00F92C05" w:rsidRPr="00F7747F" w:rsidRDefault="00F92C05" w:rsidP="00F7747F">
      <w:pPr>
        <w:spacing w:after="0"/>
        <w:rPr>
          <w:bCs/>
          <w:sz w:val="24"/>
          <w:szCs w:val="24"/>
        </w:rPr>
      </w:pPr>
    </w:p>
    <w:p w14:paraId="70C35C3D" w14:textId="77777777" w:rsidR="00FA1459" w:rsidRDefault="00FA1459" w:rsidP="00362313">
      <w:pPr>
        <w:pStyle w:val="ListParagraph"/>
        <w:numPr>
          <w:ilvl w:val="0"/>
          <w:numId w:val="12"/>
        </w:numPr>
        <w:spacing w:after="0"/>
        <w:rPr>
          <w:bCs/>
          <w:sz w:val="24"/>
          <w:szCs w:val="24"/>
        </w:rPr>
      </w:pPr>
      <w:r>
        <w:rPr>
          <w:bCs/>
          <w:sz w:val="24"/>
          <w:szCs w:val="24"/>
        </w:rPr>
        <w:t>Roof rules-still working on</w:t>
      </w:r>
    </w:p>
    <w:p w14:paraId="1AA18D09" w14:textId="511ADA25" w:rsidR="00362313" w:rsidRDefault="00FA1459" w:rsidP="00362313">
      <w:pPr>
        <w:pStyle w:val="ListParagraph"/>
        <w:numPr>
          <w:ilvl w:val="0"/>
          <w:numId w:val="12"/>
        </w:numPr>
        <w:spacing w:after="0"/>
        <w:rPr>
          <w:bCs/>
          <w:sz w:val="24"/>
          <w:szCs w:val="24"/>
        </w:rPr>
      </w:pPr>
      <w:r>
        <w:rPr>
          <w:bCs/>
          <w:sz w:val="24"/>
          <w:szCs w:val="24"/>
        </w:rPr>
        <w:t>Fees for not getting a permit-possible double the fee if notified more than once –</w:t>
      </w:r>
      <w:r w:rsidRPr="00362313">
        <w:rPr>
          <w:bCs/>
          <w:sz w:val="24"/>
          <w:szCs w:val="24"/>
        </w:rPr>
        <w:t xml:space="preserve"> </w:t>
      </w:r>
      <w:r w:rsidR="00362313" w:rsidRPr="00362313">
        <w:rPr>
          <w:bCs/>
          <w:sz w:val="24"/>
          <w:szCs w:val="24"/>
        </w:rPr>
        <w:t>tabled</w:t>
      </w:r>
    </w:p>
    <w:p w14:paraId="1A02717C" w14:textId="77777777" w:rsidR="00FA1459" w:rsidRDefault="00FA1459" w:rsidP="00FA1459">
      <w:pPr>
        <w:spacing w:after="0"/>
        <w:rPr>
          <w:bCs/>
          <w:sz w:val="24"/>
          <w:szCs w:val="24"/>
        </w:rPr>
      </w:pPr>
    </w:p>
    <w:p w14:paraId="623C4C91" w14:textId="77777777" w:rsidR="00F7747F" w:rsidRDefault="00F7747F" w:rsidP="00C45C41">
      <w:pPr>
        <w:spacing w:after="0"/>
        <w:rPr>
          <w:b/>
          <w:sz w:val="24"/>
          <w:szCs w:val="24"/>
        </w:rPr>
      </w:pPr>
    </w:p>
    <w:p w14:paraId="0D965302" w14:textId="0C8B9769" w:rsidR="005D7E49" w:rsidRDefault="00B8218F" w:rsidP="00C45C41">
      <w:pPr>
        <w:spacing w:after="0"/>
        <w:rPr>
          <w:b/>
          <w:sz w:val="24"/>
          <w:szCs w:val="24"/>
        </w:rPr>
      </w:pPr>
      <w:r>
        <w:rPr>
          <w:b/>
          <w:sz w:val="24"/>
          <w:szCs w:val="24"/>
        </w:rPr>
        <w:t>CURRENT BUSINESS</w:t>
      </w:r>
    </w:p>
    <w:p w14:paraId="378AA9EE" w14:textId="77777777" w:rsidR="00DF7995" w:rsidRDefault="00DF7995" w:rsidP="00C45C41">
      <w:pPr>
        <w:spacing w:after="0"/>
        <w:rPr>
          <w:b/>
          <w:sz w:val="24"/>
          <w:szCs w:val="24"/>
        </w:rPr>
      </w:pPr>
    </w:p>
    <w:p w14:paraId="4F0DFD9A" w14:textId="70A349A3" w:rsidR="00AF41B8" w:rsidRDefault="00DF7995" w:rsidP="00C45C41">
      <w:pPr>
        <w:spacing w:after="0"/>
        <w:rPr>
          <w:b/>
          <w:sz w:val="24"/>
          <w:szCs w:val="24"/>
        </w:rPr>
      </w:pPr>
      <w:r>
        <w:rPr>
          <w:b/>
          <w:sz w:val="24"/>
          <w:szCs w:val="24"/>
        </w:rPr>
        <w:t xml:space="preserve">RESOLUTION #2024-054-TABLE THE 2024-2025 BUDGET </w:t>
      </w:r>
    </w:p>
    <w:p w14:paraId="77B53ECB" w14:textId="0E749C39" w:rsidR="00DF7995" w:rsidRDefault="00DF7995" w:rsidP="00C45C41">
      <w:pPr>
        <w:spacing w:after="0"/>
        <w:rPr>
          <w:bCs/>
          <w:sz w:val="24"/>
          <w:szCs w:val="24"/>
        </w:rPr>
      </w:pPr>
      <w:r>
        <w:rPr>
          <w:bCs/>
          <w:sz w:val="24"/>
          <w:szCs w:val="24"/>
        </w:rPr>
        <w:t xml:space="preserve">On motion made by Trustee J. Cummins, second by Trustee R. Barton resolved to approve </w:t>
      </w:r>
      <w:r w:rsidR="00657D77">
        <w:rPr>
          <w:bCs/>
          <w:sz w:val="24"/>
          <w:szCs w:val="24"/>
        </w:rPr>
        <w:t xml:space="preserve">to table the budget until April 29, 2024 meeting at 4:00pm.  </w:t>
      </w:r>
      <w:r w:rsidR="00657D77">
        <w:rPr>
          <w:sz w:val="24"/>
          <w:szCs w:val="24"/>
        </w:rPr>
        <w:t>Aye-Mayor G. Pearl, Trustee R. Barton, Trustee J. Cummins</w:t>
      </w:r>
      <w:r w:rsidR="00657D77">
        <w:rPr>
          <w:bCs/>
          <w:sz w:val="24"/>
          <w:szCs w:val="24"/>
        </w:rPr>
        <w:t>; Nay-none</w:t>
      </w:r>
    </w:p>
    <w:p w14:paraId="4645F107" w14:textId="77777777" w:rsidR="00813C8C" w:rsidRDefault="00813C8C" w:rsidP="00C45C41">
      <w:pPr>
        <w:spacing w:after="0"/>
        <w:rPr>
          <w:bCs/>
          <w:sz w:val="24"/>
          <w:szCs w:val="24"/>
        </w:rPr>
      </w:pPr>
    </w:p>
    <w:p w14:paraId="32DCF815" w14:textId="049EF96F" w:rsidR="00657D77" w:rsidRPr="00A06D3B" w:rsidRDefault="00657D77" w:rsidP="00657D77">
      <w:pPr>
        <w:rPr>
          <w:sz w:val="24"/>
          <w:szCs w:val="24"/>
        </w:rPr>
      </w:pPr>
      <w:r w:rsidRPr="00A06D3B">
        <w:rPr>
          <w:b/>
          <w:bCs/>
          <w:sz w:val="24"/>
          <w:szCs w:val="24"/>
        </w:rPr>
        <w:t>RESOLUTION #</w:t>
      </w:r>
      <w:r>
        <w:rPr>
          <w:sz w:val="24"/>
          <w:szCs w:val="24"/>
        </w:rPr>
        <w:t xml:space="preserve"> </w:t>
      </w:r>
      <w:r w:rsidRPr="00986E66">
        <w:rPr>
          <w:b/>
          <w:bCs/>
          <w:sz w:val="24"/>
          <w:szCs w:val="24"/>
        </w:rPr>
        <w:t>202</w:t>
      </w:r>
      <w:r w:rsidR="00813C8C">
        <w:rPr>
          <w:b/>
          <w:bCs/>
          <w:sz w:val="24"/>
          <w:szCs w:val="24"/>
        </w:rPr>
        <w:t>4</w:t>
      </w:r>
      <w:r w:rsidRPr="00986E66">
        <w:rPr>
          <w:b/>
          <w:bCs/>
          <w:sz w:val="24"/>
          <w:szCs w:val="24"/>
        </w:rPr>
        <w:t>-0</w:t>
      </w:r>
      <w:r w:rsidR="00813C8C">
        <w:rPr>
          <w:b/>
          <w:bCs/>
          <w:sz w:val="24"/>
          <w:szCs w:val="24"/>
        </w:rPr>
        <w:t>5</w:t>
      </w:r>
      <w:r w:rsidR="007C6045">
        <w:rPr>
          <w:b/>
          <w:bCs/>
          <w:sz w:val="24"/>
          <w:szCs w:val="24"/>
        </w:rPr>
        <w:t>5</w:t>
      </w:r>
      <w:r w:rsidR="00813C8C">
        <w:rPr>
          <w:b/>
          <w:bCs/>
          <w:sz w:val="24"/>
          <w:szCs w:val="24"/>
        </w:rPr>
        <w:t>-</w:t>
      </w:r>
      <w:r w:rsidR="00813C8C">
        <w:rPr>
          <w:sz w:val="24"/>
          <w:szCs w:val="24"/>
        </w:rPr>
        <w:t xml:space="preserve"> </w:t>
      </w:r>
      <w:r w:rsidRPr="00813C8C">
        <w:rPr>
          <w:b/>
          <w:bCs/>
          <w:sz w:val="24"/>
          <w:szCs w:val="24"/>
        </w:rPr>
        <w:t>2024 ORGANIZATIONAL MEETING APPOINTMENTS, NEWSPAPER, DATES AND TIMES OF REGULAR MEETINGS, DESIGNATION OF DEPOSITORIES, COMMITTEES, PURCHASING POLICY, INVESTMENT POLICY, AVANCED APPROVAL OF CLAIMS, MILE ALLOWANCE AND CREDIT CARD POLICY REVIEW AND APPROVAL BY BOARD OF TRUSTEES</w:t>
      </w:r>
      <w:r w:rsidRPr="00A06D3B">
        <w:rPr>
          <w:sz w:val="24"/>
          <w:szCs w:val="24"/>
        </w:rPr>
        <w:t xml:space="preserve"> </w:t>
      </w:r>
    </w:p>
    <w:p w14:paraId="6226076E" w14:textId="36B81EC4" w:rsidR="00657D77" w:rsidRPr="00A06D3B" w:rsidRDefault="00657D77" w:rsidP="00657D77">
      <w:pPr>
        <w:rPr>
          <w:sz w:val="24"/>
          <w:szCs w:val="24"/>
        </w:rPr>
      </w:pPr>
      <w:r w:rsidRPr="00A06D3B">
        <w:rPr>
          <w:sz w:val="24"/>
          <w:szCs w:val="24"/>
        </w:rPr>
        <w:t xml:space="preserve">On motion made by Trustee </w:t>
      </w:r>
      <w:r>
        <w:rPr>
          <w:sz w:val="24"/>
          <w:szCs w:val="24"/>
        </w:rPr>
        <w:t>J.</w:t>
      </w:r>
      <w:r w:rsidRPr="00A06D3B">
        <w:rPr>
          <w:sz w:val="24"/>
          <w:szCs w:val="24"/>
        </w:rPr>
        <w:t xml:space="preserve"> </w:t>
      </w:r>
      <w:r>
        <w:rPr>
          <w:sz w:val="24"/>
          <w:szCs w:val="24"/>
        </w:rPr>
        <w:t>Cummins</w:t>
      </w:r>
      <w:r w:rsidRPr="00A06D3B">
        <w:rPr>
          <w:sz w:val="24"/>
          <w:szCs w:val="24"/>
        </w:rPr>
        <w:t xml:space="preserve">, second by Trustee </w:t>
      </w:r>
      <w:r>
        <w:rPr>
          <w:sz w:val="24"/>
          <w:szCs w:val="24"/>
        </w:rPr>
        <w:t>R</w:t>
      </w:r>
      <w:r w:rsidRPr="00A06D3B">
        <w:rPr>
          <w:sz w:val="24"/>
          <w:szCs w:val="24"/>
        </w:rPr>
        <w:t xml:space="preserve">. </w:t>
      </w:r>
      <w:r>
        <w:rPr>
          <w:sz w:val="24"/>
          <w:szCs w:val="24"/>
        </w:rPr>
        <w:t>Barton</w:t>
      </w:r>
      <w:r w:rsidRPr="00A06D3B">
        <w:rPr>
          <w:sz w:val="24"/>
          <w:szCs w:val="24"/>
        </w:rPr>
        <w:t xml:space="preserve"> resolved that all Appointments, Official Newspaper, Dates and Times of Regular Meetings, Designation of Depositories, Committees, Purchasing Policy, Investment Policy, Advanced Approval of Claims, Mileage Allowance and Credit Card Policy read and/or submitted by Mayor Pearl at the 202</w:t>
      </w:r>
      <w:r w:rsidR="00813C8C">
        <w:rPr>
          <w:sz w:val="24"/>
          <w:szCs w:val="24"/>
        </w:rPr>
        <w:t>4</w:t>
      </w:r>
      <w:r w:rsidRPr="00A06D3B">
        <w:rPr>
          <w:sz w:val="24"/>
          <w:szCs w:val="24"/>
        </w:rPr>
        <w:t>-202</w:t>
      </w:r>
      <w:r w:rsidR="00813C8C">
        <w:rPr>
          <w:sz w:val="24"/>
          <w:szCs w:val="24"/>
        </w:rPr>
        <w:t>5</w:t>
      </w:r>
      <w:r w:rsidRPr="00A06D3B">
        <w:rPr>
          <w:sz w:val="24"/>
          <w:szCs w:val="24"/>
        </w:rPr>
        <w:t xml:space="preserve"> Village of Allegany Board of Trustees Organizational Meeting have been reviewed and/or approved on 4/</w:t>
      </w:r>
      <w:r>
        <w:rPr>
          <w:sz w:val="24"/>
          <w:szCs w:val="24"/>
        </w:rPr>
        <w:t>1</w:t>
      </w:r>
      <w:r w:rsidR="00813C8C">
        <w:rPr>
          <w:sz w:val="24"/>
          <w:szCs w:val="24"/>
        </w:rPr>
        <w:t>5</w:t>
      </w:r>
      <w:r w:rsidRPr="00A06D3B">
        <w:rPr>
          <w:sz w:val="24"/>
          <w:szCs w:val="24"/>
        </w:rPr>
        <w:t>/202</w:t>
      </w:r>
      <w:r w:rsidR="00813C8C">
        <w:rPr>
          <w:sz w:val="24"/>
          <w:szCs w:val="24"/>
        </w:rPr>
        <w:t>4</w:t>
      </w:r>
      <w:r w:rsidRPr="00A06D3B">
        <w:rPr>
          <w:sz w:val="24"/>
          <w:szCs w:val="24"/>
        </w:rPr>
        <w:t xml:space="preserve"> by the Board of Trustees.  </w:t>
      </w:r>
      <w:r w:rsidR="00813C8C">
        <w:rPr>
          <w:sz w:val="24"/>
          <w:szCs w:val="24"/>
        </w:rPr>
        <w:t>Aye-Mayor G. Pearl, Trustee R. Barton, Trustee J. Cummins</w:t>
      </w:r>
      <w:r w:rsidR="00813C8C">
        <w:rPr>
          <w:bCs/>
          <w:sz w:val="24"/>
          <w:szCs w:val="24"/>
        </w:rPr>
        <w:t>; Nay-none</w:t>
      </w:r>
    </w:p>
    <w:p w14:paraId="67F803F0" w14:textId="050F34FB" w:rsidR="00657D77" w:rsidRPr="00A06D3B" w:rsidRDefault="00657D77" w:rsidP="00657D77">
      <w:pPr>
        <w:spacing w:after="0"/>
        <w:rPr>
          <w:b/>
          <w:sz w:val="24"/>
          <w:szCs w:val="24"/>
          <w14:ligatures w14:val="standardContextual"/>
        </w:rPr>
      </w:pPr>
      <w:r w:rsidRPr="00A06D3B">
        <w:rPr>
          <w:b/>
          <w:sz w:val="24"/>
          <w:szCs w:val="24"/>
          <w14:ligatures w14:val="standardContextual"/>
        </w:rPr>
        <w:t xml:space="preserve">                                                   202</w:t>
      </w:r>
      <w:r w:rsidR="00813C8C">
        <w:rPr>
          <w:b/>
          <w:sz w:val="24"/>
          <w:szCs w:val="24"/>
          <w14:ligatures w14:val="standardContextual"/>
        </w:rPr>
        <w:t>5</w:t>
      </w:r>
      <w:r w:rsidRPr="00A06D3B">
        <w:rPr>
          <w:b/>
          <w:sz w:val="24"/>
          <w:szCs w:val="24"/>
          <w14:ligatures w14:val="standardContextual"/>
        </w:rPr>
        <w:t xml:space="preserve"> ORGANIZATIONAL MEETING APPOINTMENTS </w:t>
      </w:r>
    </w:p>
    <w:p w14:paraId="30BC0D7E" w14:textId="77777777" w:rsidR="00657D77" w:rsidRPr="00A06D3B" w:rsidRDefault="00657D77" w:rsidP="00657D77">
      <w:pPr>
        <w:spacing w:after="0"/>
        <w:rPr>
          <w:b/>
          <w:sz w:val="24"/>
          <w:szCs w:val="24"/>
          <w14:ligatures w14:val="standardContextual"/>
        </w:rPr>
      </w:pPr>
    </w:p>
    <w:p w14:paraId="395E658D" w14:textId="77777777" w:rsidR="00657D77" w:rsidRPr="00A06D3B" w:rsidRDefault="00657D77" w:rsidP="00657D77">
      <w:pPr>
        <w:spacing w:after="0"/>
        <w:jc w:val="center"/>
        <w:rPr>
          <w:b/>
          <w:sz w:val="24"/>
          <w:szCs w:val="24"/>
          <w14:ligatures w14:val="standardContextual"/>
        </w:rPr>
      </w:pPr>
      <w:bookmarkStart w:id="5" w:name="_Hlk69375431"/>
      <w:r w:rsidRPr="00A06D3B">
        <w:rPr>
          <w:b/>
          <w:sz w:val="24"/>
          <w:szCs w:val="24"/>
          <w14:ligatures w14:val="standardContextual"/>
        </w:rPr>
        <w:t>VILLAGE OF ALLEGANY</w:t>
      </w:r>
    </w:p>
    <w:p w14:paraId="756AB6B3" w14:textId="0DBF4626" w:rsidR="00657D77" w:rsidRPr="00A06D3B" w:rsidRDefault="00657D77" w:rsidP="00657D77">
      <w:pPr>
        <w:jc w:val="center"/>
        <w:rPr>
          <w:b/>
          <w:sz w:val="24"/>
          <w:szCs w:val="24"/>
          <w14:ligatures w14:val="standardContextual"/>
        </w:rPr>
      </w:pPr>
      <w:r w:rsidRPr="00A06D3B">
        <w:rPr>
          <w:b/>
          <w:sz w:val="24"/>
          <w:szCs w:val="24"/>
          <w14:ligatures w14:val="standardContextual"/>
        </w:rPr>
        <w:t>APPOINTMENTS 202</w:t>
      </w:r>
      <w:r w:rsidR="00813C8C">
        <w:rPr>
          <w:b/>
          <w:sz w:val="24"/>
          <w:szCs w:val="24"/>
          <w14:ligatures w14:val="standardContextual"/>
        </w:rPr>
        <w:t>4</w:t>
      </w:r>
      <w:r w:rsidRPr="00A06D3B">
        <w:rPr>
          <w:b/>
          <w:sz w:val="24"/>
          <w:szCs w:val="24"/>
          <w14:ligatures w14:val="standardContextual"/>
        </w:rPr>
        <w:t>-202</w:t>
      </w:r>
      <w:r w:rsidR="00813C8C">
        <w:rPr>
          <w:b/>
          <w:sz w:val="24"/>
          <w:szCs w:val="24"/>
          <w14:ligatures w14:val="standardContextual"/>
        </w:rPr>
        <w:t>5</w:t>
      </w:r>
    </w:p>
    <w:p w14:paraId="19EFE11F" w14:textId="6A9440D0" w:rsidR="00657D77" w:rsidRPr="00A06D3B" w:rsidRDefault="00657D77" w:rsidP="00657D77">
      <w:pPr>
        <w:rPr>
          <w:sz w:val="24"/>
          <w:szCs w:val="24"/>
          <w14:ligatures w14:val="standardContextual"/>
        </w:rPr>
      </w:pPr>
      <w:r w:rsidRPr="00A06D3B">
        <w:rPr>
          <w:sz w:val="24"/>
          <w:szCs w:val="24"/>
          <w14:ligatures w14:val="standardContextual"/>
        </w:rPr>
        <w:t>Mayor</w:t>
      </w:r>
      <w:r w:rsidRPr="00A06D3B">
        <w:rPr>
          <w:sz w:val="24"/>
          <w:szCs w:val="24"/>
          <w14:ligatures w14:val="standardContextual"/>
        </w:rPr>
        <w:tab/>
      </w:r>
      <w:r w:rsidR="00813C8C">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229C31EA" w14:textId="68BCE134" w:rsidR="00657D77" w:rsidRPr="00A06D3B" w:rsidRDefault="00657D77" w:rsidP="00657D77">
      <w:pPr>
        <w:spacing w:after="0"/>
        <w:rPr>
          <w:sz w:val="24"/>
          <w:szCs w:val="24"/>
          <w14:ligatures w14:val="standardContextual"/>
        </w:rPr>
      </w:pPr>
      <w:r w:rsidRPr="00A06D3B">
        <w:rPr>
          <w:sz w:val="24"/>
          <w:szCs w:val="24"/>
          <w14:ligatures w14:val="standardContextual"/>
        </w:rPr>
        <w:t>Board Trustees</w:t>
      </w:r>
      <w:r w:rsidR="00813C8C">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Marjorie Walsh</w:t>
      </w:r>
    </w:p>
    <w:p w14:paraId="5D3394B4" w14:textId="77777777" w:rsidR="00657D77" w:rsidRDefault="00657D77" w:rsidP="00657D77">
      <w:pPr>
        <w:spacing w:after="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Robert Barton</w:t>
      </w:r>
    </w:p>
    <w:p w14:paraId="119D7B43" w14:textId="2AEDDAD9" w:rsidR="00813C8C" w:rsidRPr="00A06D3B" w:rsidRDefault="00813C8C" w:rsidP="00657D77">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John Kolkowski</w:t>
      </w:r>
    </w:p>
    <w:p w14:paraId="1EDCAE29" w14:textId="77777777" w:rsidR="00657D77" w:rsidRPr="00A06D3B" w:rsidRDefault="00657D77" w:rsidP="00657D77">
      <w:pPr>
        <w:spacing w:after="0"/>
        <w:rPr>
          <w:sz w:val="24"/>
          <w:szCs w:val="24"/>
          <w14:ligatures w14:val="standardContextual"/>
        </w:rPr>
      </w:pPr>
    </w:p>
    <w:p w14:paraId="13121C89" w14:textId="77777777" w:rsidR="00657D77" w:rsidRPr="00A06D3B" w:rsidRDefault="00657D77" w:rsidP="00657D77">
      <w:pPr>
        <w:rPr>
          <w:sz w:val="24"/>
          <w:szCs w:val="24"/>
          <w14:ligatures w14:val="standardContextual"/>
        </w:rPr>
      </w:pPr>
      <w:r w:rsidRPr="00A06D3B">
        <w:rPr>
          <w:sz w:val="24"/>
          <w:szCs w:val="24"/>
          <w14:ligatures w14:val="standardContextual"/>
        </w:rPr>
        <w:t>Deputy Mayor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Jerry Cummins</w:t>
      </w:r>
      <w:r w:rsidRPr="00A06D3B">
        <w:rPr>
          <w:sz w:val="24"/>
          <w:szCs w:val="24"/>
          <w14:ligatures w14:val="standardContextual"/>
        </w:rPr>
        <w:tab/>
      </w:r>
    </w:p>
    <w:p w14:paraId="38DD6BBE"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Clerk Treasurer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Kimberly Roth</w:t>
      </w:r>
    </w:p>
    <w:p w14:paraId="217B25CD" w14:textId="77777777" w:rsidR="00657D77" w:rsidRPr="00A06D3B" w:rsidRDefault="00657D77" w:rsidP="00657D77">
      <w:pPr>
        <w:rPr>
          <w:sz w:val="24"/>
          <w:szCs w:val="24"/>
          <w14:ligatures w14:val="standardContextual"/>
        </w:rPr>
      </w:pPr>
      <w:r w:rsidRPr="00A06D3B">
        <w:rPr>
          <w:sz w:val="24"/>
          <w:szCs w:val="24"/>
          <w14:ligatures w14:val="standardContextual"/>
        </w:rPr>
        <w:t>Registrar of Vital Statistics</w:t>
      </w:r>
    </w:p>
    <w:p w14:paraId="0C65F1C8"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lastRenderedPageBreak/>
        <w:t>Deputy Clerk, Court Clerk</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 xml:space="preserve">Athena </w:t>
      </w:r>
      <w:proofErr w:type="spellStart"/>
      <w:r w:rsidRPr="00A06D3B">
        <w:rPr>
          <w:sz w:val="24"/>
          <w:szCs w:val="24"/>
          <w14:ligatures w14:val="standardContextual"/>
        </w:rPr>
        <w:t>Silluzio</w:t>
      </w:r>
      <w:proofErr w:type="spellEnd"/>
    </w:p>
    <w:p w14:paraId="3DF943FF" w14:textId="77777777" w:rsidR="00657D77" w:rsidRPr="00A06D3B" w:rsidRDefault="00657D77" w:rsidP="00657D77">
      <w:pPr>
        <w:rPr>
          <w:sz w:val="24"/>
          <w:szCs w:val="24"/>
          <w14:ligatures w14:val="standardContextual"/>
        </w:rPr>
      </w:pPr>
      <w:r w:rsidRPr="00A06D3B">
        <w:rPr>
          <w:sz w:val="24"/>
          <w:szCs w:val="24"/>
          <w14:ligatures w14:val="standardContextual"/>
        </w:rPr>
        <w:t>Deputy Registrar of Vital Statistics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1EB26C46" w14:textId="10EFA4B1" w:rsidR="00657D77" w:rsidRPr="00A06D3B" w:rsidRDefault="00657D77" w:rsidP="00657D77">
      <w:pPr>
        <w:rPr>
          <w:sz w:val="24"/>
          <w:szCs w:val="24"/>
          <w14:ligatures w14:val="standardContextual"/>
        </w:rPr>
      </w:pPr>
      <w:r w:rsidRPr="00A06D3B">
        <w:rPr>
          <w:sz w:val="24"/>
          <w:szCs w:val="24"/>
          <w14:ligatures w14:val="standardContextual"/>
        </w:rPr>
        <w:t>Superintendent of Public Works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Anthony Papasergi</w:t>
      </w:r>
    </w:p>
    <w:p w14:paraId="3DF07CB7" w14:textId="7B8A80C3" w:rsidR="00657D77" w:rsidRDefault="00657D77" w:rsidP="00657D77">
      <w:pPr>
        <w:rPr>
          <w:sz w:val="24"/>
          <w:szCs w:val="24"/>
          <w14:ligatures w14:val="standardContextual"/>
        </w:rPr>
      </w:pPr>
      <w:r w:rsidRPr="00A06D3B">
        <w:rPr>
          <w:sz w:val="24"/>
          <w:szCs w:val="24"/>
          <w14:ligatures w14:val="standardContextual"/>
        </w:rPr>
        <w:t>Police Chief</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TBD</w:t>
      </w:r>
    </w:p>
    <w:p w14:paraId="7E9DE6CA" w14:textId="7144FD5B" w:rsidR="00813C8C" w:rsidRPr="00A06D3B" w:rsidRDefault="00813C8C" w:rsidP="00657D77">
      <w:pPr>
        <w:rPr>
          <w:sz w:val="24"/>
          <w:szCs w:val="24"/>
          <w14:ligatures w14:val="standardContextual"/>
        </w:rPr>
      </w:pPr>
      <w:r>
        <w:rPr>
          <w:sz w:val="24"/>
          <w:szCs w:val="24"/>
          <w14:ligatures w14:val="standardContextual"/>
        </w:rPr>
        <w:t>Interim Police Chief</w:t>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David Conner</w:t>
      </w:r>
    </w:p>
    <w:p w14:paraId="4DED56AA" w14:textId="77777777" w:rsidR="00657D77" w:rsidRPr="00A06D3B" w:rsidRDefault="00657D77" w:rsidP="00657D77">
      <w:pPr>
        <w:rPr>
          <w:sz w:val="24"/>
          <w:szCs w:val="24"/>
          <w14:ligatures w14:val="standardContextual"/>
        </w:rPr>
      </w:pPr>
      <w:r w:rsidRPr="00A06D3B">
        <w:rPr>
          <w:sz w:val="24"/>
          <w:szCs w:val="24"/>
          <w14:ligatures w14:val="standardContextual"/>
        </w:rPr>
        <w:t>Acting Lieutenant</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Christopher McGraw</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25229DF6" w14:textId="7EB86DB0" w:rsidR="00657D77" w:rsidRPr="00A06D3B" w:rsidRDefault="00657D77" w:rsidP="00657D77">
      <w:pPr>
        <w:rPr>
          <w:sz w:val="24"/>
          <w:szCs w:val="24"/>
          <w14:ligatures w14:val="standardContextual"/>
        </w:rPr>
      </w:pPr>
      <w:r w:rsidRPr="00A06D3B">
        <w:rPr>
          <w:sz w:val="24"/>
          <w:szCs w:val="24"/>
          <w14:ligatures w14:val="standardContextual"/>
        </w:rPr>
        <w:t xml:space="preserve">School Resource Officer  </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3C12B6EA" w14:textId="77777777" w:rsidR="00657D77" w:rsidRPr="00A06D3B" w:rsidRDefault="00657D77" w:rsidP="00657D77">
      <w:pPr>
        <w:rPr>
          <w:sz w:val="24"/>
          <w:szCs w:val="24"/>
          <w14:ligatures w14:val="standardContextual"/>
        </w:rPr>
      </w:pPr>
      <w:r w:rsidRPr="00A06D3B">
        <w:rPr>
          <w:sz w:val="24"/>
          <w:szCs w:val="24"/>
          <w14:ligatures w14:val="standardContextual"/>
        </w:rPr>
        <w:t>Sr. Patrolman-part time-Acting Sergeant</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Timothy Peterson</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490F4109" w14:textId="77777777" w:rsidR="00813C8C" w:rsidRDefault="00657D77" w:rsidP="00657D77">
      <w:pPr>
        <w:spacing w:after="0"/>
        <w:rPr>
          <w:sz w:val="24"/>
          <w:szCs w:val="24"/>
          <w14:ligatures w14:val="standardContextual"/>
        </w:rPr>
      </w:pPr>
      <w:r w:rsidRPr="00A06D3B">
        <w:rPr>
          <w:sz w:val="24"/>
          <w:szCs w:val="24"/>
          <w14:ligatures w14:val="standardContextual"/>
        </w:rPr>
        <w:t>Sex Offender Registration Act Compliance Officers</w:t>
      </w:r>
      <w:r w:rsidRPr="00A06D3B">
        <w:rPr>
          <w:sz w:val="24"/>
          <w:szCs w:val="24"/>
          <w14:ligatures w14:val="standardContextual"/>
        </w:rPr>
        <w:tab/>
      </w:r>
      <w:r w:rsidRPr="00A06D3B">
        <w:rPr>
          <w:sz w:val="24"/>
          <w:szCs w:val="24"/>
          <w14:ligatures w14:val="standardContextual"/>
        </w:rPr>
        <w:tab/>
        <w:t>Timothy Peterson</w:t>
      </w:r>
    </w:p>
    <w:p w14:paraId="350012F7" w14:textId="0454ECDB" w:rsidR="00657D77" w:rsidRPr="00A06D3B" w:rsidRDefault="00657D77" w:rsidP="00657D77">
      <w:pPr>
        <w:spacing w:after="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 xml:space="preserve"> </w:t>
      </w:r>
    </w:p>
    <w:p w14:paraId="5EE44D0B" w14:textId="0BA1CAA1" w:rsidR="00657D77" w:rsidRPr="00A06D3B" w:rsidRDefault="00657D77" w:rsidP="00657D77">
      <w:pPr>
        <w:rPr>
          <w:sz w:val="24"/>
          <w:szCs w:val="24"/>
          <w14:ligatures w14:val="standardContextual"/>
        </w:rPr>
      </w:pPr>
      <w:r w:rsidRPr="00A06D3B">
        <w:rPr>
          <w:sz w:val="24"/>
          <w:szCs w:val="24"/>
          <w14:ligatures w14:val="standardContextual"/>
        </w:rPr>
        <w:t>Juvenile Officer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Jayde Harris</w:t>
      </w:r>
    </w:p>
    <w:p w14:paraId="776C8B7D" w14:textId="532ECB4B" w:rsidR="00657D77" w:rsidRPr="00A06D3B" w:rsidRDefault="00657D77" w:rsidP="00657D77">
      <w:pPr>
        <w:rPr>
          <w:sz w:val="24"/>
          <w:szCs w:val="24"/>
          <w14:ligatures w14:val="standardContextual"/>
        </w:rPr>
      </w:pPr>
      <w:r w:rsidRPr="00A06D3B">
        <w:rPr>
          <w:sz w:val="24"/>
          <w:szCs w:val="24"/>
          <w14:ligatures w14:val="standardContextual"/>
        </w:rPr>
        <w:t>Civil Defense Director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Anthony Papasergi</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1A303B37" w14:textId="1A2D05D1" w:rsidR="00657D77" w:rsidRPr="00A06D3B" w:rsidRDefault="00657D77" w:rsidP="00657D77">
      <w:pPr>
        <w:rPr>
          <w:sz w:val="24"/>
          <w:szCs w:val="24"/>
          <w14:ligatures w14:val="standardContextual"/>
        </w:rPr>
      </w:pPr>
      <w:r w:rsidRPr="00A06D3B">
        <w:rPr>
          <w:sz w:val="24"/>
          <w:szCs w:val="24"/>
          <w14:ligatures w14:val="standardContextual"/>
        </w:rPr>
        <w:t>Emergency Command Coordinator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Anthony Papasergi</w:t>
      </w:r>
    </w:p>
    <w:p w14:paraId="475C69BF" w14:textId="58E02637" w:rsidR="00657D77" w:rsidRPr="00A06D3B" w:rsidRDefault="00813C8C" w:rsidP="00657D77">
      <w:pPr>
        <w:rPr>
          <w:sz w:val="24"/>
          <w:szCs w:val="24"/>
          <w14:ligatures w14:val="standardContextual"/>
        </w:rPr>
      </w:pPr>
      <w:r>
        <w:rPr>
          <w:sz w:val="24"/>
          <w:szCs w:val="24"/>
          <w14:ligatures w14:val="standardContextual"/>
        </w:rPr>
        <w:t xml:space="preserve">Village Attorneys </w:t>
      </w:r>
      <w:r>
        <w:rPr>
          <w:sz w:val="24"/>
          <w:szCs w:val="24"/>
          <w14:ligatures w14:val="standardContextual"/>
        </w:rPr>
        <w:tab/>
      </w:r>
      <w:r w:rsidR="00657D77" w:rsidRPr="00A06D3B">
        <w:rPr>
          <w:sz w:val="24"/>
          <w:szCs w:val="24"/>
          <w14:ligatures w14:val="standardContextual"/>
        </w:rPr>
        <w:tab/>
      </w:r>
      <w:r w:rsidR="00657D77" w:rsidRPr="00A06D3B">
        <w:rPr>
          <w:sz w:val="24"/>
          <w:szCs w:val="24"/>
          <w14:ligatures w14:val="standardContextual"/>
        </w:rPr>
        <w:tab/>
      </w:r>
      <w:r w:rsidR="00657D77" w:rsidRPr="00A06D3B">
        <w:rPr>
          <w:sz w:val="24"/>
          <w:szCs w:val="24"/>
          <w14:ligatures w14:val="standardContextual"/>
        </w:rPr>
        <w:tab/>
      </w:r>
      <w:r w:rsidR="00657D77" w:rsidRPr="00A06D3B">
        <w:rPr>
          <w:sz w:val="24"/>
          <w:szCs w:val="24"/>
          <w14:ligatures w14:val="standardContextual"/>
        </w:rPr>
        <w:tab/>
      </w:r>
      <w:r w:rsidR="00657D77" w:rsidRPr="00A06D3B">
        <w:rPr>
          <w:sz w:val="24"/>
          <w:szCs w:val="24"/>
          <w14:ligatures w14:val="standardContextual"/>
        </w:rPr>
        <w:tab/>
        <w:t>Bond, Schoeneck &amp; King PLLC</w:t>
      </w:r>
    </w:p>
    <w:p w14:paraId="3F51AA24" w14:textId="77777777" w:rsidR="00657D77" w:rsidRPr="00A06D3B" w:rsidRDefault="00657D77" w:rsidP="00657D77">
      <w:pPr>
        <w:rPr>
          <w:sz w:val="24"/>
          <w:szCs w:val="24"/>
          <w14:ligatures w14:val="standardContextual"/>
        </w:rPr>
      </w:pPr>
      <w:r w:rsidRPr="00A06D3B">
        <w:rPr>
          <w:sz w:val="24"/>
          <w:szCs w:val="24"/>
          <w14:ligatures w14:val="standardContextual"/>
        </w:rPr>
        <w:t>Prosecuting Attorney</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Michael Burke</w:t>
      </w:r>
    </w:p>
    <w:p w14:paraId="3AF8F42E" w14:textId="77777777" w:rsidR="00657D77" w:rsidRPr="00A06D3B" w:rsidRDefault="00657D77" w:rsidP="00657D77">
      <w:pPr>
        <w:rPr>
          <w:sz w:val="24"/>
          <w:szCs w:val="24"/>
          <w14:ligatures w14:val="standardContextual"/>
        </w:rPr>
      </w:pPr>
      <w:r w:rsidRPr="00A06D3B">
        <w:rPr>
          <w:sz w:val="24"/>
          <w:szCs w:val="24"/>
          <w14:ligatures w14:val="standardContextual"/>
        </w:rPr>
        <w:t>Code Enforcement Officer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John Helgager</w:t>
      </w:r>
    </w:p>
    <w:p w14:paraId="7BBC5F06" w14:textId="69276891" w:rsidR="00657D77" w:rsidRDefault="00657D77" w:rsidP="00657D77">
      <w:pPr>
        <w:rPr>
          <w:sz w:val="24"/>
          <w:szCs w:val="24"/>
          <w14:ligatures w14:val="standardContextual"/>
        </w:rPr>
      </w:pPr>
      <w:r w:rsidRPr="00A06D3B">
        <w:rPr>
          <w:sz w:val="24"/>
          <w:szCs w:val="24"/>
          <w14:ligatures w14:val="standardContextual"/>
        </w:rPr>
        <w:t>Chief Water Operator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Randy Chase</w:t>
      </w:r>
    </w:p>
    <w:p w14:paraId="3995D358" w14:textId="08602579" w:rsidR="00813C8C" w:rsidRDefault="00813C8C" w:rsidP="00657D77">
      <w:pPr>
        <w:rPr>
          <w:sz w:val="24"/>
          <w:szCs w:val="24"/>
          <w14:ligatures w14:val="standardContextual"/>
        </w:rPr>
      </w:pPr>
      <w:r>
        <w:rPr>
          <w:sz w:val="24"/>
          <w:szCs w:val="24"/>
          <w14:ligatures w14:val="standardContextual"/>
        </w:rPr>
        <w:t>Evidence Officer</w:t>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Tyler Phillippi</w:t>
      </w:r>
    </w:p>
    <w:p w14:paraId="6E5582B0" w14:textId="5FED6A23" w:rsidR="00813C8C" w:rsidRDefault="00813C8C" w:rsidP="00813C8C">
      <w:pPr>
        <w:spacing w:after="0"/>
        <w:rPr>
          <w:sz w:val="24"/>
          <w:szCs w:val="24"/>
          <w14:ligatures w14:val="standardContextual"/>
        </w:rPr>
      </w:pPr>
      <w:r>
        <w:rPr>
          <w:sz w:val="24"/>
          <w:szCs w:val="24"/>
          <w14:ligatures w14:val="standardContextual"/>
        </w:rPr>
        <w:t xml:space="preserve">Ethics Board </w:t>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 xml:space="preserve">Zackary </w:t>
      </w:r>
      <w:proofErr w:type="spellStart"/>
      <w:r>
        <w:rPr>
          <w:sz w:val="24"/>
          <w:szCs w:val="24"/>
          <w14:ligatures w14:val="standardContextual"/>
        </w:rPr>
        <w:t>Yonovich</w:t>
      </w:r>
      <w:proofErr w:type="spellEnd"/>
    </w:p>
    <w:p w14:paraId="13A67511" w14:textId="0EF82E90"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Jordan Abdo</w:t>
      </w:r>
    </w:p>
    <w:p w14:paraId="5C062884" w14:textId="67ED477C"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Robert Barton</w:t>
      </w:r>
    </w:p>
    <w:p w14:paraId="6279EA8B" w14:textId="214C31DC"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Steve Dombek</w:t>
      </w:r>
    </w:p>
    <w:p w14:paraId="38BB1435" w14:textId="66AD5FBD"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Mike Conroy</w:t>
      </w:r>
    </w:p>
    <w:p w14:paraId="1532C3EA" w14:textId="77777777" w:rsidR="00813C8C" w:rsidRDefault="00813C8C" w:rsidP="00813C8C">
      <w:pPr>
        <w:spacing w:after="0"/>
        <w:rPr>
          <w:sz w:val="24"/>
          <w:szCs w:val="24"/>
          <w14:ligatures w14:val="standardContextual"/>
        </w:rPr>
      </w:pPr>
    </w:p>
    <w:p w14:paraId="302FA107" w14:textId="45FA0CF2" w:rsidR="00813C8C" w:rsidRDefault="00813C8C" w:rsidP="00813C8C">
      <w:pPr>
        <w:spacing w:after="0"/>
        <w:rPr>
          <w:sz w:val="24"/>
          <w:szCs w:val="24"/>
          <w14:ligatures w14:val="standardContextual"/>
        </w:rPr>
      </w:pPr>
      <w:r>
        <w:rPr>
          <w:sz w:val="24"/>
          <w:szCs w:val="24"/>
          <w14:ligatures w14:val="standardContextual"/>
        </w:rPr>
        <w:t>Use of Force Review Board</w:t>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Travis Radomski</w:t>
      </w:r>
    </w:p>
    <w:p w14:paraId="492DB3E0" w14:textId="3090E9C9"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Timothy Peterson</w:t>
      </w:r>
    </w:p>
    <w:p w14:paraId="4D9CC728" w14:textId="4145D46F"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Jerry Cummins Sr.</w:t>
      </w:r>
    </w:p>
    <w:p w14:paraId="4D8BA84F" w14:textId="39F9E1C2"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Sue Finn</w:t>
      </w:r>
    </w:p>
    <w:p w14:paraId="13342862" w14:textId="0541CAF4" w:rsidR="00813C8C" w:rsidRDefault="00813C8C" w:rsidP="00813C8C">
      <w:pPr>
        <w:spacing w:after="0"/>
        <w:rPr>
          <w:sz w:val="24"/>
          <w:szCs w:val="24"/>
          <w14:ligatures w14:val="standardContextual"/>
        </w:rPr>
      </w:pP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r>
      <w:r>
        <w:rPr>
          <w:sz w:val="24"/>
          <w:szCs w:val="24"/>
          <w14:ligatures w14:val="standardContextual"/>
        </w:rPr>
        <w:tab/>
        <w:t>Mike Conroy</w:t>
      </w:r>
    </w:p>
    <w:p w14:paraId="36EC66A5" w14:textId="77777777" w:rsidR="00813C8C" w:rsidRPr="00A06D3B" w:rsidRDefault="00813C8C" w:rsidP="00813C8C">
      <w:pPr>
        <w:spacing w:after="0"/>
        <w:rPr>
          <w:sz w:val="24"/>
          <w:szCs w:val="24"/>
          <w14:ligatures w14:val="standardContextual"/>
        </w:rPr>
      </w:pPr>
    </w:p>
    <w:p w14:paraId="049672FA" w14:textId="77777777" w:rsidR="00657D77" w:rsidRPr="00A06D3B" w:rsidRDefault="00657D77" w:rsidP="00657D77">
      <w:pPr>
        <w:rPr>
          <w:sz w:val="24"/>
          <w:szCs w:val="24"/>
          <w14:ligatures w14:val="standardContextual"/>
        </w:rPr>
      </w:pPr>
      <w:r w:rsidRPr="00A06D3B">
        <w:rPr>
          <w:sz w:val="24"/>
          <w:szCs w:val="24"/>
          <w14:ligatures w14:val="standardContextual"/>
        </w:rPr>
        <w:t>Official Newspaper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Times Herald, Olean</w:t>
      </w:r>
    </w:p>
    <w:p w14:paraId="1AC595CC"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Village Board Meetings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1</w:t>
      </w:r>
      <w:r w:rsidRPr="00A06D3B">
        <w:rPr>
          <w:sz w:val="24"/>
          <w:szCs w:val="24"/>
          <w:vertAlign w:val="superscript"/>
          <w14:ligatures w14:val="standardContextual"/>
        </w:rPr>
        <w:t>st</w:t>
      </w:r>
      <w:r w:rsidRPr="00A06D3B">
        <w:rPr>
          <w:sz w:val="24"/>
          <w:szCs w:val="24"/>
          <w14:ligatures w14:val="standardContextual"/>
        </w:rPr>
        <w:t xml:space="preserve"> Monday of each month, 4:00 pm</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Pr>
          <w:sz w:val="24"/>
          <w:szCs w:val="24"/>
          <w14:ligatures w14:val="standardContextual"/>
        </w:rPr>
        <w:t xml:space="preserve">                           </w:t>
      </w:r>
      <w:r w:rsidRPr="00A06D3B">
        <w:rPr>
          <w:sz w:val="24"/>
          <w:szCs w:val="24"/>
          <w14:ligatures w14:val="standardContextual"/>
        </w:rPr>
        <w:t>Municipal Building subject to change</w:t>
      </w:r>
    </w:p>
    <w:p w14:paraId="291076B2" w14:textId="77777777" w:rsidR="00657D77" w:rsidRPr="00A06D3B" w:rsidRDefault="00657D77" w:rsidP="00657D77">
      <w:pPr>
        <w:spacing w:after="0"/>
        <w:rPr>
          <w:sz w:val="24"/>
          <w:szCs w:val="24"/>
          <w14:ligatures w14:val="standardContextual"/>
        </w:rPr>
      </w:pPr>
    </w:p>
    <w:p w14:paraId="77A65E5B"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Official Depositories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Five Star Bank</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p>
    <w:p w14:paraId="447EC524"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Community Bank</w:t>
      </w:r>
    </w:p>
    <w:p w14:paraId="4E5DC820" w14:textId="77777777" w:rsidR="00657D77" w:rsidRPr="00A06D3B" w:rsidRDefault="00657D77" w:rsidP="00657D77">
      <w:pPr>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MBIA Class</w:t>
      </w:r>
    </w:p>
    <w:p w14:paraId="7ED3497D" w14:textId="77777777" w:rsidR="00657D77" w:rsidRPr="00A06D3B" w:rsidRDefault="00657D77" w:rsidP="00657D77">
      <w:pPr>
        <w:spacing w:after="0"/>
        <w:jc w:val="center"/>
        <w:rPr>
          <w:b/>
          <w:sz w:val="24"/>
          <w:szCs w:val="24"/>
          <w14:ligatures w14:val="standardContextual"/>
        </w:rPr>
      </w:pPr>
      <w:r w:rsidRPr="00A06D3B">
        <w:rPr>
          <w:b/>
          <w:sz w:val="24"/>
          <w:szCs w:val="24"/>
          <w14:ligatures w14:val="standardContextual"/>
        </w:rPr>
        <w:t>VILLAGE OF ALLEGANY</w:t>
      </w:r>
    </w:p>
    <w:p w14:paraId="0AB746C3" w14:textId="0E2B0766" w:rsidR="00657D77" w:rsidRPr="00A06D3B" w:rsidRDefault="00657D77" w:rsidP="00657D77">
      <w:pPr>
        <w:jc w:val="center"/>
        <w:rPr>
          <w:b/>
          <w:sz w:val="24"/>
          <w:szCs w:val="24"/>
          <w14:ligatures w14:val="standardContextual"/>
        </w:rPr>
      </w:pPr>
      <w:r w:rsidRPr="00A06D3B">
        <w:rPr>
          <w:b/>
          <w:sz w:val="24"/>
          <w:szCs w:val="24"/>
          <w14:ligatures w14:val="standardContextual"/>
        </w:rPr>
        <w:t>COMMITTEES 202</w:t>
      </w:r>
      <w:r w:rsidR="00813C8C">
        <w:rPr>
          <w:b/>
          <w:sz w:val="24"/>
          <w:szCs w:val="24"/>
          <w14:ligatures w14:val="standardContextual"/>
        </w:rPr>
        <w:t>4</w:t>
      </w:r>
      <w:r w:rsidRPr="00A06D3B">
        <w:rPr>
          <w:b/>
          <w:sz w:val="24"/>
          <w:szCs w:val="24"/>
          <w14:ligatures w14:val="standardContextual"/>
        </w:rPr>
        <w:t>-202</w:t>
      </w:r>
      <w:r w:rsidR="00813C8C">
        <w:rPr>
          <w:b/>
          <w:sz w:val="24"/>
          <w:szCs w:val="24"/>
          <w14:ligatures w14:val="standardContextual"/>
        </w:rPr>
        <w:t>5</w:t>
      </w:r>
    </w:p>
    <w:p w14:paraId="34224E2E"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Streets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Jerry Cummins</w:t>
      </w:r>
    </w:p>
    <w:p w14:paraId="231DFC0D"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Water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John Kolkowski</w:t>
      </w:r>
    </w:p>
    <w:p w14:paraId="505B412F"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Sewer</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 xml:space="preserve">John </w:t>
      </w:r>
      <w:proofErr w:type="spellStart"/>
      <w:r w:rsidRPr="00A06D3B">
        <w:rPr>
          <w:sz w:val="24"/>
          <w:szCs w:val="24"/>
          <w14:ligatures w14:val="standardContextual"/>
        </w:rPr>
        <w:t>Kolkowksi</w:t>
      </w:r>
      <w:proofErr w:type="spellEnd"/>
    </w:p>
    <w:p w14:paraId="57E08655"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Police</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Jerry Cummins</w:t>
      </w:r>
    </w:p>
    <w:p w14:paraId="5B8E580C"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Code Enforcement</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7ED4B725"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Fire Department Liaison</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41831122"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Budget</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5C352795"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Sidewalks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Marjorie Walsh</w:t>
      </w:r>
    </w:p>
    <w:p w14:paraId="7E3C5DFC" w14:textId="77777777" w:rsidR="00657D77" w:rsidRPr="00A06D3B" w:rsidRDefault="00657D77" w:rsidP="00657D77">
      <w:pPr>
        <w:spacing w:after="0"/>
        <w:ind w:left="720" w:firstLine="720"/>
        <w:rPr>
          <w:sz w:val="24"/>
          <w:szCs w:val="24"/>
          <w14:ligatures w14:val="standardContextual"/>
        </w:rPr>
      </w:pPr>
      <w:r w:rsidRPr="00A06D3B">
        <w:rPr>
          <w:sz w:val="24"/>
          <w:szCs w:val="24"/>
          <w14:ligatures w14:val="standardContextual"/>
        </w:rPr>
        <w:t>Trees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Marjorie Walsh</w:t>
      </w:r>
    </w:p>
    <w:p w14:paraId="6CEE8B19" w14:textId="77777777" w:rsidR="00657D77" w:rsidRPr="00A06D3B" w:rsidRDefault="00657D77" w:rsidP="00657D77">
      <w:pPr>
        <w:spacing w:after="0"/>
        <w:ind w:left="720" w:firstLine="72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Jay McIntosh-Arborist</w:t>
      </w:r>
    </w:p>
    <w:p w14:paraId="165B3658" w14:textId="77777777" w:rsidR="00657D77" w:rsidRPr="00A06D3B" w:rsidRDefault="00657D77" w:rsidP="00657D77">
      <w:pPr>
        <w:spacing w:after="0"/>
        <w:ind w:left="720" w:firstLine="72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Vacant-Forester</w:t>
      </w:r>
    </w:p>
    <w:p w14:paraId="444095FA" w14:textId="77777777" w:rsidR="00657D77" w:rsidRPr="00A06D3B" w:rsidRDefault="00657D77" w:rsidP="00657D77">
      <w:pPr>
        <w:spacing w:after="0"/>
        <w:ind w:left="720" w:firstLine="720"/>
        <w:rPr>
          <w:sz w:val="24"/>
          <w:szCs w:val="24"/>
          <w14:ligatures w14:val="standardContextual"/>
        </w:rPr>
      </w:pPr>
    </w:p>
    <w:p w14:paraId="7CC660A6" w14:textId="77777777" w:rsidR="00657D77" w:rsidRPr="00A06D3B" w:rsidRDefault="00657D77" w:rsidP="00657D77">
      <w:pPr>
        <w:spacing w:after="0" w:line="240" w:lineRule="auto"/>
        <w:ind w:left="720" w:firstLine="720"/>
        <w:rPr>
          <w:sz w:val="24"/>
          <w:szCs w:val="24"/>
          <w14:ligatures w14:val="standardContextual"/>
        </w:rPr>
      </w:pPr>
      <w:r w:rsidRPr="00A06D3B">
        <w:rPr>
          <w:sz w:val="24"/>
          <w:szCs w:val="24"/>
          <w14:ligatures w14:val="standardContextual"/>
        </w:rPr>
        <w:t>Park</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6176AF6C" w14:textId="03B787C0" w:rsidR="00657D77" w:rsidRPr="00A06D3B" w:rsidRDefault="00657D77" w:rsidP="00657D77">
      <w:pPr>
        <w:ind w:left="720" w:firstLine="720"/>
        <w:rPr>
          <w:sz w:val="24"/>
          <w:szCs w:val="24"/>
          <w14:ligatures w14:val="standardContextual"/>
        </w:rPr>
      </w:pP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00813C8C">
        <w:rPr>
          <w:sz w:val="24"/>
          <w:szCs w:val="24"/>
          <w14:ligatures w14:val="standardContextual"/>
        </w:rPr>
        <w:t>Robert Barton</w:t>
      </w:r>
    </w:p>
    <w:p w14:paraId="2134AA76"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Contracts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7C7C3DBE"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Clerk’s Office</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p w14:paraId="455989CD" w14:textId="77777777" w:rsidR="00657D77" w:rsidRPr="00A06D3B" w:rsidRDefault="00657D77" w:rsidP="00657D77">
      <w:pPr>
        <w:spacing w:after="0"/>
        <w:ind w:left="720" w:firstLine="720"/>
        <w:rPr>
          <w:sz w:val="24"/>
          <w:szCs w:val="24"/>
          <w14:ligatures w14:val="standardContextual"/>
        </w:rPr>
      </w:pPr>
      <w:r w:rsidRPr="00A06D3B">
        <w:rPr>
          <w:sz w:val="24"/>
          <w:szCs w:val="24"/>
          <w14:ligatures w14:val="standardContextual"/>
        </w:rPr>
        <w:t>Zoning/Planning Boards</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John Kolkowski</w:t>
      </w:r>
    </w:p>
    <w:p w14:paraId="170846FB" w14:textId="77777777" w:rsidR="00657D77" w:rsidRPr="00A06D3B" w:rsidRDefault="00657D77" w:rsidP="00657D77">
      <w:pPr>
        <w:jc w:val="center"/>
        <w:rPr>
          <w:sz w:val="24"/>
          <w:szCs w:val="24"/>
          <w14:ligatures w14:val="standardContextual"/>
        </w:rPr>
      </w:pPr>
      <w:r w:rsidRPr="00A06D3B">
        <w:rPr>
          <w:sz w:val="24"/>
          <w:szCs w:val="24"/>
          <w14:ligatures w14:val="standardContextual"/>
        </w:rPr>
        <w:tab/>
      </w:r>
      <w:r w:rsidRPr="00A06D3B">
        <w:rPr>
          <w:sz w:val="24"/>
          <w:szCs w:val="24"/>
          <w14:ligatures w14:val="standardContextual"/>
        </w:rPr>
        <w:tab/>
        <w:t xml:space="preserve">          </w:t>
      </w:r>
      <w:r>
        <w:rPr>
          <w:sz w:val="24"/>
          <w:szCs w:val="24"/>
          <w14:ligatures w14:val="standardContextual"/>
        </w:rPr>
        <w:t xml:space="preserve"> </w:t>
      </w:r>
      <w:r w:rsidRPr="00A06D3B">
        <w:rPr>
          <w:sz w:val="24"/>
          <w:szCs w:val="24"/>
          <w14:ligatures w14:val="standardContextual"/>
        </w:rPr>
        <w:t xml:space="preserve"> Robert Barton</w:t>
      </w:r>
    </w:p>
    <w:p w14:paraId="3397C5EE"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Village/Town/School Liaison</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Jerry Cummins</w:t>
      </w:r>
    </w:p>
    <w:p w14:paraId="6090FE85"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Safety Committee</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TBD</w:t>
      </w:r>
    </w:p>
    <w:p w14:paraId="358123F6" w14:textId="77777777" w:rsidR="00657D77" w:rsidRPr="00A06D3B" w:rsidRDefault="00657D77" w:rsidP="00657D77">
      <w:pPr>
        <w:ind w:left="720" w:firstLine="720"/>
        <w:rPr>
          <w:sz w:val="24"/>
          <w:szCs w:val="24"/>
          <w14:ligatures w14:val="standardContextual"/>
        </w:rPr>
      </w:pPr>
      <w:r w:rsidRPr="00A06D3B">
        <w:rPr>
          <w:sz w:val="24"/>
          <w:szCs w:val="24"/>
          <w14:ligatures w14:val="standardContextual"/>
        </w:rPr>
        <w:t>Personnel Committee</w:t>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r>
      <w:r w:rsidRPr="00A06D3B">
        <w:rPr>
          <w:sz w:val="24"/>
          <w:szCs w:val="24"/>
          <w14:ligatures w14:val="standardContextual"/>
        </w:rPr>
        <w:tab/>
        <w:t>Gregory Pearl</w:t>
      </w:r>
    </w:p>
    <w:bookmarkEnd w:id="5"/>
    <w:p w14:paraId="364D6092" w14:textId="77777777" w:rsidR="00657D77" w:rsidRPr="00A06D3B" w:rsidRDefault="00657D77" w:rsidP="00657D77">
      <w:pPr>
        <w:jc w:val="center"/>
        <w:rPr>
          <w:b/>
          <w:sz w:val="24"/>
          <w:szCs w:val="24"/>
          <w:u w:val="single"/>
          <w14:ligatures w14:val="standardContextual"/>
        </w:rPr>
      </w:pPr>
    </w:p>
    <w:p w14:paraId="517E9076" w14:textId="77777777" w:rsidR="00657D77" w:rsidRPr="00A06D3B" w:rsidRDefault="00657D77" w:rsidP="00657D77">
      <w:pPr>
        <w:jc w:val="center"/>
        <w:rPr>
          <w:b/>
          <w:sz w:val="24"/>
          <w:szCs w:val="24"/>
          <w:u w:val="single"/>
          <w14:ligatures w14:val="standardContextual"/>
        </w:rPr>
      </w:pPr>
      <w:r w:rsidRPr="00A06D3B">
        <w:rPr>
          <w:b/>
          <w:sz w:val="24"/>
          <w:szCs w:val="24"/>
          <w:u w:val="single"/>
          <w14:ligatures w14:val="standardContextual"/>
        </w:rPr>
        <w:t>PURCHASING POLICIES AND PROCEDURES</w:t>
      </w:r>
    </w:p>
    <w:p w14:paraId="7F78ED62" w14:textId="77777777" w:rsidR="00657D77" w:rsidRPr="00A06D3B" w:rsidRDefault="00657D77" w:rsidP="00657D77">
      <w:pPr>
        <w:rPr>
          <w:sz w:val="24"/>
          <w:szCs w:val="24"/>
          <w14:ligatures w14:val="standardContextual"/>
        </w:rPr>
      </w:pPr>
      <w:r w:rsidRPr="00A06D3B">
        <w:rPr>
          <w:sz w:val="24"/>
          <w:szCs w:val="24"/>
          <w14:ligatures w14:val="standardContextual"/>
        </w:rPr>
        <w:t>THIS RESOLUTION SETS FORTH THE POLICIES AND PROCEDURES OF THE VILLAGE OF ALLEGANY TO MEET THE REQUIREMENTS OF GENERAL MUNICIPAL LAW, SECTION 104-b.</w:t>
      </w:r>
    </w:p>
    <w:p w14:paraId="5D37C5BB" w14:textId="77777777" w:rsidR="00657D77" w:rsidRPr="00A06D3B" w:rsidRDefault="00657D77" w:rsidP="00657D77">
      <w:pPr>
        <w:rPr>
          <w:b/>
          <w:sz w:val="24"/>
          <w:szCs w:val="24"/>
          <w14:ligatures w14:val="standardContextual"/>
        </w:rPr>
      </w:pPr>
      <w:r w:rsidRPr="00A06D3B">
        <w:rPr>
          <w:b/>
          <w:sz w:val="24"/>
          <w:szCs w:val="24"/>
          <w14:ligatures w14:val="standardContextual"/>
        </w:rPr>
        <w:lastRenderedPageBreak/>
        <w:t>Purpose</w:t>
      </w:r>
    </w:p>
    <w:p w14:paraId="3FA97DF6" w14:textId="77777777" w:rsidR="00657D77" w:rsidRPr="00A06D3B" w:rsidRDefault="00657D77" w:rsidP="00657D77">
      <w:pPr>
        <w:rPr>
          <w:sz w:val="24"/>
          <w:szCs w:val="24"/>
          <w14:ligatures w14:val="standardContextual"/>
        </w:rPr>
      </w:pPr>
      <w:r w:rsidRPr="00A06D3B">
        <w:rPr>
          <w:sz w:val="24"/>
          <w:szCs w:val="24"/>
          <w14:ligatures w14:val="standardContextual"/>
        </w:rPr>
        <w:t>Goods and services that are not required by law to be procured pursuant to competitive bidding must be procured in a manner as to assure the prudent and economical use of public moneys in the best interest of the taxpayers, to facilitate the acquisition of goods and services of maximum quality at the lowest possible cost under the circumstances, and to guard against favoritism, improvidence, extravagance, fraud and corruption.  To further these objectives, the governing board is adopting an internal policy and procedures governing all procurements of goods and services which are not required to be made pursuant to the competitive bidding requirements of General Municipal Law, section 103 or of any other general, special, or local law.</w:t>
      </w:r>
    </w:p>
    <w:p w14:paraId="645216D7" w14:textId="77777777" w:rsidR="00657D77" w:rsidRPr="00A06D3B" w:rsidRDefault="00657D77" w:rsidP="00657D77">
      <w:pPr>
        <w:rPr>
          <w:b/>
          <w:sz w:val="24"/>
          <w:szCs w:val="24"/>
          <w14:ligatures w14:val="standardContextual"/>
        </w:rPr>
      </w:pPr>
      <w:r w:rsidRPr="00A06D3B">
        <w:rPr>
          <w:b/>
          <w:sz w:val="24"/>
          <w:szCs w:val="24"/>
          <w14:ligatures w14:val="standardContextual"/>
        </w:rPr>
        <w:t>Procedures for Determining Whether Procurements are Subject to Bidding</w:t>
      </w:r>
    </w:p>
    <w:p w14:paraId="3C431318" w14:textId="77777777" w:rsidR="00657D77" w:rsidRPr="00A06D3B" w:rsidRDefault="00657D77" w:rsidP="00657D77">
      <w:pPr>
        <w:rPr>
          <w:sz w:val="24"/>
          <w:szCs w:val="24"/>
          <w14:ligatures w14:val="standardContextual"/>
        </w:rPr>
      </w:pPr>
      <w:r w:rsidRPr="00A06D3B">
        <w:rPr>
          <w:sz w:val="24"/>
          <w:szCs w:val="24"/>
          <w14:ligatures w14:val="standardContextual"/>
        </w:rPr>
        <w:t>The procedures for determining whether a procurement of goods and services is subject to competitive bidding and documenting the basis for any determination that competitive bidding is not required by law is as follows:</w:t>
      </w:r>
    </w:p>
    <w:p w14:paraId="74404327" w14:textId="77777777" w:rsidR="00657D77" w:rsidRPr="00A06D3B" w:rsidRDefault="00657D77" w:rsidP="00657D77">
      <w:pPr>
        <w:rPr>
          <w:sz w:val="24"/>
          <w:szCs w:val="24"/>
          <w14:ligatures w14:val="standardContextual"/>
        </w:rPr>
      </w:pPr>
      <w:r w:rsidRPr="00A06D3B">
        <w:rPr>
          <w:sz w:val="24"/>
          <w:szCs w:val="24"/>
          <w14:ligatures w14:val="standardContextual"/>
        </w:rPr>
        <w:t>$1-3,000</w:t>
      </w:r>
      <w:r w:rsidRPr="00A06D3B">
        <w:rPr>
          <w:sz w:val="24"/>
          <w:szCs w:val="24"/>
          <w14:ligatures w14:val="standardContextual"/>
        </w:rPr>
        <w:tab/>
      </w:r>
      <w:r w:rsidRPr="00A06D3B">
        <w:rPr>
          <w:sz w:val="24"/>
          <w:szCs w:val="24"/>
          <w14:ligatures w14:val="standardContextual"/>
        </w:rPr>
        <w:tab/>
        <w:t>At the discretion of the Board and/or Department Head.</w:t>
      </w:r>
    </w:p>
    <w:p w14:paraId="605D1B4A" w14:textId="77777777" w:rsidR="00657D77" w:rsidRPr="00A06D3B" w:rsidRDefault="00657D77" w:rsidP="00657D77">
      <w:pPr>
        <w:rPr>
          <w:sz w:val="24"/>
          <w:szCs w:val="24"/>
          <w14:ligatures w14:val="standardContextual"/>
        </w:rPr>
      </w:pPr>
      <w:r w:rsidRPr="00A06D3B">
        <w:rPr>
          <w:sz w:val="24"/>
          <w:szCs w:val="24"/>
          <w14:ligatures w14:val="standardContextual"/>
        </w:rPr>
        <w:t>$3,001-10,000</w:t>
      </w:r>
      <w:r w:rsidRPr="00A06D3B">
        <w:rPr>
          <w:sz w:val="24"/>
          <w:szCs w:val="24"/>
          <w14:ligatures w14:val="standardContextual"/>
        </w:rPr>
        <w:tab/>
      </w:r>
      <w:r w:rsidRPr="00A06D3B">
        <w:rPr>
          <w:sz w:val="24"/>
          <w:szCs w:val="24"/>
          <w14:ligatures w14:val="standardContextual"/>
        </w:rPr>
        <w:tab/>
        <w:t>At the discretion of the Board and Department Head (may be verbal).</w:t>
      </w:r>
    </w:p>
    <w:p w14:paraId="6EECC3EA" w14:textId="77777777" w:rsidR="00657D77" w:rsidRPr="00A06D3B" w:rsidRDefault="00657D77" w:rsidP="00657D77">
      <w:pPr>
        <w:rPr>
          <w:sz w:val="24"/>
          <w:szCs w:val="24"/>
          <w14:ligatures w14:val="standardContextual"/>
        </w:rPr>
      </w:pPr>
      <w:r w:rsidRPr="00A06D3B">
        <w:rPr>
          <w:sz w:val="24"/>
          <w:szCs w:val="24"/>
          <w14:ligatures w14:val="standardContextual"/>
        </w:rPr>
        <w:t>$10,001-19,999</w:t>
      </w:r>
      <w:r w:rsidRPr="00A06D3B">
        <w:rPr>
          <w:sz w:val="24"/>
          <w:szCs w:val="24"/>
          <w14:ligatures w14:val="standardContextual"/>
        </w:rPr>
        <w:tab/>
        <w:t>Written quote from at least 2 separate vendors (if available).</w:t>
      </w:r>
    </w:p>
    <w:p w14:paraId="0C24E6A4" w14:textId="77777777" w:rsidR="00657D77" w:rsidRPr="00A06D3B" w:rsidRDefault="00657D77" w:rsidP="00657D77">
      <w:pPr>
        <w:rPr>
          <w:sz w:val="24"/>
          <w:szCs w:val="24"/>
          <w14:ligatures w14:val="standardContextual"/>
        </w:rPr>
      </w:pPr>
      <w:r w:rsidRPr="00A06D3B">
        <w:rPr>
          <w:sz w:val="24"/>
          <w:szCs w:val="24"/>
          <w14:ligatures w14:val="standardContextual"/>
        </w:rPr>
        <w:t>$20,000 and up</w:t>
      </w:r>
      <w:r w:rsidRPr="00A06D3B">
        <w:rPr>
          <w:sz w:val="24"/>
          <w:szCs w:val="24"/>
          <w14:ligatures w14:val="standardContextual"/>
        </w:rPr>
        <w:tab/>
        <w:t>Sealed bids in conformance with Municipal Law, Section 103.</w:t>
      </w:r>
    </w:p>
    <w:p w14:paraId="7EB0D427"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Proper documentation is required when the quote is not awarded to the vendor giving the lowest price.  Quotes will be awarded to the </w:t>
      </w:r>
      <w:r w:rsidRPr="00A06D3B">
        <w:rPr>
          <w:sz w:val="24"/>
          <w:szCs w:val="24"/>
          <w:u w:val="single"/>
          <w14:ligatures w14:val="standardContextual"/>
        </w:rPr>
        <w:t xml:space="preserve">lowest responsible and responsive </w:t>
      </w:r>
      <w:r w:rsidRPr="00A06D3B">
        <w:rPr>
          <w:sz w:val="24"/>
          <w:szCs w:val="24"/>
          <w14:ligatures w14:val="standardContextual"/>
        </w:rPr>
        <w:t>vendor.</w:t>
      </w:r>
    </w:p>
    <w:p w14:paraId="60C7CD4F" w14:textId="77777777" w:rsidR="00657D77" w:rsidRPr="00A06D3B" w:rsidRDefault="00657D77" w:rsidP="00657D77">
      <w:pPr>
        <w:rPr>
          <w:b/>
          <w:sz w:val="24"/>
          <w:szCs w:val="24"/>
          <w14:ligatures w14:val="standardContextual"/>
        </w:rPr>
      </w:pPr>
      <w:r w:rsidRPr="00A06D3B">
        <w:rPr>
          <w:b/>
          <w:sz w:val="24"/>
          <w:szCs w:val="24"/>
          <w14:ligatures w14:val="standardContextual"/>
        </w:rPr>
        <w:t>Statutory Exceptions to Quotations/Proposals Requirements of This Policy and Procedures</w:t>
      </w:r>
    </w:p>
    <w:p w14:paraId="6C1C3453" w14:textId="77777777" w:rsidR="00657D77" w:rsidRPr="00A06D3B" w:rsidRDefault="00657D77" w:rsidP="00657D77">
      <w:pPr>
        <w:rPr>
          <w:sz w:val="24"/>
          <w:szCs w:val="24"/>
          <w14:ligatures w14:val="standardContextual"/>
        </w:rPr>
      </w:pPr>
      <w:r w:rsidRPr="00A06D3B">
        <w:rPr>
          <w:sz w:val="24"/>
          <w:szCs w:val="24"/>
          <w14:ligatures w14:val="standardContextual"/>
        </w:rPr>
        <w:t>Except for procurements made pursuant to General Municipal Law, section 103(3) (through certain county contracts), section 104 (through certain State and Federal contracts), State Finance Law, section 162, Correction Law, sections 184 and 186 (from “preferred sources,” including articles manufactured in correctional institutions), or the items excepted herein, alternative proposals or quotations for goods and services shall be secured by use of either written requests for proposals, written quotations, verbal quotations or any other method of procurement that furthers the purposes of the General Municipal Law, section 104-b.</w:t>
      </w:r>
    </w:p>
    <w:p w14:paraId="1110522F" w14:textId="77777777" w:rsidR="00657D77" w:rsidRPr="00A06D3B" w:rsidRDefault="00657D77" w:rsidP="00657D77">
      <w:pPr>
        <w:rPr>
          <w:color w:val="000000"/>
          <w:sz w:val="24"/>
          <w:szCs w:val="24"/>
          <w14:ligatures w14:val="standardContextual"/>
        </w:rPr>
      </w:pPr>
      <w:r w:rsidRPr="00A06D3B">
        <w:rPr>
          <w:color w:val="000000"/>
          <w:sz w:val="24"/>
          <w:szCs w:val="24"/>
          <w14:ligatures w14:val="standardContextual"/>
        </w:rPr>
        <w:t>As an alternative to soliciting competition individually or through cooperative purchasing arrangements, the village may “piggyback” on contracts that have been extended to local governments by certain other governments.</w:t>
      </w:r>
    </w:p>
    <w:p w14:paraId="3A2D9CA2" w14:textId="77777777" w:rsidR="00657D77" w:rsidRPr="00A06D3B" w:rsidRDefault="00657D77" w:rsidP="00657D77">
      <w:pPr>
        <w:rPr>
          <w:sz w:val="24"/>
          <w:szCs w:val="24"/>
          <w:u w:val="single"/>
          <w14:ligatures w14:val="standardContextual"/>
        </w:rPr>
      </w:pPr>
      <w:r w:rsidRPr="00A06D3B">
        <w:rPr>
          <w:sz w:val="24"/>
          <w:szCs w:val="24"/>
          <w:u w:val="single"/>
          <w14:ligatures w14:val="standardContextual"/>
        </w:rPr>
        <w:t>Procedures for Public Work Projects/Contracts</w:t>
      </w:r>
    </w:p>
    <w:p w14:paraId="02DEB83D" w14:textId="77777777" w:rsidR="00657D77" w:rsidRPr="00A06D3B" w:rsidRDefault="00657D77" w:rsidP="00657D77">
      <w:pPr>
        <w:rPr>
          <w:sz w:val="24"/>
          <w:szCs w:val="24"/>
          <w14:ligatures w14:val="standardContextual"/>
        </w:rPr>
      </w:pPr>
      <w:r w:rsidRPr="00A06D3B">
        <w:rPr>
          <w:sz w:val="24"/>
          <w:szCs w:val="24"/>
          <w14:ligatures w14:val="standardContextual"/>
        </w:rPr>
        <w:t>$1-5,000</w:t>
      </w:r>
      <w:r w:rsidRPr="00A06D3B">
        <w:rPr>
          <w:sz w:val="24"/>
          <w:szCs w:val="24"/>
          <w14:ligatures w14:val="standardContextual"/>
        </w:rPr>
        <w:tab/>
      </w:r>
      <w:r w:rsidRPr="00A06D3B">
        <w:rPr>
          <w:sz w:val="24"/>
          <w:szCs w:val="24"/>
          <w14:ligatures w14:val="standardContextual"/>
        </w:rPr>
        <w:tab/>
        <w:t>At the discretion of the Board and/or Department Head.</w:t>
      </w:r>
    </w:p>
    <w:p w14:paraId="354EB748" w14:textId="77777777" w:rsidR="00657D77" w:rsidRPr="00A06D3B" w:rsidRDefault="00657D77" w:rsidP="00657D77">
      <w:pPr>
        <w:rPr>
          <w:sz w:val="24"/>
          <w:szCs w:val="24"/>
          <w14:ligatures w14:val="standardContextual"/>
        </w:rPr>
      </w:pPr>
      <w:r w:rsidRPr="00A06D3B">
        <w:rPr>
          <w:sz w:val="24"/>
          <w:szCs w:val="24"/>
          <w14:ligatures w14:val="standardContextual"/>
        </w:rPr>
        <w:t>$5,001-10,000</w:t>
      </w:r>
      <w:r w:rsidRPr="00A06D3B">
        <w:rPr>
          <w:sz w:val="24"/>
          <w:szCs w:val="24"/>
          <w14:ligatures w14:val="standardContextual"/>
        </w:rPr>
        <w:tab/>
      </w:r>
      <w:r w:rsidRPr="00A06D3B">
        <w:rPr>
          <w:sz w:val="24"/>
          <w:szCs w:val="24"/>
          <w14:ligatures w14:val="standardContextual"/>
        </w:rPr>
        <w:tab/>
        <w:t>At the discretion of the Board and Department Head.</w:t>
      </w:r>
    </w:p>
    <w:p w14:paraId="27DA04B3" w14:textId="77777777" w:rsidR="00657D77" w:rsidRPr="00A06D3B" w:rsidRDefault="00657D77" w:rsidP="00657D77">
      <w:pPr>
        <w:ind w:left="2160" w:hanging="2160"/>
        <w:rPr>
          <w:sz w:val="24"/>
          <w:szCs w:val="24"/>
          <w14:ligatures w14:val="standardContextual"/>
        </w:rPr>
      </w:pPr>
      <w:r w:rsidRPr="00A06D3B">
        <w:rPr>
          <w:sz w:val="24"/>
          <w:szCs w:val="24"/>
          <w14:ligatures w14:val="standardContextual"/>
        </w:rPr>
        <w:t>$10,001-20,000</w:t>
      </w:r>
      <w:r w:rsidRPr="00A06D3B">
        <w:rPr>
          <w:sz w:val="24"/>
          <w:szCs w:val="24"/>
          <w14:ligatures w14:val="standardContextual"/>
        </w:rPr>
        <w:tab/>
        <w:t>Documented telephone quotes from at least 3 separate vendors (if available)</w:t>
      </w:r>
    </w:p>
    <w:p w14:paraId="71F312B4" w14:textId="77777777" w:rsidR="00657D77" w:rsidRPr="00A06D3B" w:rsidRDefault="00657D77" w:rsidP="00657D77">
      <w:pPr>
        <w:ind w:left="2160" w:hanging="2160"/>
        <w:rPr>
          <w:sz w:val="24"/>
          <w:szCs w:val="24"/>
          <w14:ligatures w14:val="standardContextual"/>
        </w:rPr>
      </w:pPr>
      <w:r w:rsidRPr="00A06D3B">
        <w:rPr>
          <w:sz w:val="24"/>
          <w:szCs w:val="24"/>
          <w14:ligatures w14:val="standardContextual"/>
        </w:rPr>
        <w:lastRenderedPageBreak/>
        <w:t>$20,001-34,999</w:t>
      </w:r>
      <w:r w:rsidRPr="00A06D3B">
        <w:rPr>
          <w:sz w:val="24"/>
          <w:szCs w:val="24"/>
          <w14:ligatures w14:val="standardContextual"/>
        </w:rPr>
        <w:tab/>
        <w:t>Formal written Request for Proposal with a response from at least 2 vendors and if possible 3 vendors.</w:t>
      </w:r>
    </w:p>
    <w:p w14:paraId="15216EC4" w14:textId="77777777" w:rsidR="00657D77" w:rsidRPr="00A06D3B" w:rsidRDefault="00657D77" w:rsidP="00657D77">
      <w:pPr>
        <w:ind w:left="2160" w:hanging="2160"/>
        <w:rPr>
          <w:sz w:val="24"/>
          <w:szCs w:val="24"/>
          <w14:ligatures w14:val="standardContextual"/>
        </w:rPr>
      </w:pPr>
      <w:r w:rsidRPr="00A06D3B">
        <w:rPr>
          <w:color w:val="000000"/>
          <w:sz w:val="24"/>
          <w:szCs w:val="24"/>
          <w14:ligatures w14:val="standardContextual"/>
        </w:rPr>
        <w:t>$35,000 and up</w:t>
      </w:r>
      <w:r w:rsidRPr="00A06D3B">
        <w:rPr>
          <w:color w:val="FF0000"/>
          <w:sz w:val="24"/>
          <w:szCs w:val="24"/>
          <w14:ligatures w14:val="standardContextual"/>
        </w:rPr>
        <w:tab/>
      </w:r>
      <w:r w:rsidRPr="00A06D3B">
        <w:rPr>
          <w:sz w:val="24"/>
          <w:szCs w:val="24"/>
          <w14:ligatures w14:val="standardContextual"/>
        </w:rPr>
        <w:t>Formal sealed bids in conformance with Municipal Law, Section 103.</w:t>
      </w:r>
    </w:p>
    <w:p w14:paraId="3EA313EB" w14:textId="77777777" w:rsidR="00657D77" w:rsidRPr="00A06D3B" w:rsidRDefault="00657D77" w:rsidP="00657D77">
      <w:pPr>
        <w:ind w:left="1440" w:hanging="1440"/>
        <w:rPr>
          <w:sz w:val="24"/>
          <w:szCs w:val="24"/>
          <w14:ligatures w14:val="standardContextual"/>
        </w:rPr>
      </w:pPr>
      <w:r w:rsidRPr="00A06D3B">
        <w:rPr>
          <w:sz w:val="24"/>
          <w:szCs w:val="24"/>
          <w14:ligatures w14:val="standardContextual"/>
        </w:rPr>
        <w:t>In all circumstances, whenever other than the lowest quote is awarded, there must be written</w:t>
      </w:r>
    </w:p>
    <w:p w14:paraId="113FF97D" w14:textId="77777777" w:rsidR="00657D77" w:rsidRPr="00A06D3B" w:rsidRDefault="00657D77" w:rsidP="00657D77">
      <w:pPr>
        <w:ind w:left="2160" w:hanging="2160"/>
        <w:rPr>
          <w:sz w:val="24"/>
          <w:szCs w:val="24"/>
          <w14:ligatures w14:val="standardContextual"/>
        </w:rPr>
      </w:pPr>
      <w:r w:rsidRPr="00A06D3B">
        <w:rPr>
          <w:sz w:val="24"/>
          <w:szCs w:val="24"/>
          <w14:ligatures w14:val="standardContextual"/>
        </w:rPr>
        <w:t xml:space="preserve">documentation of the reason for the award. </w:t>
      </w:r>
    </w:p>
    <w:p w14:paraId="5E52DF17" w14:textId="77777777" w:rsidR="00657D77" w:rsidRPr="00A06D3B" w:rsidRDefault="00657D77" w:rsidP="00657D77">
      <w:pPr>
        <w:ind w:left="2160" w:hanging="2160"/>
        <w:rPr>
          <w:sz w:val="24"/>
          <w:szCs w:val="24"/>
          <w:u w:val="single"/>
          <w14:ligatures w14:val="standardContextual"/>
        </w:rPr>
      </w:pPr>
      <w:r w:rsidRPr="00A06D3B">
        <w:rPr>
          <w:sz w:val="24"/>
          <w:szCs w:val="24"/>
          <w:u w:val="single"/>
          <w14:ligatures w14:val="standardContextual"/>
        </w:rPr>
        <w:t>UNDER NO CIRCUMSTANCES CAN A QUOTE THAT EXCEEDS THE BID LIMIT BE AWARDED.</w:t>
      </w:r>
    </w:p>
    <w:p w14:paraId="2C45556A" w14:textId="77777777" w:rsidR="00657D77" w:rsidRPr="00A06D3B" w:rsidRDefault="00657D77" w:rsidP="00657D77">
      <w:pPr>
        <w:ind w:left="2160" w:hanging="2160"/>
        <w:rPr>
          <w:sz w:val="24"/>
          <w:szCs w:val="24"/>
          <w:u w:val="single"/>
          <w14:ligatures w14:val="standardContextual"/>
        </w:rPr>
      </w:pPr>
      <w:r w:rsidRPr="00A06D3B">
        <w:rPr>
          <w:sz w:val="24"/>
          <w:szCs w:val="24"/>
          <w:u w:val="single"/>
          <w14:ligatures w14:val="standardContextual"/>
        </w:rPr>
        <w:t xml:space="preserve">Professional Services </w:t>
      </w:r>
    </w:p>
    <w:p w14:paraId="7AEA9819"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Professional services generally include services rendered by attorneys, engineers, and certain</w:t>
      </w:r>
    </w:p>
    <w:p w14:paraId="14D9FA0F"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 other services requiring specialized or technical skills, expertise or knowledge, the exercise of </w:t>
      </w:r>
    </w:p>
    <w:p w14:paraId="095AD869"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professional judgment or a high degree of creativity.  In addition, insurance coverage (</w:t>
      </w:r>
      <w:proofErr w:type="spellStart"/>
      <w:r w:rsidRPr="00A06D3B">
        <w:rPr>
          <w:color w:val="000000"/>
          <w:sz w:val="24"/>
          <w:szCs w:val="24"/>
          <w14:ligatures w14:val="standardContextual"/>
        </w:rPr>
        <w:t>e.g</w:t>
      </w:r>
      <w:proofErr w:type="spellEnd"/>
      <w:r w:rsidRPr="00A06D3B">
        <w:rPr>
          <w:color w:val="000000"/>
          <w:sz w:val="24"/>
          <w:szCs w:val="24"/>
          <w14:ligatures w14:val="standardContextual"/>
        </w:rPr>
        <w:t xml:space="preserve">, </w:t>
      </w:r>
    </w:p>
    <w:p w14:paraId="7D2CE824"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health, fire, liability, and workers’ compensation) is also not subject to competitive bidding </w:t>
      </w:r>
    </w:p>
    <w:p w14:paraId="3ED2AF87"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requirements.</w:t>
      </w:r>
    </w:p>
    <w:p w14:paraId="33A4B106" w14:textId="77777777" w:rsidR="00657D77" w:rsidRPr="00A06D3B" w:rsidRDefault="00657D77" w:rsidP="00657D77">
      <w:pPr>
        <w:spacing w:line="240" w:lineRule="auto"/>
        <w:ind w:left="2160" w:hanging="2160"/>
        <w:jc w:val="both"/>
        <w:rPr>
          <w:color w:val="000000"/>
          <w:sz w:val="24"/>
          <w:szCs w:val="24"/>
          <w14:ligatures w14:val="standardContextual"/>
        </w:rPr>
      </w:pPr>
      <w:r w:rsidRPr="00A06D3B">
        <w:rPr>
          <w:color w:val="000000"/>
          <w:sz w:val="24"/>
          <w:szCs w:val="24"/>
          <w14:ligatures w14:val="standardContextual"/>
        </w:rPr>
        <w:t>$1-10,000</w:t>
      </w:r>
      <w:r w:rsidRPr="00A06D3B">
        <w:rPr>
          <w:color w:val="000000"/>
          <w:sz w:val="24"/>
          <w:szCs w:val="24"/>
          <w14:ligatures w14:val="standardContextual"/>
        </w:rPr>
        <w:tab/>
        <w:t>Annual charge will be at the discretion of the Department head and with the approval of the Board.</w:t>
      </w:r>
    </w:p>
    <w:p w14:paraId="50280AFF" w14:textId="77777777" w:rsidR="00657D77" w:rsidRPr="00A06D3B" w:rsidRDefault="00657D77" w:rsidP="00657D77">
      <w:pPr>
        <w:spacing w:line="240" w:lineRule="auto"/>
        <w:ind w:left="2160" w:hanging="2160"/>
        <w:jc w:val="both"/>
        <w:rPr>
          <w:color w:val="000000"/>
          <w:sz w:val="24"/>
          <w:szCs w:val="24"/>
          <w14:ligatures w14:val="standardContextual"/>
        </w:rPr>
      </w:pPr>
      <w:r w:rsidRPr="00A06D3B">
        <w:rPr>
          <w:color w:val="000000"/>
          <w:sz w:val="24"/>
          <w:szCs w:val="24"/>
          <w14:ligatures w14:val="standardContextual"/>
        </w:rPr>
        <w:t>$10,001-19,999</w:t>
      </w:r>
      <w:r w:rsidRPr="00A06D3B">
        <w:rPr>
          <w:color w:val="000000"/>
          <w:sz w:val="24"/>
          <w:szCs w:val="24"/>
          <w14:ligatures w14:val="standardContextual"/>
        </w:rPr>
        <w:tab/>
        <w:t>Prices will be obtained by formal written quotes from at least 2 sources and the award will be made at the discretion of the Department Head and with the approval of the Board.</w:t>
      </w:r>
    </w:p>
    <w:p w14:paraId="2B3AADFB" w14:textId="77777777" w:rsidR="00657D77" w:rsidRPr="00A06D3B" w:rsidRDefault="00657D77" w:rsidP="00657D77">
      <w:pPr>
        <w:spacing w:line="240" w:lineRule="auto"/>
        <w:ind w:left="2160" w:hanging="2160"/>
        <w:jc w:val="both"/>
        <w:rPr>
          <w:color w:val="000000"/>
          <w:sz w:val="24"/>
          <w:szCs w:val="24"/>
          <w14:ligatures w14:val="standardContextual"/>
        </w:rPr>
      </w:pPr>
      <w:r w:rsidRPr="00A06D3B">
        <w:rPr>
          <w:color w:val="000000"/>
          <w:sz w:val="24"/>
          <w:szCs w:val="24"/>
          <w14:ligatures w14:val="standardContextual"/>
        </w:rPr>
        <w:t>$20,000 and up</w:t>
      </w:r>
      <w:r w:rsidRPr="00A06D3B">
        <w:rPr>
          <w:color w:val="000000"/>
          <w:sz w:val="24"/>
          <w:szCs w:val="24"/>
          <w14:ligatures w14:val="standardContextual"/>
        </w:rPr>
        <w:tab/>
        <w:t>Prices will be obtained by Formal Request for Proposal, with the award of contract being made by the Board.</w:t>
      </w:r>
      <w:r w:rsidRPr="00A06D3B">
        <w:rPr>
          <w:color w:val="000000"/>
          <w:sz w:val="24"/>
          <w:szCs w:val="24"/>
          <w14:ligatures w14:val="standardContextual"/>
        </w:rPr>
        <w:tab/>
      </w:r>
    </w:p>
    <w:p w14:paraId="05314BC1" w14:textId="77777777" w:rsidR="00657D77" w:rsidRPr="00A06D3B" w:rsidRDefault="00657D77" w:rsidP="00657D77">
      <w:pPr>
        <w:spacing w:line="240" w:lineRule="auto"/>
        <w:ind w:left="2160" w:hanging="2160"/>
        <w:jc w:val="both"/>
        <w:rPr>
          <w:color w:val="000000"/>
          <w:sz w:val="24"/>
          <w:szCs w:val="24"/>
          <w14:ligatures w14:val="standardContextual"/>
        </w:rPr>
      </w:pPr>
    </w:p>
    <w:p w14:paraId="4F33EF39"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Awards to other than the lowest proposer must be properly documented with the</w:t>
      </w:r>
    </w:p>
    <w:p w14:paraId="166D3BD2"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rational/reason for the rejection of the lowest price.</w:t>
      </w:r>
    </w:p>
    <w:p w14:paraId="779CA028"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Any and all procedures not specifically covered in this policy will be adhered to as covered in </w:t>
      </w:r>
    </w:p>
    <w:p w14:paraId="4EB91990"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General Municipal Law, Section 104-b.</w:t>
      </w:r>
    </w:p>
    <w:p w14:paraId="2E168D0B"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An emergency exists wherein the delay caused by soliciting quotes would endanger the health,</w:t>
      </w:r>
    </w:p>
    <w:p w14:paraId="322DAFC5"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Welfare, or property of the municipality, or more important the individual taxpayer, then the </w:t>
      </w:r>
    </w:p>
    <w:p w14:paraId="1DBCEB11"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procurement of goods or services will be at the discretion of the property department head </w:t>
      </w:r>
    </w:p>
    <w:p w14:paraId="73929E20"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with documentation as to the nature of the emergency and shall be sent to the Governing </w:t>
      </w:r>
    </w:p>
    <w:p w14:paraId="5AC91F3E"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Board, within five (5) working days of such procurement.</w:t>
      </w:r>
    </w:p>
    <w:p w14:paraId="70C083D5" w14:textId="77777777" w:rsidR="00657D77" w:rsidRPr="00A06D3B" w:rsidRDefault="00657D77" w:rsidP="00657D77">
      <w:pPr>
        <w:spacing w:line="240" w:lineRule="auto"/>
        <w:ind w:left="2160" w:hanging="2160"/>
        <w:jc w:val="both"/>
        <w:rPr>
          <w:color w:val="000000"/>
          <w:sz w:val="24"/>
          <w:szCs w:val="24"/>
          <w:u w:val="single"/>
          <w14:ligatures w14:val="standardContextual"/>
        </w:rPr>
      </w:pPr>
      <w:r w:rsidRPr="00A06D3B">
        <w:rPr>
          <w:color w:val="000000"/>
          <w:sz w:val="24"/>
          <w:szCs w:val="24"/>
          <w:u w:val="single"/>
          <w14:ligatures w14:val="standardContextual"/>
        </w:rPr>
        <w:t>Input From Board</w:t>
      </w:r>
    </w:p>
    <w:p w14:paraId="248E7B51"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Comments have been solicited from the Board of Trustees of the Village of Allegany in the </w:t>
      </w:r>
    </w:p>
    <w:p w14:paraId="091D8C80"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procurement process prior to the enactment of this policy and procedures, and will be solicited</w:t>
      </w:r>
    </w:p>
    <w:p w14:paraId="4DA3B535" w14:textId="00DDCEE0"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from time</w:t>
      </w:r>
      <w:r w:rsidR="00813C8C">
        <w:rPr>
          <w:color w:val="000000"/>
          <w:sz w:val="24"/>
          <w:szCs w:val="24"/>
          <w14:ligatures w14:val="standardContextual"/>
        </w:rPr>
        <w:t>-</w:t>
      </w:r>
      <w:r w:rsidRPr="00A06D3B">
        <w:rPr>
          <w:color w:val="000000"/>
          <w:sz w:val="24"/>
          <w:szCs w:val="24"/>
          <w14:ligatures w14:val="standardContextual"/>
        </w:rPr>
        <w:t>to</w:t>
      </w:r>
      <w:r w:rsidR="00813C8C">
        <w:rPr>
          <w:color w:val="000000"/>
          <w:sz w:val="24"/>
          <w:szCs w:val="24"/>
          <w14:ligatures w14:val="standardContextual"/>
        </w:rPr>
        <w:t>-</w:t>
      </w:r>
      <w:r w:rsidRPr="00A06D3B">
        <w:rPr>
          <w:color w:val="000000"/>
          <w:sz w:val="24"/>
          <w:szCs w:val="24"/>
          <w14:ligatures w14:val="standardContextual"/>
        </w:rPr>
        <w:t>time hereafter.</w:t>
      </w:r>
    </w:p>
    <w:p w14:paraId="1C6BA0A0" w14:textId="77777777" w:rsidR="00657D77" w:rsidRPr="00A06D3B" w:rsidRDefault="00657D77" w:rsidP="00657D77">
      <w:pPr>
        <w:spacing w:after="0" w:line="240" w:lineRule="auto"/>
        <w:ind w:left="2160" w:hanging="2160"/>
        <w:jc w:val="both"/>
        <w:rPr>
          <w:color w:val="000000"/>
          <w:sz w:val="24"/>
          <w:szCs w:val="24"/>
          <w:u w:val="single"/>
          <w14:ligatures w14:val="standardContextual"/>
        </w:rPr>
      </w:pPr>
      <w:r w:rsidRPr="00A06D3B">
        <w:rPr>
          <w:color w:val="000000"/>
          <w:sz w:val="24"/>
          <w:szCs w:val="24"/>
          <w:u w:val="single"/>
          <w14:ligatures w14:val="standardContextual"/>
        </w:rPr>
        <w:t>Annual Review</w:t>
      </w:r>
    </w:p>
    <w:p w14:paraId="67FDE2F4"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The Board of Trustees shall annually review and, when needed, update this policy and </w:t>
      </w:r>
    </w:p>
    <w:p w14:paraId="11F899C3"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procedures.</w:t>
      </w:r>
    </w:p>
    <w:p w14:paraId="092F8FA1"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The </w:t>
      </w:r>
      <w:proofErr w:type="gramStart"/>
      <w:r w:rsidRPr="00A06D3B">
        <w:rPr>
          <w:color w:val="000000"/>
          <w:sz w:val="24"/>
          <w:szCs w:val="24"/>
          <w14:ligatures w14:val="standardContextual"/>
        </w:rPr>
        <w:t>Mayor</w:t>
      </w:r>
      <w:proofErr w:type="gramEnd"/>
      <w:r w:rsidRPr="00A06D3B">
        <w:rPr>
          <w:color w:val="000000"/>
          <w:sz w:val="24"/>
          <w:szCs w:val="24"/>
          <w14:ligatures w14:val="standardContextual"/>
        </w:rPr>
        <w:t xml:space="preserve"> shall be responsible for conducting an annual evaluation of the effectiveness of the </w:t>
      </w:r>
    </w:p>
    <w:p w14:paraId="00A5D967"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procurement policy and procedures and an evaluation of the control procedures established to</w:t>
      </w:r>
    </w:p>
    <w:p w14:paraId="7591E396"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ensure compliance with the procurement policy, and shall be responsible for reporting back to </w:t>
      </w:r>
    </w:p>
    <w:p w14:paraId="78D4E0E9"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the board.</w:t>
      </w:r>
    </w:p>
    <w:p w14:paraId="19C533EC" w14:textId="77777777" w:rsidR="00657D77" w:rsidRPr="00A06D3B" w:rsidRDefault="00657D77" w:rsidP="00657D77">
      <w:pPr>
        <w:spacing w:after="0" w:line="240" w:lineRule="auto"/>
        <w:ind w:left="2160" w:hanging="2160"/>
        <w:jc w:val="both"/>
        <w:rPr>
          <w:color w:val="000000"/>
          <w:sz w:val="24"/>
          <w:szCs w:val="24"/>
          <w:u w:val="single"/>
          <w14:ligatures w14:val="standardContextual"/>
        </w:rPr>
      </w:pPr>
      <w:r w:rsidRPr="00A06D3B">
        <w:rPr>
          <w:color w:val="000000"/>
          <w:sz w:val="24"/>
          <w:szCs w:val="24"/>
          <w:u w:val="single"/>
          <w14:ligatures w14:val="standardContextual"/>
        </w:rPr>
        <w:lastRenderedPageBreak/>
        <w:t>Unintentional Failure to Comply</w:t>
      </w:r>
    </w:p>
    <w:p w14:paraId="3D65A027"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The unintentional failure to comply fully with the provisions of General Municipal Law, section </w:t>
      </w:r>
    </w:p>
    <w:p w14:paraId="7EBDD394"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 xml:space="preserve">104-b shall not be grounds to void action taken or give rise to a cause of action against the </w:t>
      </w:r>
    </w:p>
    <w:p w14:paraId="536AC5AF" w14:textId="77777777" w:rsidR="00657D77" w:rsidRPr="00A06D3B" w:rsidRDefault="00657D77" w:rsidP="00657D77">
      <w:pPr>
        <w:spacing w:after="0" w:line="240" w:lineRule="auto"/>
        <w:ind w:left="2160" w:hanging="2160"/>
        <w:jc w:val="both"/>
        <w:rPr>
          <w:color w:val="000000"/>
          <w:sz w:val="24"/>
          <w:szCs w:val="24"/>
          <w14:ligatures w14:val="standardContextual"/>
        </w:rPr>
      </w:pPr>
      <w:r w:rsidRPr="00A06D3B">
        <w:rPr>
          <w:color w:val="000000"/>
          <w:sz w:val="24"/>
          <w:szCs w:val="24"/>
          <w14:ligatures w14:val="standardContextual"/>
        </w:rPr>
        <w:t>Village of Allegany or any officer or employee thereof.</w:t>
      </w:r>
    </w:p>
    <w:p w14:paraId="422E9A39" w14:textId="77777777" w:rsidR="00657D77" w:rsidRPr="00A06D3B" w:rsidRDefault="00657D77" w:rsidP="00657D77">
      <w:pPr>
        <w:spacing w:after="0" w:line="240" w:lineRule="auto"/>
        <w:jc w:val="center"/>
        <w:rPr>
          <w:rFonts w:ascii="Times New Roman" w:eastAsia="Times New Roman" w:hAnsi="Times New Roman"/>
          <w:b/>
          <w:sz w:val="24"/>
          <w:szCs w:val="24"/>
          <w14:ligatures w14:val="standardContextual"/>
        </w:rPr>
      </w:pPr>
    </w:p>
    <w:p w14:paraId="10DF59C5" w14:textId="77777777" w:rsidR="00657D77" w:rsidRPr="00A06D3B" w:rsidRDefault="00657D77" w:rsidP="00657D77">
      <w:pPr>
        <w:spacing w:after="0" w:line="240" w:lineRule="auto"/>
        <w:jc w:val="center"/>
        <w:rPr>
          <w:rFonts w:ascii="Times New Roman" w:eastAsia="Times New Roman" w:hAnsi="Times New Roman"/>
          <w:b/>
          <w:sz w:val="24"/>
          <w:szCs w:val="24"/>
          <w14:ligatures w14:val="standardContextual"/>
        </w:rPr>
      </w:pPr>
    </w:p>
    <w:p w14:paraId="6383A4F8" w14:textId="77777777" w:rsidR="00657D77" w:rsidRPr="00A06D3B" w:rsidRDefault="00657D77" w:rsidP="00657D77">
      <w:pPr>
        <w:spacing w:after="0" w:line="240" w:lineRule="auto"/>
        <w:jc w:val="center"/>
        <w:rPr>
          <w:rFonts w:ascii="Times New Roman" w:eastAsia="Times New Roman" w:hAnsi="Times New Roman"/>
          <w:b/>
          <w:sz w:val="24"/>
          <w:szCs w:val="24"/>
          <w14:ligatures w14:val="standardContextual"/>
        </w:rPr>
      </w:pPr>
      <w:r w:rsidRPr="00A06D3B">
        <w:rPr>
          <w:rFonts w:ascii="Times New Roman" w:eastAsia="Times New Roman" w:hAnsi="Times New Roman"/>
          <w:b/>
          <w:sz w:val="24"/>
          <w:szCs w:val="24"/>
          <w14:ligatures w14:val="standardContextual"/>
        </w:rPr>
        <w:t>INVESTMENT POLICY OF THE VILLAGE OF ALLEGANY</w:t>
      </w:r>
    </w:p>
    <w:p w14:paraId="4C5CA618" w14:textId="77777777" w:rsidR="00657D77" w:rsidRPr="00A06D3B" w:rsidRDefault="00657D77" w:rsidP="00657D77">
      <w:pPr>
        <w:rPr>
          <w:sz w:val="24"/>
          <w:szCs w:val="24"/>
          <w14:ligatures w14:val="standardContextual"/>
        </w:rPr>
      </w:pPr>
    </w:p>
    <w:p w14:paraId="195CC50E" w14:textId="77777777" w:rsidR="00657D77" w:rsidRPr="00A06D3B" w:rsidRDefault="00657D77" w:rsidP="00657D77">
      <w:pPr>
        <w:spacing w:after="0" w:line="240" w:lineRule="auto"/>
        <w:rPr>
          <w:rFonts w:ascii="Times New Roman" w:eastAsia="Times New Roman" w:hAnsi="Times New Roman"/>
          <w:sz w:val="24"/>
          <w:szCs w:val="24"/>
          <w14:ligatures w14:val="standardContextual"/>
        </w:rPr>
      </w:pPr>
      <w:r w:rsidRPr="00A06D3B">
        <w:rPr>
          <w:rFonts w:ascii="Times New Roman" w:eastAsia="Times New Roman" w:hAnsi="Times New Roman"/>
          <w:sz w:val="24"/>
          <w:szCs w:val="24"/>
          <w14:ligatures w14:val="standardContextual"/>
        </w:rPr>
        <w:t xml:space="preserve">The objectives of the Investment Policy of the Village of Allegany </w:t>
      </w:r>
      <w:proofErr w:type="gramStart"/>
      <w:r w:rsidRPr="00A06D3B">
        <w:rPr>
          <w:rFonts w:ascii="Times New Roman" w:eastAsia="Times New Roman" w:hAnsi="Times New Roman"/>
          <w:sz w:val="24"/>
          <w:szCs w:val="24"/>
          <w14:ligatures w14:val="standardContextual"/>
        </w:rPr>
        <w:t>is</w:t>
      </w:r>
      <w:proofErr w:type="gramEnd"/>
      <w:r w:rsidRPr="00A06D3B">
        <w:rPr>
          <w:rFonts w:ascii="Times New Roman" w:eastAsia="Times New Roman" w:hAnsi="Times New Roman"/>
          <w:sz w:val="24"/>
          <w:szCs w:val="24"/>
          <w14:ligatures w14:val="standardContextual"/>
        </w:rPr>
        <w:t xml:space="preserve"> to minimize risk, to insure that investments mature when the cash is required to finance operations; and to insure a competitive rate of return.  In accordance with this policy, the chief fiscal officer is hereby authorized to invest all funds including proceed of obligation in:</w:t>
      </w:r>
    </w:p>
    <w:p w14:paraId="170077DD" w14:textId="77777777" w:rsidR="00657D77" w:rsidRPr="00A06D3B" w:rsidRDefault="00657D77" w:rsidP="00657D77">
      <w:pPr>
        <w:rPr>
          <w:sz w:val="24"/>
          <w:szCs w:val="24"/>
          <w14:ligatures w14:val="standardContextual"/>
        </w:rPr>
      </w:pPr>
    </w:p>
    <w:p w14:paraId="08032198"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 xml:space="preserve">     Certificates of Deposit issued in a bank or trust company authorized to do business in New   </w:t>
      </w:r>
    </w:p>
    <w:p w14:paraId="7B2C828E"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 xml:space="preserve">     York State</w:t>
      </w:r>
      <w:r>
        <w:rPr>
          <w:sz w:val="24"/>
          <w:szCs w:val="24"/>
          <w14:ligatures w14:val="standardContextual"/>
        </w:rPr>
        <w:t xml:space="preserve">: </w:t>
      </w:r>
      <w:r w:rsidRPr="00A06D3B">
        <w:rPr>
          <w:sz w:val="24"/>
          <w:szCs w:val="24"/>
          <w14:ligatures w14:val="standardContextual"/>
        </w:rPr>
        <w:t>Savings accounts;</w:t>
      </w:r>
      <w:r>
        <w:rPr>
          <w:sz w:val="24"/>
          <w:szCs w:val="24"/>
          <w14:ligatures w14:val="standardContextual"/>
        </w:rPr>
        <w:t xml:space="preserve"> </w:t>
      </w:r>
      <w:r w:rsidRPr="00A06D3B">
        <w:rPr>
          <w:sz w:val="24"/>
          <w:szCs w:val="24"/>
          <w14:ligatures w14:val="standardContextual"/>
        </w:rPr>
        <w:t>Obligations of New York State;</w:t>
      </w:r>
      <w:r>
        <w:rPr>
          <w:sz w:val="24"/>
          <w:szCs w:val="24"/>
          <w14:ligatures w14:val="standardContextual"/>
        </w:rPr>
        <w:t xml:space="preserve"> </w:t>
      </w:r>
      <w:r w:rsidRPr="00A06D3B">
        <w:rPr>
          <w:sz w:val="24"/>
          <w:szCs w:val="24"/>
          <w14:ligatures w14:val="standardContextual"/>
        </w:rPr>
        <w:t>Obligations of the United State Government</w:t>
      </w:r>
    </w:p>
    <w:p w14:paraId="75998695"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The following banks and municipal investors are designated by the Village of Allegany;</w:t>
      </w:r>
    </w:p>
    <w:p w14:paraId="1DCCEBDB"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 xml:space="preserve">      Five Star Bank, Allegany, New York</w:t>
      </w:r>
    </w:p>
    <w:p w14:paraId="5980EF6C" w14:textId="77777777" w:rsidR="00657D77" w:rsidRPr="00A06D3B" w:rsidRDefault="00657D77" w:rsidP="00657D77">
      <w:pPr>
        <w:spacing w:after="0"/>
        <w:rPr>
          <w:sz w:val="24"/>
          <w:szCs w:val="24"/>
          <w14:ligatures w14:val="standardContextual"/>
        </w:rPr>
      </w:pPr>
      <w:r w:rsidRPr="00A06D3B">
        <w:rPr>
          <w:sz w:val="24"/>
          <w:szCs w:val="24"/>
          <w14:ligatures w14:val="standardContextual"/>
        </w:rPr>
        <w:t xml:space="preserve">      The Community Bank, N. A., Olean, New York</w:t>
      </w:r>
    </w:p>
    <w:p w14:paraId="426DEB49" w14:textId="77777777" w:rsidR="00657D77" w:rsidRDefault="00657D77" w:rsidP="00657D77">
      <w:pPr>
        <w:spacing w:after="0"/>
        <w:rPr>
          <w:sz w:val="24"/>
          <w:szCs w:val="24"/>
          <w14:ligatures w14:val="standardContextual"/>
        </w:rPr>
      </w:pPr>
      <w:r w:rsidRPr="00A06D3B">
        <w:rPr>
          <w:sz w:val="24"/>
          <w:szCs w:val="24"/>
          <w14:ligatures w14:val="standardContextual"/>
        </w:rPr>
        <w:t xml:space="preserve">      MBIA Municipal Investors Service Corporation</w:t>
      </w:r>
    </w:p>
    <w:p w14:paraId="0DE81C53" w14:textId="77777777" w:rsidR="00657D77" w:rsidRPr="00A06D3B" w:rsidRDefault="00657D77" w:rsidP="00657D77">
      <w:pPr>
        <w:spacing w:after="0"/>
        <w:rPr>
          <w:sz w:val="24"/>
          <w:szCs w:val="24"/>
          <w14:ligatures w14:val="standardContextual"/>
        </w:rPr>
      </w:pPr>
    </w:p>
    <w:p w14:paraId="1C935699" w14:textId="77777777" w:rsidR="00657D77" w:rsidRPr="00A06D3B" w:rsidRDefault="00657D77" w:rsidP="00657D77">
      <w:pPr>
        <w:rPr>
          <w:sz w:val="24"/>
          <w:szCs w:val="24"/>
          <w14:ligatures w14:val="standardContextual"/>
        </w:rPr>
      </w:pPr>
      <w:r w:rsidRPr="00A06D3B">
        <w:rPr>
          <w:sz w:val="24"/>
          <w:szCs w:val="24"/>
          <w14:ligatures w14:val="standardContextual"/>
        </w:rPr>
        <w:t>Collateral:</w:t>
      </w:r>
    </w:p>
    <w:p w14:paraId="5B6DF922" w14:textId="77777777" w:rsidR="00657D77" w:rsidRPr="00A06D3B" w:rsidRDefault="00657D77" w:rsidP="00657D77">
      <w:pPr>
        <w:rPr>
          <w:sz w:val="24"/>
          <w:szCs w:val="24"/>
          <w14:ligatures w14:val="standardContextual"/>
        </w:rPr>
      </w:pPr>
      <w:r w:rsidRPr="00A06D3B">
        <w:rPr>
          <w:sz w:val="24"/>
          <w:szCs w:val="24"/>
          <w14:ligatures w14:val="standardContextual"/>
        </w:rPr>
        <w:t>Certificate of Deposits shall be fully secured by insurance of the Federal Deposit Insurance Corporation or by obligations of federal agencies, the principal and interest of which are guaranteed by the United States, or obligations of New York State local governments.  Obligations shall be held by a third party.</w:t>
      </w:r>
    </w:p>
    <w:p w14:paraId="24FB671E" w14:textId="77777777" w:rsidR="00657D77" w:rsidRPr="00A06D3B" w:rsidRDefault="00657D77" w:rsidP="00657D77">
      <w:pPr>
        <w:rPr>
          <w:sz w:val="24"/>
          <w:szCs w:val="24"/>
          <w14:ligatures w14:val="standardContextual"/>
        </w:rPr>
      </w:pPr>
      <w:r w:rsidRPr="00A06D3B">
        <w:rPr>
          <w:sz w:val="24"/>
          <w:szCs w:val="24"/>
          <w14:ligatures w14:val="standardContextual"/>
        </w:rPr>
        <w:t>Collateral shall not be required with respect to the direct purchase of obligations of New York State, obligations of the United States, and obligations of federal agencies the principal and interest of which are guaranteed by the United State Government.</w:t>
      </w:r>
    </w:p>
    <w:p w14:paraId="5BAFB49A"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The governing Village Board of the Village of Allegany shall review and approve the investment policy, at least annually, and if practicable, at its organizational meeting and the members shall review and amend, if </w:t>
      </w:r>
      <w:proofErr w:type="gramStart"/>
      <w:r w:rsidRPr="00A06D3B">
        <w:rPr>
          <w:sz w:val="24"/>
          <w:szCs w:val="24"/>
          <w14:ligatures w14:val="standardContextual"/>
        </w:rPr>
        <w:t>necessary</w:t>
      </w:r>
      <w:proofErr w:type="gramEnd"/>
      <w:r w:rsidRPr="00A06D3B">
        <w:rPr>
          <w:sz w:val="24"/>
          <w:szCs w:val="24"/>
          <w14:ligatures w14:val="standardContextual"/>
        </w:rPr>
        <w:t xml:space="preserve"> these investment policies</w:t>
      </w:r>
    </w:p>
    <w:p w14:paraId="7EB05574" w14:textId="77777777" w:rsidR="00657D77" w:rsidRPr="00A06D3B" w:rsidRDefault="00657D77" w:rsidP="00657D77">
      <w:pPr>
        <w:rPr>
          <w:sz w:val="24"/>
          <w:szCs w:val="24"/>
          <w14:ligatures w14:val="standardContextual"/>
        </w:rPr>
      </w:pPr>
      <w:r w:rsidRPr="00A06D3B">
        <w:rPr>
          <w:sz w:val="24"/>
          <w:szCs w:val="24"/>
          <w14:ligatures w14:val="standardContextual"/>
        </w:rPr>
        <w:t>The provision of these investment guidelines shall take effect prospectively, and shall not invalidate the prior selection of any Custodial Bank or prior investment</w:t>
      </w:r>
      <w:r>
        <w:rPr>
          <w:sz w:val="24"/>
          <w:szCs w:val="24"/>
          <w14:ligatures w14:val="standardContextual"/>
        </w:rPr>
        <w:t>.</w:t>
      </w:r>
    </w:p>
    <w:p w14:paraId="4DCB375B" w14:textId="77777777" w:rsidR="00657D77" w:rsidRPr="00A06D3B" w:rsidRDefault="00657D77" w:rsidP="00657D77">
      <w:pPr>
        <w:jc w:val="center"/>
        <w:rPr>
          <w:b/>
          <w:sz w:val="24"/>
          <w:szCs w:val="24"/>
          <w14:ligatures w14:val="standardContextual"/>
        </w:rPr>
      </w:pPr>
      <w:r w:rsidRPr="00A06D3B">
        <w:rPr>
          <w:b/>
          <w:sz w:val="24"/>
          <w:szCs w:val="24"/>
          <w14:ligatures w14:val="standardContextual"/>
        </w:rPr>
        <w:t>ADVANCE APPROVAL OF CLAIMS</w:t>
      </w:r>
    </w:p>
    <w:p w14:paraId="08176D69" w14:textId="77777777" w:rsidR="00657D77" w:rsidRPr="00A06D3B" w:rsidRDefault="00657D77" w:rsidP="00657D77">
      <w:pPr>
        <w:rPr>
          <w:sz w:val="24"/>
          <w:szCs w:val="24"/>
          <w14:ligatures w14:val="standardContextual"/>
        </w:rPr>
      </w:pPr>
      <w:r w:rsidRPr="00A06D3B">
        <w:rPr>
          <w:sz w:val="24"/>
          <w:szCs w:val="24"/>
          <w14:ligatures w14:val="standardContextual"/>
        </w:rPr>
        <w:t>WHEREAS the Board of Trustees of the Village of Allegany has determined to authorize payment in advance of audit claims for public utility services, postage, credit card accounts, freight and express charges, and</w:t>
      </w:r>
    </w:p>
    <w:p w14:paraId="05CD1656" w14:textId="77777777" w:rsidR="00657D77" w:rsidRPr="00A06D3B" w:rsidRDefault="00657D77" w:rsidP="00657D77">
      <w:pPr>
        <w:rPr>
          <w:sz w:val="24"/>
          <w:szCs w:val="24"/>
          <w14:ligatures w14:val="standardContextual"/>
        </w:rPr>
      </w:pPr>
      <w:r w:rsidRPr="00A06D3B">
        <w:rPr>
          <w:sz w:val="24"/>
          <w:szCs w:val="24"/>
          <w14:ligatures w14:val="standardContextual"/>
        </w:rPr>
        <w:t>WHEREAS all such claims shall be presented at the next regular meeting for audit, and</w:t>
      </w:r>
    </w:p>
    <w:p w14:paraId="27DE95C5" w14:textId="77777777" w:rsidR="00657D77" w:rsidRPr="00A06D3B" w:rsidRDefault="00657D77" w:rsidP="00657D77">
      <w:pPr>
        <w:rPr>
          <w:sz w:val="24"/>
          <w:szCs w:val="24"/>
          <w14:ligatures w14:val="standardContextual"/>
        </w:rPr>
      </w:pPr>
      <w:r w:rsidRPr="00A06D3B">
        <w:rPr>
          <w:sz w:val="24"/>
          <w:szCs w:val="24"/>
          <w14:ligatures w14:val="standardContextual"/>
        </w:rPr>
        <w:t>WHEREAS the claimant and officer incurring or approving the same shall be jointly and severally liable for any amount disallowed by the board of trustees,</w:t>
      </w:r>
    </w:p>
    <w:p w14:paraId="212466B5" w14:textId="77777777" w:rsidR="00657D77" w:rsidRPr="00A06D3B" w:rsidRDefault="00657D77" w:rsidP="00657D77">
      <w:pPr>
        <w:rPr>
          <w:sz w:val="24"/>
          <w:szCs w:val="24"/>
          <w14:ligatures w14:val="standardContextual"/>
        </w:rPr>
      </w:pPr>
      <w:r w:rsidRPr="00A06D3B">
        <w:rPr>
          <w:sz w:val="24"/>
          <w:szCs w:val="24"/>
          <w14:ligatures w14:val="standardContextual"/>
        </w:rPr>
        <w:lastRenderedPageBreak/>
        <w:t>NOW THEREFORE BE IT RESOLVED:</w:t>
      </w:r>
    </w:p>
    <w:p w14:paraId="0C84F3D1" w14:textId="77777777" w:rsidR="00657D77" w:rsidRPr="00A06D3B" w:rsidRDefault="00657D77" w:rsidP="00657D77">
      <w:pPr>
        <w:rPr>
          <w:sz w:val="24"/>
          <w:szCs w:val="24"/>
          <w14:ligatures w14:val="standardContextual"/>
        </w:rPr>
      </w:pPr>
      <w:r w:rsidRPr="00A06D3B">
        <w:rPr>
          <w:sz w:val="24"/>
          <w:szCs w:val="24"/>
          <w14:ligatures w14:val="standardContextual"/>
        </w:rPr>
        <w:t>Section 1.  That the board of trustees authorizes payment in advance of audit of claims for public utility services, postage, freight and express charges and all such claims shall be presented at the next regular meeting for audit and the claimant and officer incurring or approving the same shall be jointly and severally liable for any amount disallowed by the board of trustees.</w:t>
      </w:r>
    </w:p>
    <w:p w14:paraId="638A4608" w14:textId="77777777" w:rsidR="00657D77" w:rsidRPr="00A06D3B" w:rsidRDefault="00657D77" w:rsidP="00657D77">
      <w:pPr>
        <w:rPr>
          <w:sz w:val="24"/>
          <w:szCs w:val="24"/>
          <w14:ligatures w14:val="standardContextual"/>
        </w:rPr>
      </w:pPr>
      <w:r w:rsidRPr="00A06D3B">
        <w:rPr>
          <w:sz w:val="24"/>
          <w:szCs w:val="24"/>
          <w14:ligatures w14:val="standardContextual"/>
        </w:rPr>
        <w:t>Section 2.  That this resolution shall take effect immediately.</w:t>
      </w:r>
    </w:p>
    <w:p w14:paraId="4AAD8815" w14:textId="77777777" w:rsidR="00657D77" w:rsidRPr="00A06D3B" w:rsidRDefault="00657D77" w:rsidP="00657D77">
      <w:pPr>
        <w:jc w:val="center"/>
        <w:rPr>
          <w:b/>
          <w:sz w:val="24"/>
          <w:szCs w:val="24"/>
          <w14:ligatures w14:val="standardContextual"/>
        </w:rPr>
      </w:pPr>
      <w:r w:rsidRPr="00A06D3B">
        <w:rPr>
          <w:b/>
          <w:sz w:val="24"/>
          <w:szCs w:val="24"/>
          <w14:ligatures w14:val="standardContextual"/>
        </w:rPr>
        <w:t>MILEAGE POLICY</w:t>
      </w:r>
    </w:p>
    <w:p w14:paraId="7E4A6C09"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            WHEREAS the Board of Trustees has determined to pay a fixed rate for mileage as reimbursement to officers and employees of the Village who use their personal automobiles while performing their official duties on behalf of the Village;</w:t>
      </w:r>
    </w:p>
    <w:p w14:paraId="081F9061"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          NOW THEREFORE BE IT RESOLVED:</w:t>
      </w:r>
    </w:p>
    <w:p w14:paraId="3DF29D80"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          Section 1.  That the board of Trustees shall approve reimbursement to such officers and employees at the rate of $.575 per mile;</w:t>
      </w:r>
    </w:p>
    <w:p w14:paraId="1F90FD30" w14:textId="77777777" w:rsidR="00657D77" w:rsidRPr="00A06D3B" w:rsidRDefault="00657D77" w:rsidP="00657D77">
      <w:pPr>
        <w:rPr>
          <w:sz w:val="24"/>
          <w:szCs w:val="24"/>
          <w14:ligatures w14:val="standardContextual"/>
        </w:rPr>
      </w:pPr>
      <w:r w:rsidRPr="00A06D3B">
        <w:rPr>
          <w:sz w:val="24"/>
          <w:szCs w:val="24"/>
          <w14:ligatures w14:val="standardContextual"/>
        </w:rPr>
        <w:t xml:space="preserve">          Section 2.  That this resolution shall take effect immediately.</w:t>
      </w:r>
    </w:p>
    <w:p w14:paraId="184DCB12" w14:textId="77777777" w:rsidR="00657D77" w:rsidRPr="00A06D3B" w:rsidRDefault="00657D77" w:rsidP="00657D77">
      <w:pPr>
        <w:jc w:val="center"/>
        <w:rPr>
          <w:b/>
          <w:sz w:val="24"/>
          <w:szCs w:val="24"/>
          <w14:ligatures w14:val="standardContextual"/>
        </w:rPr>
      </w:pPr>
      <w:r w:rsidRPr="00A06D3B">
        <w:rPr>
          <w:b/>
          <w:sz w:val="24"/>
          <w:szCs w:val="24"/>
          <w14:ligatures w14:val="standardContextual"/>
        </w:rPr>
        <w:t>ESTABLISHING A CREDIT CARD POLICY FOR THE VILLAGE OF ALLEGANY</w:t>
      </w:r>
    </w:p>
    <w:p w14:paraId="7B742097" w14:textId="77777777" w:rsidR="00657D77" w:rsidRPr="00A06D3B" w:rsidRDefault="00657D77" w:rsidP="00657D77">
      <w:pPr>
        <w:rPr>
          <w:sz w:val="24"/>
          <w:szCs w:val="24"/>
          <w14:ligatures w14:val="standardContextual"/>
        </w:rPr>
      </w:pPr>
      <w:r w:rsidRPr="00A06D3B">
        <w:rPr>
          <w:sz w:val="24"/>
          <w:szCs w:val="24"/>
          <w14:ligatures w14:val="standardContextual"/>
        </w:rPr>
        <w:t>It is common practice for local governments to use credit cards for the convenience of making phone or internet purchases, paying for employee travel expenses or small purchases of goods and services for official business of the Village of Allegany.  Credit cards used by local governments include general purpose credit cards, vendor-specific cards and fuel cards.  General purpose cards are frequently issued under the name of the local government in the name of a specified local official; vendor-specific cards are commonly issued in the name of the local government and usually include a list of authorized users; fuel cards can be location-specific cards or travel cards that can be used at any of the designated vendor’s service stations.</w:t>
      </w:r>
    </w:p>
    <w:p w14:paraId="311343C2" w14:textId="77777777" w:rsidR="00657D77" w:rsidRPr="00A06D3B" w:rsidRDefault="00657D77" w:rsidP="00657D77">
      <w:pPr>
        <w:rPr>
          <w:sz w:val="24"/>
          <w:szCs w:val="24"/>
          <w14:ligatures w14:val="standardContextual"/>
        </w:rPr>
      </w:pPr>
      <w:r w:rsidRPr="00A06D3B">
        <w:rPr>
          <w:sz w:val="24"/>
          <w:szCs w:val="24"/>
          <w14:ligatures w14:val="standardContextual"/>
        </w:rPr>
        <w:t>Therefore, it is essential that the Village of Allegany maintain adequate internal controls over government-issued credit cards and payments made for related expenses are properly authorized and appropriate.</w:t>
      </w:r>
    </w:p>
    <w:p w14:paraId="4B1B298A" w14:textId="77777777" w:rsidR="00657D77" w:rsidRPr="00A06D3B" w:rsidRDefault="00657D77" w:rsidP="00657D77">
      <w:pPr>
        <w:rPr>
          <w:b/>
          <w:sz w:val="24"/>
          <w:szCs w:val="24"/>
          <w14:ligatures w14:val="standardContextual"/>
        </w:rPr>
      </w:pPr>
      <w:r w:rsidRPr="00A06D3B">
        <w:rPr>
          <w:b/>
          <w:sz w:val="24"/>
          <w:szCs w:val="24"/>
          <w14:ligatures w14:val="standardContextual"/>
        </w:rPr>
        <w:t>Policy and Procedures</w:t>
      </w:r>
    </w:p>
    <w:p w14:paraId="6C157895" w14:textId="77777777" w:rsidR="00657D77" w:rsidRPr="00A06D3B" w:rsidRDefault="00657D77" w:rsidP="00657D77">
      <w:pPr>
        <w:numPr>
          <w:ilvl w:val="0"/>
          <w:numId w:val="2"/>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 xml:space="preserve">The Village of Allegany authorizes the use of government-issued credit cards by its officials and employees for phone purchases, internet purchases, travel-related purposes and for small goods and services as deemed necessary and feasible. </w:t>
      </w:r>
    </w:p>
    <w:p w14:paraId="0EBFEA16" w14:textId="77777777" w:rsidR="00657D77" w:rsidRPr="00A06D3B" w:rsidRDefault="00657D77" w:rsidP="00657D77">
      <w:pPr>
        <w:numPr>
          <w:ilvl w:val="0"/>
          <w:numId w:val="2"/>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The actual and necessary expenses shall be incurred in accordance with and subject to all laws, rules, and regulations applicable to municipal charges incurred by Village of Allegany officials and employees.</w:t>
      </w:r>
    </w:p>
    <w:p w14:paraId="73840E81" w14:textId="77777777" w:rsidR="00657D77" w:rsidRPr="00A06D3B" w:rsidRDefault="00657D77" w:rsidP="00657D77">
      <w:pPr>
        <w:numPr>
          <w:ilvl w:val="0"/>
          <w:numId w:val="2"/>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 xml:space="preserve">The Village Clerk and/or Deputy Clerk shall have sole custody of the credit card(s)*.  They will be stored in a cabinet in the clerk’s office and the cabinet locked when the office is closed.  A credit card will be issued to an employee and recorded on a sign-out sheet (Exhibit A) by the clerk or deputy clerk as follows:  </w:t>
      </w:r>
    </w:p>
    <w:p w14:paraId="2C2D53C4"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-date of issuance</w:t>
      </w:r>
    </w:p>
    <w:p w14:paraId="61F34511"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lastRenderedPageBreak/>
        <w:t>-card issued</w:t>
      </w:r>
    </w:p>
    <w:p w14:paraId="4CAD863A"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-purpose for issuance</w:t>
      </w:r>
    </w:p>
    <w:p w14:paraId="38032BDF"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-name of person card issued to</w:t>
      </w:r>
    </w:p>
    <w:p w14:paraId="6CB6EAD1"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-employee card issued to must initial sheet</w:t>
      </w:r>
    </w:p>
    <w:p w14:paraId="405B47D7" w14:textId="77777777" w:rsidR="00657D77" w:rsidRPr="00A06D3B" w:rsidRDefault="00657D77" w:rsidP="00657D77">
      <w:pPr>
        <w:ind w:left="1440"/>
        <w:contextualSpacing/>
        <w:rPr>
          <w:rFonts w:asciiTheme="minorHAnsi" w:eastAsiaTheme="minorHAnsi" w:hAnsiTheme="minorHAnsi" w:cstheme="minorBidi"/>
          <w:sz w:val="24"/>
          <w:szCs w:val="24"/>
          <w14:ligatures w14:val="standardContextual"/>
        </w:rPr>
      </w:pPr>
    </w:p>
    <w:p w14:paraId="08DFDCF3" w14:textId="77777777" w:rsidR="00657D77" w:rsidRPr="00A06D3B" w:rsidRDefault="00657D77" w:rsidP="00657D77">
      <w:pPr>
        <w:numPr>
          <w:ilvl w:val="0"/>
          <w:numId w:val="4"/>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Upon return of the employee, (s)he must surrender the card and the receipt (if card is used) to the Clerk/Deputy Clerk who will record the card as returned and place it in the cabinet.  The invoice will be kept for future credit card statement reconciliation.</w:t>
      </w:r>
    </w:p>
    <w:p w14:paraId="0F2C0197" w14:textId="77777777" w:rsidR="00657D77" w:rsidRPr="00A06D3B" w:rsidRDefault="00657D77" w:rsidP="00657D77">
      <w:pPr>
        <w:rPr>
          <w:sz w:val="24"/>
          <w:szCs w:val="24"/>
          <w14:ligatures w14:val="standardContextual"/>
        </w:rPr>
      </w:pPr>
      <w:r w:rsidRPr="00A06D3B">
        <w:rPr>
          <w:sz w:val="24"/>
          <w:szCs w:val="24"/>
          <w14:ligatures w14:val="standardContextual"/>
        </w:rPr>
        <w:t>*For credit cards used for the purchase of village fleet fuel, vehicle specific cards will be issued.  They will be kept in the vehicle at all times and used when fueling vehicles.  A pin number will be assigned to each employee (multiple pin numbers will be assigned when an employee is working both DPW and Police).  In order to fuel a village vehicle, the vehicle specific card must be used, and personal pin number and accurate mileage on the vehicle must be entered at time of fueling.  Use of another employee’s pin number is prohibited and such action will not be tolerated.</w:t>
      </w:r>
    </w:p>
    <w:p w14:paraId="2645B0E2"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 xml:space="preserve">Proper documentation must be submitted in order to support and reconcile credit card statements each month.  Itemized receipts shall be signed and departmentalized by the purchaser as a means of reconciling the monthly statement. </w:t>
      </w:r>
    </w:p>
    <w:p w14:paraId="5A9F9C53"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The Clerk and/or Deputy Clerk will reconcile the monthly credit card statements and prepare the voucher for payment.  The departmental supervisor will sign off if approved.</w:t>
      </w:r>
    </w:p>
    <w:p w14:paraId="383D0E45"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Upon receipt of the voucher, the board of trustees will audit the claim to verify that costs are supported by proper documentation.  The charges should be deemed valid and proper municipal expenditures.  If approved, the board will sign off and return to the clerk for processing and payment.</w:t>
      </w:r>
    </w:p>
    <w:p w14:paraId="1959390C"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Government issued credit cards shall be used for government purchases/purposes only and will be prohibited for personal use.  Alcoholic beverages and other entertainment-related costs do not represent a proper use of public funds; therefor such expenditures will not be permitted.</w:t>
      </w:r>
    </w:p>
    <w:p w14:paraId="0EEE3BE2"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Any illegal, questionable, or unauthorized expense or improper usage of the credit card shall require repayment by the party incurring the expense.</w:t>
      </w:r>
    </w:p>
    <w:p w14:paraId="647BFB41"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In the event of a lost credit card, the village official or employee must immediately contact the village Clerk/Deputy Clerk who will notify the card service in order to eliminate any unauthorized use.</w:t>
      </w:r>
    </w:p>
    <w:p w14:paraId="0362E8A0" w14:textId="77777777" w:rsidR="00657D77" w:rsidRPr="00A06D3B" w:rsidRDefault="00657D77" w:rsidP="00657D77">
      <w:pPr>
        <w:numPr>
          <w:ilvl w:val="0"/>
          <w:numId w:val="3"/>
        </w:numPr>
        <w:contextualSpacing/>
        <w:rPr>
          <w:rFonts w:asciiTheme="minorHAnsi" w:eastAsiaTheme="minorHAnsi" w:hAnsiTheme="minorHAnsi" w:cstheme="minorBidi"/>
          <w:sz w:val="24"/>
          <w:szCs w:val="24"/>
          <w14:ligatures w14:val="standardContextual"/>
        </w:rPr>
      </w:pPr>
      <w:r w:rsidRPr="00A06D3B">
        <w:rPr>
          <w:rFonts w:asciiTheme="minorHAnsi" w:eastAsiaTheme="minorHAnsi" w:hAnsiTheme="minorHAnsi" w:cstheme="minorBidi"/>
          <w:sz w:val="24"/>
          <w:szCs w:val="24"/>
          <w14:ligatures w14:val="standardContextual"/>
        </w:rPr>
        <w:t>Failure to comply with this policy will subject an employee to disciplinary action up to and including termination.</w:t>
      </w:r>
    </w:p>
    <w:p w14:paraId="07AF06B5" w14:textId="77777777" w:rsidR="000056E0" w:rsidRDefault="000056E0" w:rsidP="00657D77">
      <w:pPr>
        <w:rPr>
          <w:sz w:val="24"/>
          <w:szCs w:val="24"/>
        </w:rPr>
      </w:pPr>
    </w:p>
    <w:p w14:paraId="28585666" w14:textId="712F16AC" w:rsidR="000056E0" w:rsidRDefault="000056E0" w:rsidP="00657D77">
      <w:pPr>
        <w:rPr>
          <w:sz w:val="24"/>
          <w:szCs w:val="24"/>
        </w:rPr>
      </w:pPr>
      <w:r>
        <w:rPr>
          <w:sz w:val="24"/>
          <w:szCs w:val="24"/>
        </w:rPr>
        <w:t>Local Law 2 Nuisance Parties, Local Law 3 Noise Mitigation and Local Law 4 Property Maintenace were discussed with no questions.  Public hearing for the local laws will be advertised for April 29, 2024 at 4:00pm.</w:t>
      </w:r>
    </w:p>
    <w:p w14:paraId="6EBF72FA" w14:textId="5C4E9E93" w:rsidR="00657D77" w:rsidRPr="0029667E" w:rsidRDefault="0029667E" w:rsidP="00C45C41">
      <w:pPr>
        <w:spacing w:after="0"/>
        <w:rPr>
          <w:b/>
          <w:sz w:val="24"/>
          <w:szCs w:val="24"/>
        </w:rPr>
      </w:pPr>
      <w:r w:rsidRPr="0029667E">
        <w:rPr>
          <w:b/>
          <w:sz w:val="24"/>
          <w:szCs w:val="24"/>
        </w:rPr>
        <w:t>RESOLUTION #2024-055-SCHEDULE AN ADDITIONAL MEETING APRIL 29, 2024 TO DISCUSS BUDGET</w:t>
      </w:r>
    </w:p>
    <w:p w14:paraId="0DFA5F7F" w14:textId="4B44ECA9" w:rsidR="0029667E" w:rsidRDefault="0029667E" w:rsidP="00C45C41">
      <w:pPr>
        <w:spacing w:after="0"/>
        <w:rPr>
          <w:bCs/>
          <w:sz w:val="24"/>
          <w:szCs w:val="24"/>
        </w:rPr>
      </w:pPr>
      <w:r>
        <w:rPr>
          <w:bCs/>
          <w:sz w:val="24"/>
          <w:szCs w:val="24"/>
        </w:rPr>
        <w:t xml:space="preserve">On motion made by Trustee R. Barton, second by Trustee J. Cummins resolved to approve the scheduling of an additional meeting on April 29, 2024 at 4:00pm to discuss/approve the budget.   </w:t>
      </w:r>
      <w:r>
        <w:rPr>
          <w:sz w:val="24"/>
          <w:szCs w:val="24"/>
        </w:rPr>
        <w:t>Aye-Mayor G. Pearl, Trustee R. Barton, Trustee J. Cummins</w:t>
      </w:r>
      <w:r>
        <w:rPr>
          <w:bCs/>
          <w:sz w:val="24"/>
          <w:szCs w:val="24"/>
        </w:rPr>
        <w:t>; Nay-none</w:t>
      </w:r>
    </w:p>
    <w:p w14:paraId="36018171" w14:textId="77777777" w:rsidR="0029667E" w:rsidRDefault="0029667E" w:rsidP="00C45C41">
      <w:pPr>
        <w:spacing w:after="0"/>
        <w:rPr>
          <w:bCs/>
          <w:sz w:val="24"/>
          <w:szCs w:val="24"/>
        </w:rPr>
      </w:pPr>
    </w:p>
    <w:p w14:paraId="1F8F965F" w14:textId="77777777" w:rsidR="0029667E" w:rsidRDefault="0029667E" w:rsidP="00C45C41">
      <w:pPr>
        <w:spacing w:after="0"/>
        <w:rPr>
          <w:bCs/>
          <w:sz w:val="24"/>
          <w:szCs w:val="24"/>
        </w:rPr>
      </w:pPr>
    </w:p>
    <w:p w14:paraId="269458B9" w14:textId="77777777" w:rsidR="0029667E" w:rsidRPr="00DF7995" w:rsidRDefault="0029667E" w:rsidP="00C45C41">
      <w:pPr>
        <w:spacing w:after="0"/>
        <w:rPr>
          <w:bCs/>
          <w:sz w:val="24"/>
          <w:szCs w:val="24"/>
        </w:rPr>
      </w:pPr>
    </w:p>
    <w:p w14:paraId="311F5C66" w14:textId="5ED3D7CC" w:rsidR="000056E0" w:rsidRDefault="00C45C41" w:rsidP="00C45C41">
      <w:pPr>
        <w:spacing w:after="0"/>
        <w:rPr>
          <w:b/>
          <w:sz w:val="24"/>
          <w:szCs w:val="24"/>
        </w:rPr>
      </w:pPr>
      <w:r>
        <w:rPr>
          <w:b/>
          <w:sz w:val="24"/>
          <w:szCs w:val="24"/>
        </w:rPr>
        <w:t>RESOLUTION #202</w:t>
      </w:r>
      <w:r w:rsidR="00F7747F">
        <w:rPr>
          <w:b/>
          <w:sz w:val="24"/>
          <w:szCs w:val="24"/>
        </w:rPr>
        <w:t>4</w:t>
      </w:r>
      <w:r>
        <w:rPr>
          <w:b/>
          <w:sz w:val="24"/>
          <w:szCs w:val="24"/>
        </w:rPr>
        <w:t>-</w:t>
      </w:r>
      <w:r w:rsidR="00F7747F">
        <w:rPr>
          <w:b/>
          <w:sz w:val="24"/>
          <w:szCs w:val="24"/>
        </w:rPr>
        <w:t>0</w:t>
      </w:r>
      <w:r w:rsidR="00657D77">
        <w:rPr>
          <w:b/>
          <w:sz w:val="24"/>
          <w:szCs w:val="24"/>
        </w:rPr>
        <w:t>5</w:t>
      </w:r>
      <w:r w:rsidR="007C6045">
        <w:rPr>
          <w:b/>
          <w:sz w:val="24"/>
          <w:szCs w:val="24"/>
        </w:rPr>
        <w:t>6</w:t>
      </w:r>
      <w:r>
        <w:rPr>
          <w:b/>
          <w:sz w:val="24"/>
          <w:szCs w:val="24"/>
        </w:rPr>
        <w:t>-</w:t>
      </w:r>
      <w:r w:rsidR="000056E0">
        <w:rPr>
          <w:b/>
          <w:sz w:val="24"/>
          <w:szCs w:val="24"/>
        </w:rPr>
        <w:t xml:space="preserve">SCHEDULE </w:t>
      </w:r>
      <w:r w:rsidR="007C6045">
        <w:rPr>
          <w:b/>
          <w:sz w:val="24"/>
          <w:szCs w:val="24"/>
        </w:rPr>
        <w:t xml:space="preserve">A </w:t>
      </w:r>
      <w:r w:rsidR="000056E0">
        <w:rPr>
          <w:b/>
          <w:sz w:val="24"/>
          <w:szCs w:val="24"/>
        </w:rPr>
        <w:t>PUBLIC HEARING FOR THE FOLLOWING LOCAL LAWS</w:t>
      </w:r>
    </w:p>
    <w:p w14:paraId="7AC2DE1B" w14:textId="65D4D860" w:rsidR="000056E0" w:rsidRDefault="000056E0" w:rsidP="000056E0">
      <w:pPr>
        <w:spacing w:after="0"/>
        <w:rPr>
          <w:bCs/>
          <w:sz w:val="24"/>
          <w:szCs w:val="24"/>
        </w:rPr>
      </w:pPr>
      <w:r>
        <w:rPr>
          <w:bCs/>
          <w:sz w:val="24"/>
          <w:szCs w:val="24"/>
        </w:rPr>
        <w:t xml:space="preserve">On motion made by Trustee J. Cummins, second by Trustee R. Barton resolved to approve to schedule a public hearing for Local Law 2-2024 Nuisance Parties, Local Law 3-2024 Noise Mitigation, Local Law 4-2024 Property Maintenance April 29, 2024 at 4:00pm.  </w:t>
      </w:r>
      <w:r>
        <w:rPr>
          <w:sz w:val="24"/>
          <w:szCs w:val="24"/>
        </w:rPr>
        <w:t>Aye-Mayor G. Pearl, Trustee R. Barton, Trustee J. Cummins</w:t>
      </w:r>
      <w:r>
        <w:rPr>
          <w:bCs/>
          <w:sz w:val="24"/>
          <w:szCs w:val="24"/>
        </w:rPr>
        <w:t>; Nay-none</w:t>
      </w:r>
    </w:p>
    <w:p w14:paraId="206D6BA3" w14:textId="20C7EEC2" w:rsidR="00C45C41" w:rsidRDefault="00794B41" w:rsidP="00C45C41">
      <w:pPr>
        <w:spacing w:after="0"/>
        <w:rPr>
          <w:b/>
          <w:sz w:val="24"/>
          <w:szCs w:val="24"/>
        </w:rPr>
      </w:pPr>
      <w:r>
        <w:rPr>
          <w:b/>
          <w:sz w:val="24"/>
          <w:szCs w:val="24"/>
        </w:rPr>
        <w:tab/>
      </w:r>
    </w:p>
    <w:p w14:paraId="4D2A2233" w14:textId="77777777" w:rsidR="000056E0" w:rsidRPr="008161CE" w:rsidRDefault="000056E0" w:rsidP="000056E0">
      <w:pPr>
        <w:spacing w:line="259" w:lineRule="auto"/>
        <w:ind w:left="10" w:right="1" w:hanging="10"/>
        <w:jc w:val="center"/>
        <w:rPr>
          <w:rFonts w:ascii="Times New Roman" w:hAnsi="Times New Roman"/>
          <w:b/>
          <w:color w:val="000000"/>
          <w:sz w:val="36"/>
          <w:szCs w:val="36"/>
        </w:rPr>
      </w:pPr>
      <w:r w:rsidRPr="008161CE">
        <w:rPr>
          <w:rFonts w:ascii="Times New Roman" w:hAnsi="Times New Roman"/>
          <w:b/>
          <w:color w:val="000000"/>
          <w:sz w:val="36"/>
          <w:szCs w:val="36"/>
        </w:rPr>
        <w:t>Local Law 2-2024-NUISANCE PARTIES</w:t>
      </w:r>
    </w:p>
    <w:p w14:paraId="646EE9AC" w14:textId="77777777" w:rsidR="000056E0" w:rsidRDefault="000056E0" w:rsidP="000056E0">
      <w:pPr>
        <w:spacing w:after="161" w:line="259" w:lineRule="auto"/>
        <w:ind w:left="10" w:hanging="10"/>
        <w:jc w:val="center"/>
        <w:rPr>
          <w:rFonts w:ascii="Times New Roman" w:hAnsi="Times New Roman"/>
          <w:b/>
          <w:color w:val="000000"/>
          <w:sz w:val="40"/>
        </w:rPr>
      </w:pPr>
    </w:p>
    <w:p w14:paraId="0E0761F3" w14:textId="77777777" w:rsidR="000056E0" w:rsidRPr="00CB2FA2" w:rsidRDefault="000056E0" w:rsidP="000056E0">
      <w:pPr>
        <w:pStyle w:val="BodyText"/>
        <w:numPr>
          <w:ilvl w:val="0"/>
          <w:numId w:val="14"/>
        </w:numPr>
        <w:rPr>
          <w:rFonts w:ascii="Arial" w:hAnsi="Arial" w:cs="Arial"/>
          <w:b/>
          <w:bCs/>
          <w:sz w:val="26"/>
          <w:szCs w:val="26"/>
        </w:rPr>
      </w:pPr>
      <w:r w:rsidRPr="00CB2FA2">
        <w:rPr>
          <w:rFonts w:ascii="Arial" w:hAnsi="Arial" w:cs="Arial"/>
          <w:b/>
          <w:bCs/>
          <w:sz w:val="26"/>
          <w:szCs w:val="26"/>
        </w:rPr>
        <w:t>Title</w:t>
      </w:r>
    </w:p>
    <w:p w14:paraId="4C45616C" w14:textId="77777777" w:rsidR="000056E0" w:rsidRDefault="000056E0" w:rsidP="000056E0">
      <w:pPr>
        <w:pStyle w:val="BodyText"/>
        <w:rPr>
          <w:rFonts w:ascii="Arial" w:hAnsi="Arial" w:cs="Arial"/>
          <w:b/>
          <w:bCs/>
          <w:sz w:val="24"/>
          <w:szCs w:val="24"/>
        </w:rPr>
      </w:pPr>
    </w:p>
    <w:p w14:paraId="1CB74447" w14:textId="77777777" w:rsidR="000056E0" w:rsidRPr="006C6EB4" w:rsidRDefault="000056E0" w:rsidP="000056E0">
      <w:pPr>
        <w:pStyle w:val="BodyText"/>
        <w:jc w:val="left"/>
        <w:rPr>
          <w:rFonts w:ascii="Arial" w:hAnsi="Arial" w:cs="Arial"/>
        </w:rPr>
      </w:pPr>
      <w:r>
        <w:rPr>
          <w:rFonts w:ascii="Arial" w:hAnsi="Arial" w:cs="Arial"/>
        </w:rPr>
        <w:t>This will be known as the “Nuisance Party Law.”</w:t>
      </w:r>
    </w:p>
    <w:p w14:paraId="3DC31BAE" w14:textId="77777777" w:rsidR="000056E0" w:rsidRDefault="000056E0" w:rsidP="000056E0">
      <w:pPr>
        <w:pStyle w:val="BodyText"/>
        <w:rPr>
          <w:rFonts w:ascii="Arial" w:hAnsi="Arial" w:cs="Arial"/>
          <w:b/>
          <w:bCs/>
          <w:sz w:val="24"/>
          <w:szCs w:val="24"/>
        </w:rPr>
      </w:pPr>
    </w:p>
    <w:p w14:paraId="0109AB6C" w14:textId="77777777" w:rsidR="000056E0" w:rsidRPr="00CB2FA2" w:rsidRDefault="000056E0" w:rsidP="000056E0">
      <w:pPr>
        <w:pStyle w:val="BodyText"/>
        <w:numPr>
          <w:ilvl w:val="0"/>
          <w:numId w:val="14"/>
        </w:numPr>
        <w:rPr>
          <w:rFonts w:ascii="Arial" w:hAnsi="Arial" w:cs="Arial"/>
          <w:b/>
          <w:bCs/>
          <w:sz w:val="26"/>
          <w:szCs w:val="26"/>
        </w:rPr>
      </w:pPr>
      <w:r w:rsidRPr="00CB2FA2">
        <w:rPr>
          <w:rFonts w:ascii="Arial" w:hAnsi="Arial" w:cs="Arial"/>
          <w:b/>
          <w:bCs/>
          <w:sz w:val="26"/>
          <w:szCs w:val="26"/>
        </w:rPr>
        <w:t>Definitions</w:t>
      </w:r>
    </w:p>
    <w:p w14:paraId="6B01ED1A" w14:textId="77777777" w:rsidR="000056E0" w:rsidRDefault="000056E0" w:rsidP="000056E0">
      <w:pPr>
        <w:rPr>
          <w:rFonts w:ascii="Arial" w:hAnsi="Arial" w:cs="Arial"/>
        </w:rPr>
      </w:pPr>
    </w:p>
    <w:p w14:paraId="43F1F85B" w14:textId="77777777" w:rsidR="000056E0" w:rsidRDefault="000056E0" w:rsidP="000056E0">
      <w:pPr>
        <w:rPr>
          <w:rFonts w:ascii="Arial" w:hAnsi="Arial" w:cs="Arial"/>
        </w:rPr>
      </w:pPr>
      <w:r>
        <w:rPr>
          <w:rFonts w:ascii="Arial" w:hAnsi="Arial" w:cs="Arial"/>
        </w:rPr>
        <w:t>For the purposes of this chapter, the following terms are defined as follows:</w:t>
      </w:r>
    </w:p>
    <w:p w14:paraId="34D18E74" w14:textId="77777777" w:rsidR="000056E0" w:rsidRDefault="000056E0" w:rsidP="000056E0">
      <w:pPr>
        <w:rPr>
          <w:rFonts w:ascii="Arial" w:hAnsi="Arial" w:cs="Arial"/>
        </w:rPr>
      </w:pPr>
    </w:p>
    <w:p w14:paraId="6652D859" w14:textId="77777777" w:rsidR="000056E0" w:rsidRPr="00CB2FA2" w:rsidRDefault="000056E0" w:rsidP="000056E0">
      <w:pPr>
        <w:rPr>
          <w:rFonts w:ascii="Arial" w:hAnsi="Arial" w:cs="Arial"/>
          <w:b/>
          <w:bCs/>
        </w:rPr>
      </w:pPr>
      <w:r w:rsidRPr="00CB2FA2">
        <w:rPr>
          <w:rFonts w:ascii="Arial" w:hAnsi="Arial" w:cs="Arial"/>
          <w:b/>
          <w:bCs/>
        </w:rPr>
        <w:t>NUISANCE PARTY</w:t>
      </w:r>
    </w:p>
    <w:p w14:paraId="1342B0DE" w14:textId="77777777" w:rsidR="000056E0" w:rsidRDefault="000056E0" w:rsidP="000056E0">
      <w:pPr>
        <w:rPr>
          <w:rFonts w:ascii="Arial" w:hAnsi="Arial" w:cs="Arial"/>
        </w:rPr>
      </w:pPr>
      <w:r>
        <w:rPr>
          <w:rFonts w:ascii="Arial" w:hAnsi="Arial" w:cs="Arial"/>
        </w:rPr>
        <w:t>A gathering which is conducted on premises within the Village of Allegany and which, by reason of the conduct of the persons in attendance, results in any one or more of the following conditions or events occurring at the site of the gathering, or on neighboring public or private property:</w:t>
      </w:r>
    </w:p>
    <w:p w14:paraId="0087E2A9"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Disorderly conduct.</w:t>
      </w:r>
    </w:p>
    <w:p w14:paraId="780F0EBC"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 possession of an open container of alcoholic beverage.</w:t>
      </w:r>
    </w:p>
    <w:p w14:paraId="74B53BFB"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Outdoor urination or defecation in public view.</w:t>
      </w:r>
    </w:p>
    <w:p w14:paraId="67CAF0F6"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 sale, furnishing, dispensing or consumption of an alcoholic beverage.</w:t>
      </w:r>
    </w:p>
    <w:p w14:paraId="6F8AF30B"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Sale or furnishing of an alcoholic beverage to an underage person.</w:t>
      </w:r>
    </w:p>
    <w:p w14:paraId="409AD97E"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 possession, sale or use of a controlled substance.</w:t>
      </w:r>
    </w:p>
    <w:p w14:paraId="0F969137"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 deposit of litter or refuse.</w:t>
      </w:r>
    </w:p>
    <w:p w14:paraId="1E4DA7AD"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The damage or destruction of real or personal property.</w:t>
      </w:r>
    </w:p>
    <w:p w14:paraId="24265045"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 pedestrian or vehicular traffic.</w:t>
      </w:r>
    </w:p>
    <w:p w14:paraId="6CE23849"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Standing or parking of vehicles that obstructs the free flow of traffic on the public streets and sidewalks or that impedes the ability to render emergency services.</w:t>
      </w:r>
    </w:p>
    <w:p w14:paraId="3D9644D3" w14:textId="77777777" w:rsidR="000056E0" w:rsidRDefault="000056E0" w:rsidP="000056E0">
      <w:pPr>
        <w:widowControl w:val="0"/>
        <w:numPr>
          <w:ilvl w:val="0"/>
          <w:numId w:val="15"/>
        </w:numPr>
        <w:autoSpaceDE w:val="0"/>
        <w:autoSpaceDN w:val="0"/>
        <w:adjustRightInd w:val="0"/>
        <w:spacing w:after="0" w:line="240" w:lineRule="auto"/>
        <w:rPr>
          <w:rFonts w:ascii="Arial" w:hAnsi="Arial" w:cs="Arial"/>
        </w:rPr>
      </w:pPr>
      <w:r>
        <w:rPr>
          <w:rFonts w:ascii="Arial" w:hAnsi="Arial" w:cs="Arial"/>
        </w:rPr>
        <w:t>Unlawfully loud noise</w:t>
      </w:r>
    </w:p>
    <w:p w14:paraId="48DB39AE" w14:textId="77777777" w:rsidR="000056E0" w:rsidRDefault="000056E0" w:rsidP="000056E0">
      <w:pPr>
        <w:rPr>
          <w:rFonts w:ascii="Arial" w:hAnsi="Arial" w:cs="Arial"/>
        </w:rPr>
      </w:pPr>
    </w:p>
    <w:p w14:paraId="1D4098B0" w14:textId="77777777" w:rsidR="000056E0" w:rsidRPr="00CB2FA2" w:rsidRDefault="000056E0" w:rsidP="000056E0">
      <w:pPr>
        <w:rPr>
          <w:rFonts w:ascii="Arial" w:hAnsi="Arial" w:cs="Arial"/>
          <w:b/>
          <w:bCs/>
        </w:rPr>
      </w:pPr>
      <w:r w:rsidRPr="00CB2FA2">
        <w:rPr>
          <w:rFonts w:ascii="Arial" w:hAnsi="Arial" w:cs="Arial"/>
          <w:b/>
          <w:bCs/>
        </w:rPr>
        <w:t>RESPONSIBLE PERSON</w:t>
      </w:r>
    </w:p>
    <w:p w14:paraId="522E4E8F" w14:textId="77777777" w:rsidR="000056E0" w:rsidRDefault="000056E0" w:rsidP="000056E0">
      <w:pPr>
        <w:rPr>
          <w:rFonts w:ascii="Arial" w:hAnsi="Arial" w:cs="Arial"/>
        </w:rPr>
      </w:pPr>
      <w:r>
        <w:rPr>
          <w:rFonts w:ascii="Arial" w:hAnsi="Arial" w:cs="Arial"/>
        </w:rPr>
        <w:t xml:space="preserve">      Any person who is an owner, occupant, tenant or otherwise has rightful possession or possessory control, individually or jointly with others, of any premises, who either sponsors, conducts, hosts, invites or permits a gathering on said premises.</w:t>
      </w:r>
    </w:p>
    <w:p w14:paraId="5588ADBF" w14:textId="77777777" w:rsidR="000056E0" w:rsidRDefault="000056E0" w:rsidP="000056E0">
      <w:pPr>
        <w:rPr>
          <w:rFonts w:ascii="Arial" w:hAnsi="Arial" w:cs="Arial"/>
        </w:rPr>
      </w:pPr>
    </w:p>
    <w:p w14:paraId="777E6481" w14:textId="77777777" w:rsidR="000056E0" w:rsidRPr="00CB2FA2" w:rsidRDefault="000056E0" w:rsidP="000056E0">
      <w:pPr>
        <w:widowControl w:val="0"/>
        <w:numPr>
          <w:ilvl w:val="0"/>
          <w:numId w:val="14"/>
        </w:numPr>
        <w:autoSpaceDE w:val="0"/>
        <w:autoSpaceDN w:val="0"/>
        <w:adjustRightInd w:val="0"/>
        <w:spacing w:after="0" w:line="240" w:lineRule="auto"/>
        <w:rPr>
          <w:rFonts w:ascii="Arial" w:hAnsi="Arial" w:cs="Arial"/>
          <w:b/>
          <w:bCs/>
          <w:sz w:val="26"/>
          <w:szCs w:val="26"/>
        </w:rPr>
      </w:pPr>
      <w:r w:rsidRPr="00CB2FA2">
        <w:rPr>
          <w:rFonts w:ascii="Arial" w:hAnsi="Arial" w:cs="Arial"/>
          <w:b/>
          <w:bCs/>
          <w:sz w:val="26"/>
          <w:szCs w:val="26"/>
        </w:rPr>
        <w:t>Nuisance Parties Prohibited</w:t>
      </w:r>
    </w:p>
    <w:p w14:paraId="46E2AD30" w14:textId="77777777" w:rsidR="000056E0" w:rsidRDefault="000056E0" w:rsidP="000056E0">
      <w:pPr>
        <w:rPr>
          <w:rFonts w:ascii="Arial" w:hAnsi="Arial" w:cs="Arial"/>
        </w:rPr>
      </w:pPr>
    </w:p>
    <w:p w14:paraId="011ADBE4" w14:textId="77777777" w:rsidR="000056E0" w:rsidRDefault="000056E0" w:rsidP="000056E0">
      <w:pPr>
        <w:rPr>
          <w:rFonts w:ascii="Arial" w:hAnsi="Arial" w:cs="Arial"/>
        </w:rPr>
      </w:pPr>
      <w:r>
        <w:rPr>
          <w:rFonts w:ascii="Arial" w:hAnsi="Arial" w:cs="Arial"/>
        </w:rPr>
        <w:t>No responsible person shall sponsor, conduct, host, invite, allow or permit a nuisance party.</w:t>
      </w:r>
    </w:p>
    <w:p w14:paraId="7E7257F2" w14:textId="77777777" w:rsidR="000056E0" w:rsidRDefault="000056E0" w:rsidP="000056E0">
      <w:pPr>
        <w:rPr>
          <w:rFonts w:ascii="Arial" w:hAnsi="Arial" w:cs="Arial"/>
        </w:rPr>
      </w:pPr>
    </w:p>
    <w:p w14:paraId="03A4DFDF" w14:textId="77777777" w:rsidR="000056E0" w:rsidRPr="00CB2FA2" w:rsidRDefault="000056E0" w:rsidP="000056E0">
      <w:pPr>
        <w:widowControl w:val="0"/>
        <w:numPr>
          <w:ilvl w:val="0"/>
          <w:numId w:val="14"/>
        </w:numPr>
        <w:autoSpaceDE w:val="0"/>
        <w:autoSpaceDN w:val="0"/>
        <w:adjustRightInd w:val="0"/>
        <w:spacing w:after="0" w:line="240" w:lineRule="auto"/>
        <w:rPr>
          <w:rFonts w:ascii="Arial" w:hAnsi="Arial" w:cs="Arial"/>
          <w:b/>
          <w:bCs/>
          <w:sz w:val="26"/>
          <w:szCs w:val="26"/>
        </w:rPr>
      </w:pPr>
      <w:r w:rsidRPr="00CB2FA2">
        <w:rPr>
          <w:rFonts w:ascii="Arial" w:hAnsi="Arial" w:cs="Arial"/>
          <w:b/>
          <w:bCs/>
          <w:sz w:val="26"/>
          <w:szCs w:val="26"/>
        </w:rPr>
        <w:t>Police Authorized to Cease Nuisance Parties.</w:t>
      </w:r>
    </w:p>
    <w:p w14:paraId="672D1DE4" w14:textId="77777777" w:rsidR="000056E0" w:rsidRDefault="000056E0" w:rsidP="000056E0">
      <w:pPr>
        <w:rPr>
          <w:rFonts w:ascii="Arial" w:hAnsi="Arial" w:cs="Arial"/>
        </w:rPr>
      </w:pPr>
    </w:p>
    <w:p w14:paraId="48E0904A" w14:textId="77777777" w:rsidR="000056E0" w:rsidRDefault="000056E0" w:rsidP="000056E0">
      <w:pPr>
        <w:rPr>
          <w:rFonts w:ascii="Arial" w:hAnsi="Arial" w:cs="Arial"/>
        </w:rPr>
      </w:pPr>
      <w:r>
        <w:rPr>
          <w:rFonts w:ascii="Arial" w:hAnsi="Arial" w:cs="Arial"/>
        </w:rPr>
        <w:t>Any police officer, peace officer, or Code Enforcement Officer who observes a nuisance party occurring may order that the nuisance party be ceased and order all nonresidents on the premises where the nuisance party has occurred to leave the premises immediately.</w:t>
      </w:r>
    </w:p>
    <w:p w14:paraId="6A0C4644" w14:textId="77777777" w:rsidR="000056E0" w:rsidRDefault="000056E0" w:rsidP="000056E0">
      <w:pPr>
        <w:rPr>
          <w:rFonts w:ascii="Arial" w:hAnsi="Arial" w:cs="Arial"/>
        </w:rPr>
      </w:pPr>
    </w:p>
    <w:p w14:paraId="73F0814E" w14:textId="77777777" w:rsidR="000056E0" w:rsidRPr="00CB2FA2" w:rsidRDefault="000056E0" w:rsidP="000056E0">
      <w:pPr>
        <w:widowControl w:val="0"/>
        <w:numPr>
          <w:ilvl w:val="0"/>
          <w:numId w:val="14"/>
        </w:numPr>
        <w:autoSpaceDE w:val="0"/>
        <w:autoSpaceDN w:val="0"/>
        <w:adjustRightInd w:val="0"/>
        <w:spacing w:after="0" w:line="240" w:lineRule="auto"/>
        <w:rPr>
          <w:rFonts w:ascii="Arial" w:hAnsi="Arial" w:cs="Arial"/>
          <w:b/>
          <w:bCs/>
          <w:sz w:val="26"/>
          <w:szCs w:val="26"/>
        </w:rPr>
      </w:pPr>
      <w:r w:rsidRPr="00CB2FA2">
        <w:rPr>
          <w:rFonts w:ascii="Arial" w:hAnsi="Arial" w:cs="Arial"/>
          <w:b/>
          <w:bCs/>
          <w:sz w:val="26"/>
          <w:szCs w:val="26"/>
        </w:rPr>
        <w:t>Remaining on Premises Prohibited</w:t>
      </w:r>
    </w:p>
    <w:p w14:paraId="6C9D8F09" w14:textId="77777777" w:rsidR="000056E0" w:rsidRDefault="000056E0" w:rsidP="000056E0">
      <w:pPr>
        <w:rPr>
          <w:rFonts w:ascii="Arial" w:hAnsi="Arial" w:cs="Arial"/>
        </w:rPr>
      </w:pPr>
      <w:r>
        <w:rPr>
          <w:rFonts w:ascii="Arial" w:hAnsi="Arial" w:cs="Arial"/>
        </w:rPr>
        <w:t>No person shall remain on the premises where a nuisance party has been ordered to be ceased by an officer of the Village of Allegany Police Department unless the person resides at the premises where the nuisance party has occurred.</w:t>
      </w:r>
    </w:p>
    <w:p w14:paraId="7385364A" w14:textId="77777777" w:rsidR="000056E0" w:rsidRDefault="000056E0" w:rsidP="000056E0">
      <w:pPr>
        <w:rPr>
          <w:rFonts w:ascii="Arial" w:hAnsi="Arial" w:cs="Arial"/>
        </w:rPr>
      </w:pPr>
    </w:p>
    <w:p w14:paraId="5880B5FC" w14:textId="77777777" w:rsidR="000056E0" w:rsidRPr="00CB2FA2" w:rsidRDefault="000056E0" w:rsidP="000056E0">
      <w:pPr>
        <w:widowControl w:val="0"/>
        <w:numPr>
          <w:ilvl w:val="0"/>
          <w:numId w:val="14"/>
        </w:numPr>
        <w:autoSpaceDE w:val="0"/>
        <w:autoSpaceDN w:val="0"/>
        <w:adjustRightInd w:val="0"/>
        <w:spacing w:after="0" w:line="240" w:lineRule="auto"/>
        <w:rPr>
          <w:rFonts w:ascii="Arial" w:hAnsi="Arial" w:cs="Arial"/>
          <w:b/>
          <w:bCs/>
          <w:sz w:val="26"/>
          <w:szCs w:val="26"/>
        </w:rPr>
      </w:pPr>
      <w:r w:rsidRPr="00CB2FA2">
        <w:rPr>
          <w:rFonts w:ascii="Arial" w:hAnsi="Arial" w:cs="Arial"/>
          <w:b/>
          <w:bCs/>
          <w:sz w:val="26"/>
          <w:szCs w:val="26"/>
        </w:rPr>
        <w:t>Penalties for Offenses</w:t>
      </w:r>
    </w:p>
    <w:p w14:paraId="5CD25D30" w14:textId="77777777" w:rsidR="000056E0" w:rsidRDefault="000056E0" w:rsidP="000056E0">
      <w:pPr>
        <w:rPr>
          <w:rFonts w:ascii="Arial" w:hAnsi="Arial" w:cs="Arial"/>
        </w:rPr>
      </w:pPr>
      <w:r>
        <w:rPr>
          <w:rFonts w:ascii="Arial" w:hAnsi="Arial" w:cs="Arial"/>
        </w:rPr>
        <w:t>Any person violating any provisions of this chapter shall be guilty of an offense punishable by a fine not less than $150 and not to exceed $500 in amount, or imprisonment not to exceed 15 days, or both such fine and imprisonment, or a civil penalty of $500 for each offense.  Nothing herein contained shall prevent the Village of Allegany from taking such other lawful action as necessary to prevent or remedy a violation.</w:t>
      </w:r>
    </w:p>
    <w:p w14:paraId="0D4DCFB6" w14:textId="77777777" w:rsidR="000056E0" w:rsidRDefault="000056E0" w:rsidP="000056E0">
      <w:pPr>
        <w:ind w:firstLine="720"/>
        <w:rPr>
          <w:rFonts w:ascii="Arial" w:hAnsi="Arial" w:cs="Arial"/>
        </w:rPr>
      </w:pPr>
      <w:r w:rsidRPr="001F43D9">
        <w:rPr>
          <w:rFonts w:ascii="Arial" w:hAnsi="Arial" w:cs="Arial"/>
          <w:b/>
          <w:bCs/>
        </w:rPr>
        <w:t>1</w:t>
      </w:r>
      <w:r w:rsidRPr="001F43D9">
        <w:rPr>
          <w:rFonts w:ascii="Arial" w:hAnsi="Arial" w:cs="Arial"/>
          <w:b/>
          <w:bCs/>
          <w:vertAlign w:val="superscript"/>
        </w:rPr>
        <w:t>ST</w:t>
      </w:r>
      <w:r w:rsidRPr="001F43D9">
        <w:rPr>
          <w:rFonts w:ascii="Arial" w:hAnsi="Arial" w:cs="Arial"/>
          <w:b/>
          <w:bCs/>
        </w:rPr>
        <w:t xml:space="preserve"> VIOLATION –</w:t>
      </w:r>
      <w:r>
        <w:rPr>
          <w:rFonts w:ascii="Arial" w:hAnsi="Arial" w:cs="Arial"/>
        </w:rPr>
        <w:t xml:space="preserve"> Tickets will be issued to the tenants</w:t>
      </w:r>
    </w:p>
    <w:p w14:paraId="7D26215A" w14:textId="77777777" w:rsidR="000056E0" w:rsidRDefault="000056E0" w:rsidP="000056E0">
      <w:pPr>
        <w:ind w:left="720"/>
        <w:rPr>
          <w:rFonts w:ascii="Arial" w:hAnsi="Arial" w:cs="Arial"/>
        </w:rPr>
      </w:pPr>
      <w:r w:rsidRPr="001F43D9">
        <w:rPr>
          <w:rFonts w:ascii="Arial" w:hAnsi="Arial" w:cs="Arial"/>
          <w:b/>
          <w:bCs/>
        </w:rPr>
        <w:t>2</w:t>
      </w:r>
      <w:r w:rsidRPr="001F43D9">
        <w:rPr>
          <w:rFonts w:ascii="Arial" w:hAnsi="Arial" w:cs="Arial"/>
          <w:b/>
          <w:bCs/>
          <w:vertAlign w:val="superscript"/>
        </w:rPr>
        <w:t>nd</w:t>
      </w:r>
      <w:r w:rsidRPr="001F43D9">
        <w:rPr>
          <w:rFonts w:ascii="Arial" w:hAnsi="Arial" w:cs="Arial"/>
          <w:b/>
          <w:bCs/>
        </w:rPr>
        <w:t xml:space="preserve"> VIOLATION</w:t>
      </w:r>
      <w:r>
        <w:rPr>
          <w:rFonts w:ascii="Arial" w:hAnsi="Arial" w:cs="Arial"/>
          <w:b/>
          <w:bCs/>
        </w:rPr>
        <w:t xml:space="preserve"> </w:t>
      </w:r>
      <w:r>
        <w:rPr>
          <w:rFonts w:ascii="Arial" w:hAnsi="Arial" w:cs="Arial"/>
        </w:rPr>
        <w:t>(within 3 months)</w:t>
      </w:r>
      <w:r w:rsidRPr="001F43D9">
        <w:rPr>
          <w:rFonts w:ascii="Arial" w:hAnsi="Arial" w:cs="Arial"/>
          <w:b/>
          <w:bCs/>
        </w:rPr>
        <w:t>–</w:t>
      </w:r>
      <w:r>
        <w:rPr>
          <w:rFonts w:ascii="Arial" w:hAnsi="Arial" w:cs="Arial"/>
        </w:rPr>
        <w:t xml:space="preserve"> Tickets will be issued to the tenants and the property owners </w:t>
      </w:r>
    </w:p>
    <w:p w14:paraId="3ADA684A" w14:textId="77777777" w:rsidR="000056E0" w:rsidRDefault="000056E0" w:rsidP="000056E0">
      <w:pPr>
        <w:ind w:firstLine="720"/>
        <w:rPr>
          <w:rFonts w:ascii="Arial" w:hAnsi="Arial" w:cs="Arial"/>
        </w:rPr>
      </w:pPr>
      <w:r w:rsidRPr="001F43D9">
        <w:rPr>
          <w:rFonts w:ascii="Arial" w:hAnsi="Arial" w:cs="Arial"/>
          <w:b/>
          <w:bCs/>
        </w:rPr>
        <w:t>3</w:t>
      </w:r>
      <w:r w:rsidRPr="001F43D9">
        <w:rPr>
          <w:rFonts w:ascii="Arial" w:hAnsi="Arial" w:cs="Arial"/>
          <w:b/>
          <w:bCs/>
          <w:vertAlign w:val="superscript"/>
        </w:rPr>
        <w:t>rd</w:t>
      </w:r>
      <w:r w:rsidRPr="001F43D9">
        <w:rPr>
          <w:rFonts w:ascii="Arial" w:hAnsi="Arial" w:cs="Arial"/>
          <w:b/>
          <w:bCs/>
        </w:rPr>
        <w:t xml:space="preserve"> VIOLATION </w:t>
      </w:r>
      <w:r w:rsidRPr="000F49D6">
        <w:rPr>
          <w:rFonts w:ascii="Arial" w:hAnsi="Arial" w:cs="Arial"/>
        </w:rPr>
        <w:t>(within 3 months)–</w:t>
      </w:r>
      <w:r>
        <w:rPr>
          <w:rFonts w:ascii="Arial" w:hAnsi="Arial" w:cs="Arial"/>
        </w:rPr>
        <w:t xml:space="preserve"> Tickets will be issued to the tenants and the property owners and The Board of Trustees at this point will be notified and may declare the property a nuisance property.  If the Board of Trustees declares a nuisance property the following will happen:</w:t>
      </w:r>
    </w:p>
    <w:p w14:paraId="67DFBC9E" w14:textId="77777777" w:rsidR="000056E0" w:rsidRDefault="000056E0" w:rsidP="000056E0">
      <w:pPr>
        <w:ind w:left="720" w:firstLine="720"/>
        <w:rPr>
          <w:rFonts w:ascii="Arial" w:hAnsi="Arial" w:cs="Arial"/>
        </w:rPr>
      </w:pPr>
      <w:r>
        <w:rPr>
          <w:rFonts w:ascii="Arial" w:hAnsi="Arial" w:cs="Arial"/>
        </w:rPr>
        <w:t xml:space="preserve">a. The property owner will have a public hearing to address the nuisance allegation.      </w:t>
      </w:r>
    </w:p>
    <w:p w14:paraId="0D53DC28" w14:textId="77777777" w:rsidR="000056E0" w:rsidRDefault="000056E0" w:rsidP="000056E0">
      <w:pPr>
        <w:ind w:left="720" w:firstLine="720"/>
        <w:rPr>
          <w:rFonts w:ascii="Arial" w:hAnsi="Arial" w:cs="Arial"/>
        </w:rPr>
      </w:pPr>
      <w:r>
        <w:rPr>
          <w:rFonts w:ascii="Arial" w:hAnsi="Arial" w:cs="Arial"/>
        </w:rPr>
        <w:t>b. The Board of Trustees will make a decision as to whether it’s officially declared a nuisance property</w:t>
      </w:r>
    </w:p>
    <w:p w14:paraId="6531AD71" w14:textId="77777777" w:rsidR="000056E0" w:rsidRDefault="000056E0" w:rsidP="000056E0">
      <w:pPr>
        <w:ind w:left="720" w:firstLine="720"/>
        <w:rPr>
          <w:rFonts w:ascii="Arial" w:hAnsi="Arial" w:cs="Arial"/>
        </w:rPr>
      </w:pPr>
      <w:r>
        <w:rPr>
          <w:rFonts w:ascii="Arial" w:hAnsi="Arial" w:cs="Arial"/>
        </w:rPr>
        <w:t>c.  The Village Attorney shall bring and maintain a civil proceeding in the name of the Village of Allegany in the Supreme Court of Cattaraugus County, or any other court of competent jurisdiction, to revoke a certificate of occupancy which will result in the capability of renting out such property for 1 year.</w:t>
      </w:r>
    </w:p>
    <w:p w14:paraId="3DD7A9C2" w14:textId="77777777" w:rsidR="000056E0" w:rsidRDefault="000056E0" w:rsidP="000056E0">
      <w:pPr>
        <w:ind w:left="720" w:firstLine="720"/>
        <w:rPr>
          <w:rFonts w:ascii="Arial" w:hAnsi="Arial" w:cs="Arial"/>
        </w:rPr>
      </w:pPr>
      <w:r>
        <w:rPr>
          <w:rFonts w:ascii="Arial" w:hAnsi="Arial" w:cs="Arial"/>
        </w:rPr>
        <w:t xml:space="preserve"> </w:t>
      </w:r>
    </w:p>
    <w:p w14:paraId="15984BEC" w14:textId="77777777" w:rsidR="000056E0" w:rsidRPr="00CB2FA2" w:rsidRDefault="000056E0" w:rsidP="000056E0">
      <w:pPr>
        <w:widowControl w:val="0"/>
        <w:numPr>
          <w:ilvl w:val="0"/>
          <w:numId w:val="14"/>
        </w:numPr>
        <w:autoSpaceDE w:val="0"/>
        <w:autoSpaceDN w:val="0"/>
        <w:adjustRightInd w:val="0"/>
        <w:spacing w:after="0" w:line="240" w:lineRule="auto"/>
        <w:rPr>
          <w:rFonts w:ascii="Arial" w:hAnsi="Arial" w:cs="Arial"/>
          <w:b/>
          <w:bCs/>
          <w:sz w:val="26"/>
          <w:szCs w:val="26"/>
        </w:rPr>
      </w:pPr>
      <w:r w:rsidRPr="00CB2FA2">
        <w:rPr>
          <w:rFonts w:ascii="Arial" w:hAnsi="Arial" w:cs="Arial"/>
          <w:b/>
          <w:bCs/>
          <w:sz w:val="26"/>
          <w:szCs w:val="26"/>
        </w:rPr>
        <w:t>Severability.</w:t>
      </w:r>
    </w:p>
    <w:p w14:paraId="0EA56B6A" w14:textId="77777777" w:rsidR="000056E0" w:rsidRDefault="000056E0" w:rsidP="000056E0">
      <w:pPr>
        <w:rPr>
          <w:rFonts w:ascii="Arial" w:hAnsi="Arial" w:cs="Arial"/>
        </w:rPr>
      </w:pPr>
      <w:r>
        <w:rPr>
          <w:rFonts w:ascii="Arial" w:hAnsi="Arial" w:cs="Arial"/>
        </w:rPr>
        <w:t>In the event that any section, paragraph, sentence, clause or phrase of this chapter is held invalid or unconstitutional by any court of competent jurisdiction, the invalid or unconstitutional portions of the chapter shall be deemed severable from the chapter and shall in no way affect the validity of the rest of the chapter.</w:t>
      </w:r>
    </w:p>
    <w:p w14:paraId="7B166A57" w14:textId="77777777" w:rsidR="000056E0" w:rsidRPr="006C6EB4" w:rsidRDefault="000056E0" w:rsidP="000056E0">
      <w:pPr>
        <w:rPr>
          <w:rFonts w:ascii="Arial" w:hAnsi="Arial" w:cs="Arial"/>
          <w:b/>
          <w:bCs/>
          <w:sz w:val="28"/>
          <w:szCs w:val="28"/>
        </w:rPr>
      </w:pPr>
    </w:p>
    <w:p w14:paraId="25FA8B96" w14:textId="77777777" w:rsidR="000056E0" w:rsidRPr="002D7345" w:rsidRDefault="000056E0" w:rsidP="000056E0">
      <w:pPr>
        <w:pStyle w:val="ListParagraph"/>
        <w:ind w:left="0"/>
        <w:rPr>
          <w:b/>
          <w:bCs/>
          <w:sz w:val="24"/>
          <w:szCs w:val="24"/>
          <w:u w:val="single"/>
        </w:rPr>
      </w:pPr>
      <w:r w:rsidRPr="002D7345">
        <w:rPr>
          <w:b/>
          <w:bCs/>
          <w:sz w:val="24"/>
          <w:szCs w:val="24"/>
          <w:u w:val="single"/>
        </w:rPr>
        <w:t>EFFECTIVE DATE</w:t>
      </w:r>
    </w:p>
    <w:p w14:paraId="17C9B643" w14:textId="77777777" w:rsidR="000056E0" w:rsidRDefault="000056E0" w:rsidP="000056E0">
      <w:pPr>
        <w:pStyle w:val="ListParagraph"/>
        <w:ind w:left="0"/>
        <w:rPr>
          <w:sz w:val="24"/>
          <w:szCs w:val="24"/>
          <w:u w:val="single"/>
        </w:rPr>
      </w:pPr>
    </w:p>
    <w:p w14:paraId="3061E7BB" w14:textId="77777777" w:rsidR="000056E0" w:rsidRPr="00461330" w:rsidRDefault="000056E0" w:rsidP="000056E0">
      <w:pPr>
        <w:pStyle w:val="ListParagraph"/>
        <w:ind w:left="0"/>
        <w:rPr>
          <w:sz w:val="24"/>
          <w:szCs w:val="24"/>
        </w:rPr>
      </w:pPr>
      <w:r>
        <w:rPr>
          <w:sz w:val="24"/>
          <w:szCs w:val="24"/>
        </w:rPr>
        <w:lastRenderedPageBreak/>
        <w:t>This law becomes effective when filed with the Secretary of State of New York State.</w:t>
      </w:r>
    </w:p>
    <w:p w14:paraId="3703BE09" w14:textId="77777777" w:rsidR="000056E0" w:rsidRPr="00B90564" w:rsidRDefault="000056E0" w:rsidP="000056E0">
      <w:pPr>
        <w:rPr>
          <w:rFonts w:ascii="Arial" w:hAnsi="Arial" w:cs="Arial"/>
          <w:szCs w:val="24"/>
        </w:rPr>
      </w:pPr>
    </w:p>
    <w:p w14:paraId="28CC83AA" w14:textId="77777777" w:rsidR="00F72140" w:rsidRDefault="00F72140" w:rsidP="00D60DCD">
      <w:pPr>
        <w:spacing w:after="0"/>
        <w:rPr>
          <w:bCs/>
          <w:sz w:val="24"/>
          <w:szCs w:val="24"/>
        </w:rPr>
      </w:pPr>
    </w:p>
    <w:bookmarkEnd w:id="3"/>
    <w:p w14:paraId="4CBE788F" w14:textId="77777777" w:rsidR="000056E0" w:rsidRPr="000056E0" w:rsidRDefault="000056E0" w:rsidP="000056E0">
      <w:pPr>
        <w:jc w:val="center"/>
        <w:rPr>
          <w:rFonts w:asciiTheme="minorHAnsi" w:eastAsiaTheme="minorHAnsi" w:hAnsiTheme="minorHAnsi" w:cstheme="minorBidi"/>
          <w:b/>
          <w:bCs/>
          <w:sz w:val="28"/>
          <w:szCs w:val="28"/>
        </w:rPr>
      </w:pPr>
      <w:r w:rsidRPr="000056E0">
        <w:rPr>
          <w:rFonts w:asciiTheme="minorHAnsi" w:eastAsiaTheme="minorHAnsi" w:hAnsiTheme="minorHAnsi" w:cstheme="minorBidi"/>
          <w:b/>
          <w:bCs/>
          <w:sz w:val="28"/>
          <w:szCs w:val="28"/>
        </w:rPr>
        <w:t>VILLAGE OF ALLEGANY. NEW YORK</w:t>
      </w:r>
    </w:p>
    <w:p w14:paraId="4223F345" w14:textId="77777777" w:rsidR="000056E0" w:rsidRPr="000056E0" w:rsidRDefault="000056E0" w:rsidP="000056E0">
      <w:pPr>
        <w:jc w:val="center"/>
        <w:rPr>
          <w:rFonts w:asciiTheme="minorHAnsi" w:eastAsiaTheme="minorHAnsi" w:hAnsiTheme="minorHAnsi" w:cstheme="minorBidi"/>
          <w:b/>
          <w:bCs/>
          <w:sz w:val="28"/>
          <w:szCs w:val="28"/>
        </w:rPr>
      </w:pPr>
      <w:r w:rsidRPr="000056E0">
        <w:rPr>
          <w:rFonts w:asciiTheme="minorHAnsi" w:eastAsiaTheme="minorHAnsi" w:hAnsiTheme="minorHAnsi" w:cstheme="minorBidi"/>
          <w:b/>
          <w:bCs/>
          <w:sz w:val="28"/>
          <w:szCs w:val="28"/>
        </w:rPr>
        <w:t>LOCAL LAW NO.3</w:t>
      </w:r>
      <w:r w:rsidRPr="000056E0">
        <w:rPr>
          <w:rFonts w:asciiTheme="minorHAnsi" w:eastAsiaTheme="minorHAnsi" w:hAnsiTheme="minorHAnsi" w:cstheme="minorBidi"/>
          <w:b/>
          <w:bCs/>
          <w:sz w:val="28"/>
          <w:szCs w:val="28"/>
        </w:rPr>
        <w:softHyphen/>
        <w:t>-2024 NOISE MITIGATION LAW</w:t>
      </w:r>
    </w:p>
    <w:p w14:paraId="7838786D" w14:textId="77777777" w:rsidR="000056E0" w:rsidRPr="000056E0" w:rsidRDefault="000056E0" w:rsidP="000056E0">
      <w:pPr>
        <w:jc w:val="cente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 xml:space="preserve">A Local Law to Amend and Replace in its entirety, Article XVIII of Local Law 1-1983 General Municipal Code of the Village of Allegany, New York </w:t>
      </w:r>
    </w:p>
    <w:p w14:paraId="2970F00D"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BE IT ENACTED by the Board of Trustees of the Village of Allegany, New York, as follows:</w:t>
      </w:r>
    </w:p>
    <w:p w14:paraId="6CB5DF56" w14:textId="77777777" w:rsidR="000056E0" w:rsidRPr="000056E0" w:rsidRDefault="000056E0" w:rsidP="000056E0">
      <w:pPr>
        <w:rPr>
          <w:rFonts w:asciiTheme="minorHAnsi" w:eastAsiaTheme="minorHAnsi" w:hAnsiTheme="minorHAnsi" w:cstheme="minorBidi"/>
          <w:b/>
          <w:bCs/>
          <w:sz w:val="24"/>
          <w:szCs w:val="24"/>
        </w:rPr>
      </w:pPr>
      <w:r w:rsidRPr="000056E0">
        <w:rPr>
          <w:rFonts w:asciiTheme="minorHAnsi" w:eastAsiaTheme="minorHAnsi" w:hAnsiTheme="minorHAnsi" w:cstheme="minorBidi"/>
          <w:b/>
          <w:bCs/>
          <w:sz w:val="24"/>
          <w:szCs w:val="24"/>
        </w:rPr>
        <w:t>SECTION 1. - TITLE</w:t>
      </w:r>
    </w:p>
    <w:p w14:paraId="1845E46D"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This Local Law shall be entitled “Noise Mitigation Law”.</w:t>
      </w:r>
    </w:p>
    <w:p w14:paraId="4C58D894" w14:textId="77777777" w:rsidR="000056E0" w:rsidRPr="000056E0" w:rsidRDefault="000056E0" w:rsidP="000056E0">
      <w:pPr>
        <w:rPr>
          <w:rFonts w:asciiTheme="minorHAnsi" w:eastAsiaTheme="minorHAnsi" w:hAnsiTheme="minorHAnsi" w:cstheme="minorBidi"/>
          <w:b/>
          <w:bCs/>
          <w:sz w:val="24"/>
          <w:szCs w:val="24"/>
        </w:rPr>
      </w:pPr>
      <w:r w:rsidRPr="000056E0">
        <w:rPr>
          <w:rFonts w:asciiTheme="minorHAnsi" w:eastAsiaTheme="minorHAnsi" w:hAnsiTheme="minorHAnsi" w:cstheme="minorBidi"/>
          <w:b/>
          <w:bCs/>
          <w:sz w:val="24"/>
          <w:szCs w:val="24"/>
        </w:rPr>
        <w:t>SECTION 2 - PURPOSE</w:t>
      </w:r>
    </w:p>
    <w:p w14:paraId="07797B56"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It is hereby declared to be the policy of the Village of Allegany to prevent excessive, unnecessary or unusually loud noise.  It is further declared that the provisions and prohibitions hereinafter contained and enacted are in pursuance of and for the purpose of preserving, protecting and promoting the public health, comfort, convenience, safety, welfare and the peace and quiet of the Village of Allegany and its inhabitants.  This law, by suppressing the making, creation or maintenance of excessive, unnecessary, unnatural or unusually loud noises which are prolonged, unusual and unnatural in their time, place and use and which are detrimental to the environment, enhance the peace and quiet of the community.  It is also the purpose of this law to allow all residents of the Village to coexist harmoniously in a manner which is mutually respectful of the interests, rights and obligations of all persons.  The community believes that it should rely on the good sense of all residents to respect one another’s living and working environments and one another’s right to an environment that is free from noise disturbances.  The pace and tranquility of the village has sometimes been disrupted by excessive, disturbing, and offensive noises.  The level of these noises adversely affects the health, comfort, convenience, safety and welfare of persons within the village.  All persons are entitled to an environment free of disturbing, excessive or offensive noises that are detrimental to life, health or personal peace and tranquility.  The purpose of this law is to be construed liberally but is not intended to be construed so as to discourage the enjoyment of normal, reasonable and usual activities.</w:t>
      </w:r>
    </w:p>
    <w:p w14:paraId="5A7D565A" w14:textId="77777777" w:rsidR="000056E0" w:rsidRPr="000056E0" w:rsidRDefault="000056E0" w:rsidP="000056E0">
      <w:pPr>
        <w:rPr>
          <w:rFonts w:asciiTheme="minorHAnsi" w:eastAsiaTheme="minorHAnsi" w:hAnsiTheme="minorHAnsi" w:cstheme="minorBidi"/>
          <w:b/>
          <w:bCs/>
          <w:sz w:val="24"/>
          <w:szCs w:val="24"/>
        </w:rPr>
      </w:pPr>
      <w:r w:rsidRPr="000056E0">
        <w:rPr>
          <w:rFonts w:asciiTheme="minorHAnsi" w:eastAsiaTheme="minorHAnsi" w:hAnsiTheme="minorHAnsi" w:cstheme="minorBidi"/>
          <w:b/>
          <w:bCs/>
          <w:sz w:val="24"/>
          <w:szCs w:val="24"/>
        </w:rPr>
        <w:t>SECTION 3 - DEFINITION</w:t>
      </w:r>
    </w:p>
    <w:p w14:paraId="156698CF" w14:textId="77777777" w:rsidR="000056E0" w:rsidRPr="000056E0" w:rsidRDefault="000056E0" w:rsidP="000056E0">
      <w:pPr>
        <w:spacing w:after="0"/>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As used in the local law, the following terms shall have the meaning indicted:</w:t>
      </w:r>
    </w:p>
    <w:p w14:paraId="1C00F613" w14:textId="77777777" w:rsidR="000056E0" w:rsidRPr="000056E0" w:rsidRDefault="000056E0" w:rsidP="000056E0">
      <w:pPr>
        <w:spacing w:after="0"/>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PERSON:  Any individual, partnership, company, public or private corporation, association, firm, organization, political subdivision, governmental agency, administration or department, municipality, trust, state or any other legal entity whatsoever.</w:t>
      </w:r>
    </w:p>
    <w:p w14:paraId="6BECE535" w14:textId="77777777" w:rsidR="000056E0" w:rsidRPr="000056E0" w:rsidRDefault="000056E0" w:rsidP="000056E0">
      <w:pPr>
        <w:spacing w:after="0"/>
        <w:rPr>
          <w:rFonts w:asciiTheme="minorHAnsi" w:eastAsiaTheme="minorHAnsi" w:hAnsiTheme="minorHAnsi" w:cstheme="minorBidi"/>
          <w:sz w:val="24"/>
          <w:szCs w:val="24"/>
        </w:rPr>
      </w:pPr>
    </w:p>
    <w:p w14:paraId="7A2205D5" w14:textId="77777777" w:rsidR="000056E0" w:rsidRPr="000056E0" w:rsidRDefault="000056E0" w:rsidP="000056E0">
      <w:pPr>
        <w:contextualSpacing/>
        <w:rPr>
          <w:rFonts w:asciiTheme="minorHAnsi" w:eastAsiaTheme="minorHAnsi" w:hAnsiTheme="minorHAnsi" w:cstheme="minorBidi"/>
          <w:b/>
          <w:bCs/>
          <w:sz w:val="24"/>
          <w:szCs w:val="24"/>
        </w:rPr>
      </w:pPr>
      <w:r w:rsidRPr="000056E0">
        <w:rPr>
          <w:rFonts w:asciiTheme="minorHAnsi" w:eastAsiaTheme="minorHAnsi" w:hAnsiTheme="minorHAnsi" w:cstheme="minorBidi"/>
          <w:b/>
          <w:bCs/>
          <w:sz w:val="24"/>
          <w:szCs w:val="24"/>
        </w:rPr>
        <w:t>SECTION 4 – PROHIBITED ACTS</w:t>
      </w:r>
    </w:p>
    <w:p w14:paraId="0646A5A8" w14:textId="77777777" w:rsidR="000056E0" w:rsidRPr="000056E0" w:rsidRDefault="000056E0" w:rsidP="000056E0">
      <w:pPr>
        <w:contextualSpacing/>
        <w:rPr>
          <w:rFonts w:asciiTheme="minorHAnsi" w:eastAsiaTheme="minorHAnsi" w:hAnsiTheme="minorHAnsi" w:cstheme="minorBidi"/>
          <w:sz w:val="24"/>
          <w:szCs w:val="24"/>
        </w:rPr>
      </w:pPr>
    </w:p>
    <w:p w14:paraId="5F4DD973" w14:textId="77777777" w:rsidR="000056E0" w:rsidRPr="000056E0" w:rsidRDefault="000056E0" w:rsidP="000056E0">
      <w:p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lastRenderedPageBreak/>
        <w:t>No person, acting with disregard for public inconvenience, annoyance, or alarm, or acting with reckless disregard to the effects on others, shall cause, suffer, allow or permit the creation of unreasonable noise.  For purposes of this law, unreasonable noise is any excessive, unnecessary, unnatural or unusually loud noise which is prolonged, unusual and unnatural in its time, place and use.</w:t>
      </w:r>
    </w:p>
    <w:p w14:paraId="489BEC31" w14:textId="77777777" w:rsidR="000056E0" w:rsidRPr="000056E0" w:rsidRDefault="000056E0" w:rsidP="000056E0">
      <w:pPr>
        <w:numPr>
          <w:ilvl w:val="0"/>
          <w:numId w:val="16"/>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Unreasonable noise shall mean any sound created of caused to be created by any person which either annoys, disturbs, injures or endangers the comfort, repose, health, peace or safety of the public or which causes injury to animal life or damages to property or business.  Factors to be considered in determining whether unreasonable noise exists in a given situation include but are not limited to any or all of the following:</w:t>
      </w:r>
    </w:p>
    <w:p w14:paraId="20C0DE5B"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intensity of the noise.</w:t>
      </w:r>
    </w:p>
    <w:p w14:paraId="221F18A2"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Whether the origin of the noise is associated with nature or human-made activity.</w:t>
      </w:r>
    </w:p>
    <w:p w14:paraId="1E00D4F2"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intensity of the background noise, if any.</w:t>
      </w:r>
    </w:p>
    <w:p w14:paraId="20F61671"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proximity of the noise to sleeping facilities.</w:t>
      </w:r>
    </w:p>
    <w:p w14:paraId="1BC7AE51"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time of the day or night the noise occurs.</w:t>
      </w:r>
    </w:p>
    <w:p w14:paraId="567714EB"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time duration of the noise.</w:t>
      </w:r>
    </w:p>
    <w:p w14:paraId="316A5DC1"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volume of the noise.</w:t>
      </w:r>
    </w:p>
    <w:p w14:paraId="589B7B8B" w14:textId="77777777" w:rsidR="000056E0" w:rsidRPr="000056E0" w:rsidRDefault="000056E0" w:rsidP="000056E0">
      <w:pPr>
        <w:numPr>
          <w:ilvl w:val="0"/>
          <w:numId w:val="17"/>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existence of complaints concerning the noise from person living or working in different places or premises who are affected by the noise.</w:t>
      </w:r>
    </w:p>
    <w:p w14:paraId="5FDF79CE" w14:textId="77777777" w:rsidR="000056E0" w:rsidRPr="000056E0" w:rsidRDefault="000056E0" w:rsidP="000056E0">
      <w:pPr>
        <w:numPr>
          <w:ilvl w:val="0"/>
          <w:numId w:val="16"/>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following acts are declared to be prime facie evidence of a violation of this law.  This enumeration is not to be deemed as exclusive.</w:t>
      </w:r>
    </w:p>
    <w:p w14:paraId="1B50CCC6"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Any unnecessary noise from any source between the hours of 10:00p.m. and 7:00a.m. the following day Sunday through Thursday, or 11:00p.m. and 7:00a.m. Friday and Saturday.</w:t>
      </w:r>
    </w:p>
    <w:p w14:paraId="05CC81DA"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from a dog or other privately owned animal that continues with only minor interruptions for thirty (30) minutes or more.</w:t>
      </w:r>
    </w:p>
    <w:p w14:paraId="119E4B56"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from a burglar or other alarm system of any building or motor vehicle which continues with only minor interruptions for ten (10) minutes or more.</w:t>
      </w:r>
    </w:p>
    <w:p w14:paraId="00BCCC22"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use of explosives, firearms or similar devices.</w:t>
      </w:r>
    </w:p>
    <w:p w14:paraId="65EFD611"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operation of any sound reproduction device or audio equipment, including, but not limited to, such equipment in a parked or moving vehicle, or the use of any musical instrument or human voice in such a manner or with such volume as to annoy or disturb he quiet, comfort or repose of persons in a dwelling, hotel or other type of residence.</w:t>
      </w:r>
    </w:p>
    <w:p w14:paraId="3CF44057"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acts of unnecessary yelling, hollering, screaming, partying sounds or radio and recording sounds which are unreasonably loud, disturbing, unnecessary, beyond the property line of the source, between the hours of 10:00p.m. and 7:00a.m. the following day Sunday through Thursday, or 11:00p.m. and 7:00a.m. Friday and Saturday.</w:t>
      </w:r>
    </w:p>
    <w:p w14:paraId="015519B5"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from any sound reproduction system operating or similar device that reproduces or amplifies sound in such a manner as to be annoying to a reasonable person when heard from its source sixty (60) feet beyond any property line between the hours of 10:00p.m. and 7:00a.m., Sunday through Thursday, or on Friday and Saturday between the hours of 11:00p.m. and 7:00a.m.  the following day.</w:t>
      </w:r>
    </w:p>
    <w:p w14:paraId="38C7EEE6"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lastRenderedPageBreak/>
        <w:t>Noise from public bars, restaurants, public party houses, or the like, so loud as to be annoying to a reasonably person when heard sixty (60) feet from or beyond the property line of the establishment.</w:t>
      </w:r>
    </w:p>
    <w:p w14:paraId="6924C598"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erection, including excavation, demotion, alteration, or repair of any structure other than between 7:00a.m. and 9:00p.m. except in case of an emergency public safety requirement.</w:t>
      </w:r>
    </w:p>
    <w:p w14:paraId="42BD4DEE"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operation of a motor vehicle, motorcycle, lawn tractor or other gasoline or diesel engine that, due to modifications or through normal wear and tear, emits a sound greater than that emitted as originally manufactured.</w:t>
      </w:r>
    </w:p>
    <w:p w14:paraId="73638B02"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operation of power equipment such as tractors, mowers, power saws and similar noise-producing equipment in residential zones on weekdays between 10:00p.m. and 7:00a.m. the following day, and on weekends between 10:00p.m. and 7:00a.m., except in the case of an emergency public safety vehicle.</w:t>
      </w:r>
    </w:p>
    <w:p w14:paraId="4CD8CCFA"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sounding of any horn or signaling device of an automobile, motorcycle or other vehicle for any unnecessary period of time.  Except in the case of an emergency public safety vehicle.</w:t>
      </w:r>
    </w:p>
    <w:p w14:paraId="343C7966"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 xml:space="preserve">The making of improper noise or disturbance or operating an automobile or motorcycle in such a manner as to cause excessive motor roar, or excessive squealing of the tires. </w:t>
      </w:r>
    </w:p>
    <w:p w14:paraId="0F0A0B16" w14:textId="77777777" w:rsidR="000056E0" w:rsidRPr="000056E0" w:rsidRDefault="000056E0" w:rsidP="000056E0">
      <w:pPr>
        <w:numPr>
          <w:ilvl w:val="0"/>
          <w:numId w:val="18"/>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Shouting or other outcry or clamor upon the public streets or sidewalks for the purpose of selling or otherwise attracting attention.</w:t>
      </w:r>
    </w:p>
    <w:p w14:paraId="0F57F3FB" w14:textId="77777777" w:rsidR="000056E0" w:rsidRPr="000056E0" w:rsidRDefault="000056E0" w:rsidP="000056E0">
      <w:pPr>
        <w:numPr>
          <w:ilvl w:val="0"/>
          <w:numId w:val="16"/>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Abatement of excessive noise.</w:t>
      </w:r>
    </w:p>
    <w:p w14:paraId="3C37A55F" w14:textId="77777777" w:rsidR="000056E0" w:rsidRPr="000056E0" w:rsidRDefault="000056E0" w:rsidP="000056E0">
      <w:pPr>
        <w:ind w:left="360"/>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Village of Allegany Police Department is directed to take any reasonably necessary action to abate the noise created by unattended mechanical device such as an engine, alarm or the like when a person responsible for the device or a person who can silence the device is not present and cannot be contacted in a reasonably short time.</w:t>
      </w:r>
    </w:p>
    <w:p w14:paraId="3DD00866" w14:textId="77777777" w:rsidR="000056E0" w:rsidRPr="000056E0" w:rsidRDefault="000056E0" w:rsidP="000056E0">
      <w:pPr>
        <w:numPr>
          <w:ilvl w:val="0"/>
          <w:numId w:val="16"/>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Exceptions.  The provision of this law shall not apply to the following acts:</w:t>
      </w:r>
    </w:p>
    <w:p w14:paraId="70DF178E"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emission of sound for the purpose of alerting persons to the existence of an emergency</w:t>
      </w:r>
    </w:p>
    <w:p w14:paraId="39978F02"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from municipality sponsored celebrations or events.</w:t>
      </w:r>
    </w:p>
    <w:p w14:paraId="06561347"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from individually sponsored special events where a permit for the event has been obtained from the Village Clerk, after having been agreed to by the Village Board</w:t>
      </w:r>
    </w:p>
    <w:p w14:paraId="2F2E2C36"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Written request/application must be received by the clerk to present at the subsequent Village Board meeting.</w:t>
      </w:r>
    </w:p>
    <w:p w14:paraId="1962EDE9"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When authorized by the Village Board, the Village Clerk is empowered to issue a permit for a wedding reception or similar event to be held outdoors or in a tent with music provided by a band, orchestra or sound reproduction equipment, provided that the sound levels are not annoying to a reasonable person when heard at a distance of 500 feet from its source and provided that the event does not continue beyond 10:00p.m. and is limited to a maximum duration of four (4) hours.</w:t>
      </w:r>
    </w:p>
    <w:p w14:paraId="034DB267"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date and intended hours of the event shall be furnished to the Village Clerk at the time of application for permit and shall be listed on the permit.</w:t>
      </w:r>
    </w:p>
    <w:p w14:paraId="56C1DA14"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lastRenderedPageBreak/>
        <w:t>Other reasonable conditions which conform to the intent and purposes of this section may be imposed upon the issuance of such permits which are not authorized more frequently than once in any six-month period for the same property.</w:t>
      </w:r>
    </w:p>
    <w:p w14:paraId="65D8281A"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Village Board reserves the right to limit the number and frequency of permits granted in any geographic areas of the Village of Allegany.</w:t>
      </w:r>
    </w:p>
    <w:p w14:paraId="30876170" w14:textId="77777777" w:rsidR="000056E0" w:rsidRPr="000056E0" w:rsidRDefault="000056E0" w:rsidP="000056E0">
      <w:pPr>
        <w:numPr>
          <w:ilvl w:val="0"/>
          <w:numId w:val="20"/>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 copy of each permit along with the conditions limiting such permit will be provided to the Village Police Department.</w:t>
      </w:r>
    </w:p>
    <w:p w14:paraId="54B1C00E"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The operation or use of any organ, radio, bell, chimes or the like by any church, synagogue or school licensed or chartered by the State of New York, provided that such operation or use does not occur between the hours of 10:00p.m. and 7:00a.m.</w:t>
      </w:r>
    </w:p>
    <w:p w14:paraId="4221C608"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Noise generated by the installation and maintenance of utilities and emergency and public service equipment.</w:t>
      </w:r>
    </w:p>
    <w:p w14:paraId="24B6FECB"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Music in connection with a military or civic parade, funeral procession or religious service authorized by the village board.</w:t>
      </w:r>
    </w:p>
    <w:p w14:paraId="1B597C14" w14:textId="77777777" w:rsidR="000056E0" w:rsidRPr="000056E0" w:rsidRDefault="000056E0" w:rsidP="000056E0">
      <w:pPr>
        <w:numPr>
          <w:ilvl w:val="0"/>
          <w:numId w:val="19"/>
        </w:num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Authorized sporting events, beginning one-half hour before and ending fifteen minutes after the event, as long as use does not occur between the hours of 10:00p.m. and 8:00a.m.  This exception does not apply to set-up or warm-up times related to sporting events or practices.</w:t>
      </w:r>
    </w:p>
    <w:p w14:paraId="52F9C5EF" w14:textId="77777777" w:rsidR="000056E0" w:rsidRPr="000056E0" w:rsidRDefault="000056E0" w:rsidP="000056E0">
      <w:pPr>
        <w:contextualSpacing/>
        <w:rPr>
          <w:rFonts w:asciiTheme="minorHAnsi" w:eastAsiaTheme="minorHAnsi" w:hAnsiTheme="minorHAnsi" w:cstheme="minorBidi"/>
          <w:sz w:val="24"/>
          <w:szCs w:val="24"/>
        </w:rPr>
      </w:pPr>
    </w:p>
    <w:p w14:paraId="532B4447" w14:textId="77777777" w:rsidR="000056E0" w:rsidRPr="000056E0" w:rsidRDefault="000056E0" w:rsidP="000056E0">
      <w:pPr>
        <w:contextualSpacing/>
        <w:rPr>
          <w:rFonts w:asciiTheme="minorHAnsi" w:eastAsiaTheme="minorHAnsi" w:hAnsiTheme="minorHAnsi" w:cstheme="minorBidi"/>
          <w:b/>
          <w:bCs/>
          <w:sz w:val="24"/>
          <w:szCs w:val="24"/>
        </w:rPr>
      </w:pPr>
      <w:r w:rsidRPr="000056E0">
        <w:rPr>
          <w:rFonts w:asciiTheme="minorHAnsi" w:eastAsiaTheme="minorHAnsi" w:hAnsiTheme="minorHAnsi" w:cstheme="minorBidi"/>
          <w:b/>
          <w:bCs/>
          <w:sz w:val="24"/>
          <w:szCs w:val="24"/>
        </w:rPr>
        <w:t>SECTION 5 – PENALTIES</w:t>
      </w:r>
    </w:p>
    <w:p w14:paraId="3DE74B8F" w14:textId="77777777" w:rsidR="000056E0" w:rsidRPr="000056E0" w:rsidRDefault="000056E0" w:rsidP="000056E0">
      <w:pPr>
        <w:contextualSpacing/>
        <w:rPr>
          <w:rFonts w:asciiTheme="minorHAnsi" w:eastAsiaTheme="minorHAnsi" w:hAnsiTheme="minorHAnsi" w:cstheme="minorBidi"/>
          <w:sz w:val="24"/>
          <w:szCs w:val="24"/>
        </w:rPr>
      </w:pPr>
    </w:p>
    <w:p w14:paraId="6D4A78C6" w14:textId="77777777" w:rsidR="000056E0" w:rsidRPr="000056E0" w:rsidRDefault="000056E0" w:rsidP="000056E0">
      <w:p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 violation of this local law shall be punishable by a fine of not less than one hundred fifty ($150) dollars nor more than five hundred ($500) dollars.</w:t>
      </w:r>
    </w:p>
    <w:p w14:paraId="5D083D3D" w14:textId="77777777" w:rsidR="000056E0" w:rsidRPr="000056E0" w:rsidRDefault="000056E0" w:rsidP="000056E0">
      <w:pPr>
        <w:contextualSpacing/>
        <w:rPr>
          <w:rFonts w:asciiTheme="minorHAnsi" w:eastAsiaTheme="minorHAnsi" w:hAnsiTheme="minorHAnsi" w:cstheme="minorBidi"/>
          <w:sz w:val="24"/>
          <w:szCs w:val="24"/>
        </w:rPr>
      </w:pPr>
    </w:p>
    <w:p w14:paraId="20222A00" w14:textId="77777777" w:rsidR="000056E0" w:rsidRPr="000056E0" w:rsidRDefault="000056E0" w:rsidP="000056E0">
      <w:p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Repeated violations of three or more within a three-month time period may be considered a “Nuisance”.  Each time a police agency is called to said property for a verified noise violation a letter will go to the homeowner as well as the lessee.  After the 3</w:t>
      </w:r>
      <w:r w:rsidRPr="000056E0">
        <w:rPr>
          <w:rFonts w:asciiTheme="minorHAnsi" w:eastAsiaTheme="minorHAnsi" w:hAnsiTheme="minorHAnsi" w:cstheme="minorBidi"/>
          <w:sz w:val="24"/>
          <w:szCs w:val="24"/>
          <w:vertAlign w:val="superscript"/>
        </w:rPr>
        <w:t>rd</w:t>
      </w:r>
      <w:r w:rsidRPr="000056E0">
        <w:rPr>
          <w:rFonts w:asciiTheme="minorHAnsi" w:eastAsiaTheme="minorHAnsi" w:hAnsiTheme="minorHAnsi" w:cstheme="minorBidi"/>
          <w:sz w:val="24"/>
          <w:szCs w:val="24"/>
        </w:rPr>
        <w:t xml:space="preserve"> violation the property in question will be considered a “nuisance”.  The homeowner as well as the lessees will receive a five hundred ($500) dollar fine. (See Local Law 2-2024 – Nuisance Parties).   </w:t>
      </w:r>
    </w:p>
    <w:p w14:paraId="59B1F77F" w14:textId="77777777" w:rsidR="000056E0" w:rsidRPr="000056E0" w:rsidRDefault="000056E0" w:rsidP="000056E0">
      <w:pPr>
        <w:contextualSpacing/>
        <w:rPr>
          <w:rFonts w:asciiTheme="minorHAnsi" w:eastAsiaTheme="minorHAnsi" w:hAnsiTheme="minorHAnsi" w:cstheme="minorBidi"/>
          <w:sz w:val="24"/>
          <w:szCs w:val="24"/>
        </w:rPr>
      </w:pPr>
    </w:p>
    <w:p w14:paraId="1B70B781" w14:textId="77777777" w:rsidR="000056E0" w:rsidRPr="000056E0" w:rsidRDefault="000056E0" w:rsidP="000056E0">
      <w:pPr>
        <w:contextualSpacing/>
        <w:rPr>
          <w:rFonts w:asciiTheme="minorHAnsi" w:eastAsiaTheme="minorHAnsi" w:hAnsiTheme="minorHAnsi" w:cstheme="minorBidi"/>
          <w:b/>
          <w:bCs/>
          <w:sz w:val="24"/>
          <w:szCs w:val="24"/>
          <w:u w:val="single"/>
        </w:rPr>
      </w:pPr>
      <w:r w:rsidRPr="000056E0">
        <w:rPr>
          <w:rFonts w:asciiTheme="minorHAnsi" w:eastAsiaTheme="minorHAnsi" w:hAnsiTheme="minorHAnsi" w:cstheme="minorBidi"/>
          <w:b/>
          <w:bCs/>
          <w:sz w:val="24"/>
          <w:szCs w:val="24"/>
          <w:u w:val="single"/>
        </w:rPr>
        <w:t>EFFECTIVE DATE</w:t>
      </w:r>
    </w:p>
    <w:p w14:paraId="4E3C86B6" w14:textId="77777777" w:rsidR="000056E0" w:rsidRPr="000056E0" w:rsidRDefault="000056E0" w:rsidP="000056E0">
      <w:pPr>
        <w:contextualSpacing/>
        <w:rPr>
          <w:rFonts w:asciiTheme="minorHAnsi" w:eastAsiaTheme="minorHAnsi" w:hAnsiTheme="minorHAnsi" w:cstheme="minorBidi"/>
          <w:sz w:val="24"/>
          <w:szCs w:val="24"/>
          <w:u w:val="single"/>
        </w:rPr>
      </w:pPr>
    </w:p>
    <w:p w14:paraId="0308CC76" w14:textId="77777777" w:rsidR="000056E0" w:rsidRPr="000056E0" w:rsidRDefault="000056E0" w:rsidP="000056E0">
      <w:pPr>
        <w:contextualSpacing/>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This law becomes effective when filed with the Secretary of State of New York State.</w:t>
      </w:r>
    </w:p>
    <w:p w14:paraId="03988444" w14:textId="77777777" w:rsidR="000056E0" w:rsidRDefault="000056E0" w:rsidP="000056E0">
      <w:pPr>
        <w:contextualSpacing/>
        <w:rPr>
          <w:rFonts w:asciiTheme="minorHAnsi" w:eastAsiaTheme="minorHAnsi" w:hAnsiTheme="minorHAnsi" w:cstheme="minorBidi"/>
          <w:sz w:val="24"/>
          <w:szCs w:val="24"/>
          <w:u w:val="single"/>
        </w:rPr>
      </w:pPr>
    </w:p>
    <w:p w14:paraId="02D8BBFA" w14:textId="77777777" w:rsidR="00781927" w:rsidRDefault="00781927" w:rsidP="000056E0">
      <w:pPr>
        <w:contextualSpacing/>
        <w:rPr>
          <w:rFonts w:asciiTheme="minorHAnsi" w:eastAsiaTheme="minorHAnsi" w:hAnsiTheme="minorHAnsi" w:cstheme="minorBidi"/>
          <w:sz w:val="24"/>
          <w:szCs w:val="24"/>
          <w:u w:val="single"/>
        </w:rPr>
      </w:pPr>
    </w:p>
    <w:p w14:paraId="333FD958" w14:textId="77777777" w:rsidR="00781927" w:rsidRDefault="00781927" w:rsidP="000056E0">
      <w:pPr>
        <w:contextualSpacing/>
        <w:rPr>
          <w:rFonts w:asciiTheme="minorHAnsi" w:eastAsiaTheme="minorHAnsi" w:hAnsiTheme="minorHAnsi" w:cstheme="minorBidi"/>
          <w:sz w:val="24"/>
          <w:szCs w:val="24"/>
          <w:u w:val="single"/>
        </w:rPr>
      </w:pPr>
    </w:p>
    <w:p w14:paraId="15849CF2" w14:textId="77777777" w:rsidR="00781927" w:rsidRDefault="00781927" w:rsidP="000056E0">
      <w:pPr>
        <w:contextualSpacing/>
        <w:rPr>
          <w:rFonts w:asciiTheme="minorHAnsi" w:eastAsiaTheme="minorHAnsi" w:hAnsiTheme="minorHAnsi" w:cstheme="minorBidi"/>
          <w:sz w:val="24"/>
          <w:szCs w:val="24"/>
          <w:u w:val="single"/>
        </w:rPr>
      </w:pPr>
    </w:p>
    <w:p w14:paraId="74779B5B" w14:textId="77777777" w:rsidR="00781927" w:rsidRDefault="00781927" w:rsidP="000056E0">
      <w:pPr>
        <w:contextualSpacing/>
        <w:rPr>
          <w:rFonts w:asciiTheme="minorHAnsi" w:eastAsiaTheme="minorHAnsi" w:hAnsiTheme="minorHAnsi" w:cstheme="minorBidi"/>
          <w:sz w:val="24"/>
          <w:szCs w:val="24"/>
          <w:u w:val="single"/>
        </w:rPr>
      </w:pPr>
    </w:p>
    <w:p w14:paraId="48D86DEB" w14:textId="77777777" w:rsidR="00781927" w:rsidRDefault="00781927" w:rsidP="000056E0">
      <w:pPr>
        <w:contextualSpacing/>
        <w:rPr>
          <w:rFonts w:asciiTheme="minorHAnsi" w:eastAsiaTheme="minorHAnsi" w:hAnsiTheme="minorHAnsi" w:cstheme="minorBidi"/>
          <w:sz w:val="24"/>
          <w:szCs w:val="24"/>
          <w:u w:val="single"/>
        </w:rPr>
      </w:pPr>
    </w:p>
    <w:p w14:paraId="6CF03A58" w14:textId="77777777" w:rsidR="00781927" w:rsidRDefault="00781927" w:rsidP="000056E0">
      <w:pPr>
        <w:contextualSpacing/>
        <w:rPr>
          <w:rFonts w:asciiTheme="minorHAnsi" w:eastAsiaTheme="minorHAnsi" w:hAnsiTheme="minorHAnsi" w:cstheme="minorBidi"/>
          <w:sz w:val="24"/>
          <w:szCs w:val="24"/>
          <w:u w:val="single"/>
        </w:rPr>
      </w:pPr>
    </w:p>
    <w:p w14:paraId="7FAAC937" w14:textId="77777777" w:rsidR="00781927" w:rsidRPr="000056E0" w:rsidRDefault="00781927" w:rsidP="000056E0">
      <w:pPr>
        <w:contextualSpacing/>
        <w:rPr>
          <w:rFonts w:asciiTheme="minorHAnsi" w:eastAsiaTheme="minorHAnsi" w:hAnsiTheme="minorHAnsi" w:cstheme="minorBidi"/>
          <w:sz w:val="24"/>
          <w:szCs w:val="24"/>
          <w:u w:val="single"/>
        </w:rPr>
      </w:pPr>
    </w:p>
    <w:p w14:paraId="0D16DD6E" w14:textId="77777777" w:rsidR="000056E0" w:rsidRPr="000056E0" w:rsidRDefault="000056E0" w:rsidP="000056E0">
      <w:pPr>
        <w:contextualSpacing/>
        <w:rPr>
          <w:rFonts w:asciiTheme="minorHAnsi" w:eastAsiaTheme="minorHAnsi" w:hAnsiTheme="minorHAnsi" w:cstheme="minorBidi"/>
          <w:sz w:val="24"/>
          <w:szCs w:val="24"/>
          <w:u w:val="single"/>
        </w:rPr>
      </w:pPr>
    </w:p>
    <w:p w14:paraId="77225D86" w14:textId="77777777" w:rsidR="000056E0" w:rsidRPr="000056E0" w:rsidRDefault="00834703" w:rsidP="000056E0">
      <w:pPr>
        <w:jc w:val="center"/>
        <w:rPr>
          <w:rFonts w:ascii="Times New Roman" w:eastAsia="Times New Roman" w:hAnsi="Times New Roman"/>
          <w:b/>
          <w:bCs/>
          <w:sz w:val="24"/>
          <w:szCs w:val="24"/>
        </w:rPr>
      </w:pPr>
      <w:r w:rsidRPr="00834703">
        <w:rPr>
          <w:sz w:val="24"/>
          <w:szCs w:val="24"/>
        </w:rPr>
        <w:lastRenderedPageBreak/>
        <w:t xml:space="preserve"> </w:t>
      </w:r>
      <w:r w:rsidR="000056E0" w:rsidRPr="000056E0">
        <w:rPr>
          <w:rFonts w:ascii="Times New Roman" w:eastAsia="Times New Roman" w:hAnsi="Times New Roman"/>
          <w:b/>
          <w:bCs/>
          <w:sz w:val="24"/>
          <w:szCs w:val="24"/>
        </w:rPr>
        <w:t>Local Law 4 – 2024</w:t>
      </w:r>
    </w:p>
    <w:p w14:paraId="7C6AD9FB" w14:textId="77777777" w:rsidR="000056E0" w:rsidRPr="000056E0" w:rsidRDefault="000056E0" w:rsidP="000056E0">
      <w:pPr>
        <w:spacing w:after="0" w:line="240" w:lineRule="auto"/>
        <w:jc w:val="center"/>
        <w:rPr>
          <w:rFonts w:ascii="Times New Roman" w:eastAsia="Times New Roman" w:hAnsi="Times New Roman"/>
          <w:sz w:val="24"/>
          <w:szCs w:val="24"/>
        </w:rPr>
      </w:pPr>
    </w:p>
    <w:p w14:paraId="2A397F93" w14:textId="77777777" w:rsidR="000056E0" w:rsidRPr="000056E0" w:rsidRDefault="000056E0" w:rsidP="000056E0">
      <w:pPr>
        <w:spacing w:after="0" w:line="240" w:lineRule="auto"/>
        <w:jc w:val="center"/>
        <w:rPr>
          <w:rFonts w:ascii="Times New Roman" w:eastAsia="Times New Roman" w:hAnsi="Times New Roman"/>
          <w:sz w:val="24"/>
          <w:szCs w:val="24"/>
        </w:rPr>
      </w:pPr>
    </w:p>
    <w:p w14:paraId="7ADFFAF2" w14:textId="77777777" w:rsidR="000056E0" w:rsidRPr="000056E0" w:rsidRDefault="000056E0" w:rsidP="000056E0">
      <w:pPr>
        <w:jc w:val="cente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A Local Law to Replace in its entirety, Local Law 1-2003 Property Maintenance Law of the Village of Allegany</w:t>
      </w:r>
    </w:p>
    <w:p w14:paraId="7DAB203A"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BE IT ENACTED by the Board of Trustees of the Village of Allegany, New York, as follows:</w:t>
      </w:r>
    </w:p>
    <w:p w14:paraId="29005D43"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SECTION 1.</w:t>
      </w:r>
    </w:p>
    <w:p w14:paraId="0E06A77D" w14:textId="77777777" w:rsidR="000056E0" w:rsidRPr="000056E0" w:rsidRDefault="000056E0" w:rsidP="000056E0">
      <w:pPr>
        <w:rPr>
          <w:rFonts w:asciiTheme="minorHAnsi" w:eastAsiaTheme="minorHAnsi" w:hAnsiTheme="minorHAnsi" w:cstheme="minorBidi"/>
          <w:sz w:val="24"/>
          <w:szCs w:val="24"/>
        </w:rPr>
      </w:pPr>
      <w:r w:rsidRPr="000056E0">
        <w:rPr>
          <w:rFonts w:asciiTheme="minorHAnsi" w:eastAsiaTheme="minorHAnsi" w:hAnsiTheme="minorHAnsi" w:cstheme="minorBidi"/>
          <w:sz w:val="24"/>
          <w:szCs w:val="24"/>
        </w:rPr>
        <w:t>This Local Law shall be entitled “Property Maintenance Law”.</w:t>
      </w:r>
    </w:p>
    <w:p w14:paraId="30541936"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Be it enacted by the Village Board of Trustees of the Village of Allegany, New York as follows:</w:t>
      </w:r>
    </w:p>
    <w:p w14:paraId="25580C4D" w14:textId="77777777" w:rsidR="000056E0" w:rsidRPr="000056E0" w:rsidRDefault="000056E0" w:rsidP="000056E0">
      <w:pPr>
        <w:spacing w:after="0" w:line="240" w:lineRule="auto"/>
        <w:rPr>
          <w:rFonts w:ascii="Times New Roman" w:eastAsia="Times New Roman" w:hAnsi="Times New Roman"/>
          <w:sz w:val="24"/>
          <w:szCs w:val="24"/>
        </w:rPr>
      </w:pPr>
    </w:p>
    <w:p w14:paraId="3DDCBE17"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 Short Title</w:t>
      </w:r>
    </w:p>
    <w:p w14:paraId="58754335"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25A033B4"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This local law shall be known as the “Property Maintenance Law” of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w:t>
      </w:r>
    </w:p>
    <w:p w14:paraId="0DEC4601" w14:textId="77777777" w:rsidR="000056E0" w:rsidRPr="000056E0" w:rsidRDefault="000056E0" w:rsidP="000056E0">
      <w:pPr>
        <w:spacing w:after="0" w:line="240" w:lineRule="auto"/>
        <w:rPr>
          <w:rFonts w:ascii="Times New Roman" w:eastAsia="Times New Roman" w:hAnsi="Times New Roman"/>
          <w:sz w:val="24"/>
          <w:szCs w:val="24"/>
        </w:rPr>
      </w:pPr>
    </w:p>
    <w:p w14:paraId="3C463E06" w14:textId="77777777" w:rsidR="000056E0" w:rsidRPr="000056E0" w:rsidRDefault="000056E0" w:rsidP="000056E0">
      <w:pPr>
        <w:spacing w:after="0" w:line="240" w:lineRule="auto"/>
        <w:rPr>
          <w:rFonts w:ascii="Times New Roman" w:eastAsia="Times New Roman" w:hAnsi="Times New Roman"/>
          <w:sz w:val="24"/>
          <w:szCs w:val="24"/>
        </w:rPr>
      </w:pPr>
    </w:p>
    <w:p w14:paraId="6DC645B7"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2: Purpose</w:t>
      </w:r>
    </w:p>
    <w:p w14:paraId="6A6D8001"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05D49064"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A sanitary and hazard free environment is declared to be of vital importance to the health, welfare, and safety of the inhabitants of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xml:space="preserve">.  In addition, such an environment is deemed essential to the maintenance of and continued development of the economy of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xml:space="preserve"> and the general welfare of its citizens.  Therefore, recognizing the above and the need of the community for the maintenance of residential and business premises, whether improved or vacant, the Village Board does hereby enact this Local Law.</w:t>
      </w:r>
    </w:p>
    <w:p w14:paraId="46B400A1" w14:textId="77777777" w:rsidR="000056E0" w:rsidRPr="000056E0" w:rsidRDefault="000056E0" w:rsidP="000056E0">
      <w:pPr>
        <w:spacing w:after="0" w:line="240" w:lineRule="auto"/>
        <w:rPr>
          <w:rFonts w:ascii="Times New Roman" w:eastAsia="Times New Roman" w:hAnsi="Times New Roman"/>
          <w:sz w:val="24"/>
          <w:szCs w:val="24"/>
        </w:rPr>
      </w:pPr>
    </w:p>
    <w:p w14:paraId="0288F217"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3: Applicability</w:t>
      </w:r>
    </w:p>
    <w:p w14:paraId="5ABC0869"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7A9B9CD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All lots located within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whether improved or vacant, shall be maintained in conformity with the provisions of this local law.</w:t>
      </w:r>
    </w:p>
    <w:p w14:paraId="3EDD5FF1"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4DB6670F"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4: Conflict with other Laws and Regulations</w:t>
      </w:r>
    </w:p>
    <w:p w14:paraId="699C815D"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341BC199"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The provisions of this local law shall supplement all local laws, ordinances, codes or regulations existing in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xml:space="preserve"> and the other statues and regulations of the state and local agencies having jurisdiction applicable thereto.  Where a provision of this law is found to be in conflict with any provision of any existing local law, ordinance, code, or regulation, or other statues and regulations of state and local agencies, the provision or requirement which is more restrictive or which establishes the higher standard shall prevail.</w:t>
      </w:r>
    </w:p>
    <w:p w14:paraId="27DEEB3E" w14:textId="77777777" w:rsidR="000056E0" w:rsidRPr="000056E0" w:rsidRDefault="000056E0" w:rsidP="000056E0">
      <w:pPr>
        <w:spacing w:after="0" w:line="240" w:lineRule="auto"/>
        <w:rPr>
          <w:rFonts w:ascii="Times New Roman" w:eastAsia="Times New Roman" w:hAnsi="Times New Roman"/>
          <w:sz w:val="24"/>
          <w:szCs w:val="24"/>
        </w:rPr>
      </w:pPr>
    </w:p>
    <w:p w14:paraId="2DF36924" w14:textId="77777777" w:rsidR="000056E0" w:rsidRPr="000056E0" w:rsidRDefault="000056E0" w:rsidP="000056E0">
      <w:pPr>
        <w:spacing w:after="0" w:line="240" w:lineRule="auto"/>
        <w:jc w:val="right"/>
        <w:rPr>
          <w:rFonts w:ascii="Times New Roman" w:eastAsia="Times New Roman" w:hAnsi="Times New Roman"/>
          <w:sz w:val="24"/>
          <w:szCs w:val="24"/>
        </w:rPr>
      </w:pPr>
    </w:p>
    <w:p w14:paraId="6E1545B8" w14:textId="77777777" w:rsidR="000056E0" w:rsidRPr="000056E0" w:rsidRDefault="000056E0" w:rsidP="000056E0">
      <w:pPr>
        <w:spacing w:after="0" w:line="240" w:lineRule="auto"/>
        <w:rPr>
          <w:rFonts w:ascii="Times New Roman" w:eastAsia="Times New Roman" w:hAnsi="Times New Roman"/>
          <w:sz w:val="24"/>
          <w:szCs w:val="24"/>
        </w:rPr>
      </w:pPr>
    </w:p>
    <w:p w14:paraId="41209429"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5: Definitions</w:t>
      </w:r>
    </w:p>
    <w:p w14:paraId="19E0CD87"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60396558"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words used in this local law shall have the following meaning:</w:t>
      </w:r>
    </w:p>
    <w:p w14:paraId="14F1CEBE" w14:textId="77777777" w:rsidR="000056E0" w:rsidRPr="000056E0" w:rsidRDefault="000056E0" w:rsidP="000056E0">
      <w:pPr>
        <w:spacing w:after="0" w:line="240" w:lineRule="auto"/>
        <w:rPr>
          <w:rFonts w:ascii="Times New Roman" w:eastAsia="Times New Roman" w:hAnsi="Times New Roman"/>
          <w:b/>
          <w:sz w:val="24"/>
          <w:szCs w:val="24"/>
        </w:rPr>
      </w:pPr>
    </w:p>
    <w:p w14:paraId="1B950679"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COMMERCIAL </w:t>
      </w:r>
      <w:proofErr w:type="gramStart"/>
      <w:r w:rsidRPr="000056E0">
        <w:rPr>
          <w:rFonts w:ascii="Times New Roman" w:eastAsia="Times New Roman" w:hAnsi="Times New Roman"/>
          <w:b/>
          <w:sz w:val="24"/>
          <w:szCs w:val="24"/>
        </w:rPr>
        <w:t>ESTABLISHMENT</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business use or activity, at a scale greater than a home-based business, involving retail or wholesale marketing of goods and services.  Examples of commercial establishments include offices and retail shops.</w:t>
      </w:r>
    </w:p>
    <w:p w14:paraId="3F261351" w14:textId="77777777" w:rsidR="000056E0" w:rsidRPr="000056E0" w:rsidRDefault="000056E0" w:rsidP="000056E0">
      <w:pPr>
        <w:spacing w:after="0" w:line="240" w:lineRule="auto"/>
        <w:rPr>
          <w:rFonts w:ascii="Times New Roman" w:eastAsia="Times New Roman" w:hAnsi="Times New Roman"/>
          <w:sz w:val="24"/>
          <w:szCs w:val="24"/>
        </w:rPr>
      </w:pPr>
    </w:p>
    <w:p w14:paraId="32BFEF95"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lastRenderedPageBreak/>
        <w:t xml:space="preserve">DWELLING </w:t>
      </w:r>
      <w:proofErr w:type="gramStart"/>
      <w:r w:rsidRPr="000056E0">
        <w:rPr>
          <w:rFonts w:ascii="Times New Roman" w:eastAsia="Times New Roman" w:hAnsi="Times New Roman"/>
          <w:b/>
          <w:sz w:val="24"/>
          <w:szCs w:val="24"/>
        </w:rPr>
        <w:t>UNIT</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building or portion thereof that provides complete housekeeping facilities for one family.  Each dwelling unit shall have its own sleeping, cooking, and toilet facilities.  A dwelling unit is designed for permanent occupancy and shall not be construed to include a hotel, motel or other such use of a transient nature.</w:t>
      </w:r>
    </w:p>
    <w:p w14:paraId="0856E2DA" w14:textId="77777777" w:rsidR="000056E0" w:rsidRPr="000056E0" w:rsidRDefault="000056E0" w:rsidP="000056E0">
      <w:pPr>
        <w:spacing w:after="0" w:line="240" w:lineRule="auto"/>
        <w:rPr>
          <w:rFonts w:ascii="Times New Roman" w:eastAsia="Times New Roman" w:hAnsi="Times New Roman"/>
          <w:b/>
          <w:sz w:val="24"/>
          <w:szCs w:val="24"/>
        </w:rPr>
      </w:pPr>
    </w:p>
    <w:p w14:paraId="08496FC2"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DWELLING, SINGLE </w:t>
      </w:r>
      <w:proofErr w:type="gramStart"/>
      <w:r w:rsidRPr="000056E0">
        <w:rPr>
          <w:rFonts w:ascii="Times New Roman" w:eastAsia="Times New Roman" w:hAnsi="Times New Roman"/>
          <w:b/>
          <w:sz w:val="24"/>
          <w:szCs w:val="24"/>
        </w:rPr>
        <w:t>FAMILY</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building that contains one dwelling unit.</w:t>
      </w:r>
    </w:p>
    <w:p w14:paraId="04511F8D" w14:textId="77777777" w:rsidR="000056E0" w:rsidRPr="000056E0" w:rsidRDefault="000056E0" w:rsidP="000056E0">
      <w:pPr>
        <w:spacing w:after="0" w:line="240" w:lineRule="auto"/>
        <w:rPr>
          <w:rFonts w:ascii="Times New Roman" w:eastAsia="Times New Roman" w:hAnsi="Times New Roman"/>
          <w:sz w:val="24"/>
          <w:szCs w:val="24"/>
        </w:rPr>
      </w:pPr>
    </w:p>
    <w:p w14:paraId="37340EEF"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DWELLING, TWO </w:t>
      </w:r>
      <w:proofErr w:type="gramStart"/>
      <w:r w:rsidRPr="000056E0">
        <w:rPr>
          <w:rFonts w:ascii="Times New Roman" w:eastAsia="Times New Roman" w:hAnsi="Times New Roman"/>
          <w:b/>
          <w:sz w:val="24"/>
          <w:szCs w:val="24"/>
        </w:rPr>
        <w:t>FAMILY</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building that contains two dwelling units.</w:t>
      </w:r>
    </w:p>
    <w:p w14:paraId="632DAED4" w14:textId="77777777" w:rsidR="000056E0" w:rsidRPr="000056E0" w:rsidRDefault="000056E0" w:rsidP="000056E0">
      <w:pPr>
        <w:spacing w:after="0" w:line="240" w:lineRule="auto"/>
        <w:rPr>
          <w:rFonts w:ascii="Times New Roman" w:eastAsia="Times New Roman" w:hAnsi="Times New Roman"/>
          <w:b/>
          <w:sz w:val="24"/>
          <w:szCs w:val="24"/>
        </w:rPr>
      </w:pPr>
    </w:p>
    <w:p w14:paraId="6A98EA35"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DWELLING, MULTIPLE </w:t>
      </w:r>
      <w:proofErr w:type="gramStart"/>
      <w:r w:rsidRPr="000056E0">
        <w:rPr>
          <w:rFonts w:ascii="Times New Roman" w:eastAsia="Times New Roman" w:hAnsi="Times New Roman"/>
          <w:b/>
          <w:sz w:val="24"/>
          <w:szCs w:val="24"/>
        </w:rPr>
        <w:t>FAMILY</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building that contains three or more separate dwelling units.</w:t>
      </w:r>
    </w:p>
    <w:p w14:paraId="075DE260" w14:textId="77777777" w:rsidR="000056E0" w:rsidRPr="000056E0" w:rsidRDefault="000056E0" w:rsidP="000056E0">
      <w:pPr>
        <w:spacing w:after="0" w:line="240" w:lineRule="auto"/>
        <w:rPr>
          <w:rFonts w:ascii="Times New Roman" w:eastAsia="Times New Roman" w:hAnsi="Times New Roman"/>
          <w:sz w:val="24"/>
          <w:szCs w:val="24"/>
        </w:rPr>
      </w:pPr>
    </w:p>
    <w:p w14:paraId="37C23EAA" w14:textId="77777777" w:rsidR="000056E0" w:rsidRPr="000056E0" w:rsidRDefault="000056E0" w:rsidP="000056E0">
      <w:pPr>
        <w:spacing w:after="0" w:line="240" w:lineRule="auto"/>
        <w:rPr>
          <w:rFonts w:ascii="Times New Roman" w:eastAsia="Times New Roman" w:hAnsi="Times New Roman"/>
          <w:sz w:val="24"/>
          <w:szCs w:val="24"/>
        </w:rPr>
      </w:pPr>
      <w:proofErr w:type="gramStart"/>
      <w:r w:rsidRPr="000056E0">
        <w:rPr>
          <w:rFonts w:ascii="Times New Roman" w:eastAsia="Times New Roman" w:hAnsi="Times New Roman"/>
          <w:b/>
          <w:sz w:val="24"/>
          <w:szCs w:val="24"/>
        </w:rPr>
        <w:t>GARBAGE</w:t>
      </w:r>
      <w:r w:rsidRPr="000056E0">
        <w:rPr>
          <w:rFonts w:ascii="Times New Roman" w:eastAsia="Times New Roman" w:hAnsi="Times New Roman"/>
          <w:sz w:val="24"/>
          <w:szCs w:val="24"/>
        </w:rPr>
        <w:t xml:space="preserve">  The</w:t>
      </w:r>
      <w:proofErr w:type="gramEnd"/>
      <w:r w:rsidRPr="000056E0">
        <w:rPr>
          <w:rFonts w:ascii="Times New Roman" w:eastAsia="Times New Roman" w:hAnsi="Times New Roman"/>
          <w:sz w:val="24"/>
          <w:szCs w:val="24"/>
        </w:rPr>
        <w:t xml:space="preserve"> animal or vegetable waste resulting from the handling, preparation, cooking and consumption of food, whether from a business or residential premises.</w:t>
      </w:r>
    </w:p>
    <w:p w14:paraId="31EAC5AB" w14:textId="77777777" w:rsidR="000056E0" w:rsidRPr="000056E0" w:rsidRDefault="000056E0" w:rsidP="000056E0">
      <w:pPr>
        <w:spacing w:after="0" w:line="240" w:lineRule="auto"/>
        <w:rPr>
          <w:rFonts w:ascii="Times New Roman" w:eastAsia="Times New Roman" w:hAnsi="Times New Roman"/>
          <w:sz w:val="24"/>
          <w:szCs w:val="24"/>
        </w:rPr>
      </w:pPr>
    </w:p>
    <w:p w14:paraId="16ADF6A8"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HOME BASED </w:t>
      </w:r>
      <w:proofErr w:type="gramStart"/>
      <w:r w:rsidRPr="000056E0">
        <w:rPr>
          <w:rFonts w:ascii="Times New Roman" w:eastAsia="Times New Roman" w:hAnsi="Times New Roman"/>
          <w:b/>
          <w:sz w:val="24"/>
          <w:szCs w:val="24"/>
        </w:rPr>
        <w:t>BUSINESS</w:t>
      </w:r>
      <w:r w:rsidRPr="000056E0">
        <w:rPr>
          <w:rFonts w:ascii="Times New Roman" w:eastAsia="Times New Roman" w:hAnsi="Times New Roman"/>
          <w:sz w:val="24"/>
          <w:szCs w:val="24"/>
        </w:rPr>
        <w:t xml:space="preserve">  Any</w:t>
      </w:r>
      <w:proofErr w:type="gramEnd"/>
      <w:r w:rsidRPr="000056E0">
        <w:rPr>
          <w:rFonts w:ascii="Times New Roman" w:eastAsia="Times New Roman" w:hAnsi="Times New Roman"/>
          <w:sz w:val="24"/>
          <w:szCs w:val="24"/>
        </w:rPr>
        <w:t xml:space="preserve"> land use or activity undertaken for gain within a dwelling unit, or within a structure that is accessory to the dwelling unit and on the same lot, by the resident or residents thereof.  A home-based business is an accessory use, and shall be clearly incidental and secondary to the use of the structure as a residence.  </w:t>
      </w:r>
    </w:p>
    <w:p w14:paraId="2ADC5417" w14:textId="77777777" w:rsidR="000056E0" w:rsidRPr="000056E0" w:rsidRDefault="000056E0" w:rsidP="000056E0">
      <w:pPr>
        <w:spacing w:after="0" w:line="240" w:lineRule="auto"/>
        <w:rPr>
          <w:rFonts w:ascii="Times New Roman" w:eastAsia="Times New Roman" w:hAnsi="Times New Roman"/>
          <w:sz w:val="24"/>
          <w:szCs w:val="24"/>
        </w:rPr>
      </w:pPr>
    </w:p>
    <w:p w14:paraId="6192ADA7"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INDUSTRIAL </w:t>
      </w:r>
      <w:proofErr w:type="gramStart"/>
      <w:r w:rsidRPr="000056E0">
        <w:rPr>
          <w:rFonts w:ascii="Times New Roman" w:eastAsia="Times New Roman" w:hAnsi="Times New Roman"/>
          <w:b/>
          <w:sz w:val="24"/>
          <w:szCs w:val="24"/>
        </w:rPr>
        <w:t xml:space="preserve">ESTABLISHMENT  </w:t>
      </w:r>
      <w:r w:rsidRPr="000056E0">
        <w:rPr>
          <w:rFonts w:ascii="Times New Roman" w:eastAsia="Times New Roman" w:hAnsi="Times New Roman"/>
          <w:sz w:val="24"/>
          <w:szCs w:val="24"/>
        </w:rPr>
        <w:t>A</w:t>
      </w:r>
      <w:proofErr w:type="gramEnd"/>
      <w:r w:rsidRPr="000056E0">
        <w:rPr>
          <w:rFonts w:ascii="Times New Roman" w:eastAsia="Times New Roman" w:hAnsi="Times New Roman"/>
          <w:sz w:val="24"/>
          <w:szCs w:val="24"/>
        </w:rPr>
        <w:t xml:space="preserve"> business use or activity, that involves manufacturing, fabrication, assembly, warehousing, and/or storage.</w:t>
      </w:r>
    </w:p>
    <w:p w14:paraId="531CBB74" w14:textId="77777777" w:rsidR="000056E0" w:rsidRPr="000056E0" w:rsidRDefault="000056E0" w:rsidP="000056E0">
      <w:pPr>
        <w:spacing w:after="0" w:line="240" w:lineRule="auto"/>
        <w:rPr>
          <w:rFonts w:ascii="Times New Roman" w:eastAsia="Times New Roman" w:hAnsi="Times New Roman"/>
          <w:sz w:val="24"/>
          <w:szCs w:val="24"/>
        </w:rPr>
      </w:pPr>
    </w:p>
    <w:p w14:paraId="10503E8A" w14:textId="77777777" w:rsidR="000056E0" w:rsidRPr="000056E0" w:rsidRDefault="000056E0" w:rsidP="000056E0">
      <w:pPr>
        <w:spacing w:after="0" w:line="240" w:lineRule="auto"/>
        <w:rPr>
          <w:rFonts w:ascii="Times New Roman" w:eastAsia="Times New Roman" w:hAnsi="Times New Roman"/>
          <w:sz w:val="24"/>
          <w:szCs w:val="24"/>
        </w:rPr>
      </w:pPr>
      <w:proofErr w:type="gramStart"/>
      <w:r w:rsidRPr="000056E0">
        <w:rPr>
          <w:rFonts w:ascii="Times New Roman" w:eastAsia="Times New Roman" w:hAnsi="Times New Roman"/>
          <w:b/>
          <w:sz w:val="24"/>
          <w:szCs w:val="24"/>
        </w:rPr>
        <w:t>INFESTATION</w:t>
      </w:r>
      <w:r w:rsidRPr="000056E0">
        <w:rPr>
          <w:rFonts w:ascii="Times New Roman" w:eastAsia="Times New Roman" w:hAnsi="Times New Roman"/>
          <w:sz w:val="24"/>
          <w:szCs w:val="24"/>
        </w:rPr>
        <w:t xml:space="preserve">  The</w:t>
      </w:r>
      <w:proofErr w:type="gramEnd"/>
      <w:r w:rsidRPr="000056E0">
        <w:rPr>
          <w:rFonts w:ascii="Times New Roman" w:eastAsia="Times New Roman" w:hAnsi="Times New Roman"/>
          <w:sz w:val="24"/>
          <w:szCs w:val="24"/>
        </w:rPr>
        <w:t xml:space="preserve"> presence, within or contiguous to a structure or lot, of insects, rats, rodents, vermin or other pests.</w:t>
      </w:r>
    </w:p>
    <w:p w14:paraId="717BEF19" w14:textId="77777777" w:rsidR="000056E0" w:rsidRPr="000056E0" w:rsidRDefault="000056E0" w:rsidP="000056E0">
      <w:pPr>
        <w:spacing w:after="0" w:line="240" w:lineRule="auto"/>
        <w:rPr>
          <w:rFonts w:ascii="Times New Roman" w:eastAsia="Times New Roman" w:hAnsi="Times New Roman"/>
          <w:sz w:val="24"/>
          <w:szCs w:val="24"/>
        </w:rPr>
      </w:pPr>
    </w:p>
    <w:p w14:paraId="3A909069" w14:textId="77777777" w:rsidR="000056E0" w:rsidRPr="000056E0" w:rsidRDefault="000056E0" w:rsidP="000056E0">
      <w:pPr>
        <w:spacing w:after="0" w:line="240" w:lineRule="auto"/>
        <w:rPr>
          <w:rFonts w:ascii="Times New Roman" w:eastAsia="Times New Roman" w:hAnsi="Times New Roman"/>
          <w:sz w:val="24"/>
          <w:szCs w:val="24"/>
        </w:rPr>
      </w:pPr>
      <w:proofErr w:type="gramStart"/>
      <w:r w:rsidRPr="000056E0">
        <w:rPr>
          <w:rFonts w:ascii="Times New Roman" w:eastAsia="Times New Roman" w:hAnsi="Times New Roman"/>
          <w:b/>
          <w:sz w:val="24"/>
          <w:szCs w:val="24"/>
        </w:rPr>
        <w:t xml:space="preserve">INOPERABLE  </w:t>
      </w:r>
      <w:r w:rsidRPr="000056E0">
        <w:rPr>
          <w:rFonts w:ascii="Times New Roman" w:eastAsia="Times New Roman" w:hAnsi="Times New Roman"/>
          <w:sz w:val="24"/>
          <w:szCs w:val="24"/>
        </w:rPr>
        <w:t>No</w:t>
      </w:r>
      <w:proofErr w:type="gramEnd"/>
      <w:r w:rsidRPr="000056E0">
        <w:rPr>
          <w:rFonts w:ascii="Times New Roman" w:eastAsia="Times New Roman" w:hAnsi="Times New Roman"/>
          <w:sz w:val="24"/>
          <w:szCs w:val="24"/>
        </w:rPr>
        <w:t xml:space="preserve"> longer capable of performing the purpose for which an object is designed.</w:t>
      </w:r>
    </w:p>
    <w:p w14:paraId="5700EF93" w14:textId="77777777" w:rsidR="000056E0" w:rsidRPr="000056E0" w:rsidRDefault="000056E0" w:rsidP="000056E0">
      <w:pPr>
        <w:spacing w:after="0" w:line="240" w:lineRule="auto"/>
        <w:rPr>
          <w:rFonts w:ascii="Times New Roman" w:eastAsia="Times New Roman" w:hAnsi="Times New Roman"/>
          <w:sz w:val="24"/>
          <w:szCs w:val="24"/>
        </w:rPr>
      </w:pPr>
    </w:p>
    <w:p w14:paraId="59F3B5A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JUNK</w:t>
      </w:r>
      <w:r w:rsidRPr="000056E0">
        <w:rPr>
          <w:rFonts w:ascii="Times New Roman" w:eastAsia="Times New Roman" w:hAnsi="Times New Roman"/>
          <w:sz w:val="24"/>
          <w:szCs w:val="24"/>
        </w:rPr>
        <w:t xml:space="preserve"> The open storage or deposit of any of the following shall constitute junk:</w:t>
      </w:r>
    </w:p>
    <w:p w14:paraId="758D1DBC"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(1) one or more junk vehicles</w:t>
      </w:r>
    </w:p>
    <w:p w14:paraId="41BAB37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(2) One or more junk mobile homes</w:t>
      </w:r>
    </w:p>
    <w:p w14:paraId="328424A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(3) one </w:t>
      </w:r>
      <w:proofErr w:type="spellStart"/>
      <w:r w:rsidRPr="000056E0">
        <w:rPr>
          <w:rFonts w:ascii="Times New Roman" w:eastAsia="Times New Roman" w:hAnsi="Times New Roman"/>
          <w:sz w:val="24"/>
          <w:szCs w:val="24"/>
        </w:rPr>
        <w:t>ore</w:t>
      </w:r>
      <w:proofErr w:type="spellEnd"/>
      <w:r w:rsidRPr="000056E0">
        <w:rPr>
          <w:rFonts w:ascii="Times New Roman" w:eastAsia="Times New Roman" w:hAnsi="Times New Roman"/>
          <w:sz w:val="24"/>
          <w:szCs w:val="24"/>
        </w:rPr>
        <w:t xml:space="preserve"> more inoperable pieces of construction equipment</w:t>
      </w:r>
    </w:p>
    <w:p w14:paraId="127F6354"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(4) one </w:t>
      </w:r>
      <w:proofErr w:type="spellStart"/>
      <w:r w:rsidRPr="000056E0">
        <w:rPr>
          <w:rFonts w:ascii="Times New Roman" w:eastAsia="Times New Roman" w:hAnsi="Times New Roman"/>
          <w:sz w:val="24"/>
          <w:szCs w:val="24"/>
        </w:rPr>
        <w:t>ore</w:t>
      </w:r>
      <w:proofErr w:type="spellEnd"/>
      <w:r w:rsidRPr="000056E0">
        <w:rPr>
          <w:rFonts w:ascii="Times New Roman" w:eastAsia="Times New Roman" w:hAnsi="Times New Roman"/>
          <w:sz w:val="24"/>
          <w:szCs w:val="24"/>
        </w:rPr>
        <w:t xml:space="preserve"> more discarded or inoperable household appliances including but not </w:t>
      </w:r>
      <w:r w:rsidRPr="000056E0">
        <w:rPr>
          <w:rFonts w:ascii="Times New Roman" w:eastAsia="Times New Roman" w:hAnsi="Times New Roman"/>
          <w:sz w:val="24"/>
          <w:szCs w:val="24"/>
        </w:rPr>
        <w:tab/>
        <w:t xml:space="preserve">limited to washers, dryers, dishwashers, stoves, refrigerators, freezers, and </w:t>
      </w:r>
      <w:r w:rsidRPr="000056E0">
        <w:rPr>
          <w:rFonts w:ascii="Times New Roman" w:eastAsia="Times New Roman" w:hAnsi="Times New Roman"/>
          <w:sz w:val="24"/>
          <w:szCs w:val="24"/>
        </w:rPr>
        <w:tab/>
        <w:t>televisions.</w:t>
      </w:r>
    </w:p>
    <w:p w14:paraId="3C1251A0"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(5) one or more discarded or irreparably damaged pieces of furniture, including </w:t>
      </w:r>
      <w:r w:rsidRPr="000056E0">
        <w:rPr>
          <w:rFonts w:ascii="Times New Roman" w:eastAsia="Times New Roman" w:hAnsi="Times New Roman"/>
          <w:sz w:val="24"/>
          <w:szCs w:val="24"/>
        </w:rPr>
        <w:tab/>
        <w:t xml:space="preserve">but not limited to sofas, lounge chairs, mattresses, bed frames, desks, tables, </w:t>
      </w:r>
      <w:r w:rsidRPr="000056E0">
        <w:rPr>
          <w:rFonts w:ascii="Times New Roman" w:eastAsia="Times New Roman" w:hAnsi="Times New Roman"/>
          <w:sz w:val="24"/>
          <w:szCs w:val="24"/>
        </w:rPr>
        <w:tab/>
        <w:t>chairs and chests of drawers.</w:t>
      </w:r>
    </w:p>
    <w:p w14:paraId="25D2453D"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(6) disassembled vehicle parts or other disassembled machinery, bicycles or </w:t>
      </w:r>
      <w:r w:rsidRPr="000056E0">
        <w:rPr>
          <w:rFonts w:ascii="Times New Roman" w:eastAsia="Times New Roman" w:hAnsi="Times New Roman"/>
          <w:sz w:val="24"/>
          <w:szCs w:val="24"/>
        </w:rPr>
        <w:tab/>
      </w:r>
    </w:p>
    <w:p w14:paraId="0EB6EE09"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appliances.</w:t>
      </w:r>
    </w:p>
    <w:p w14:paraId="1AD67D94"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(7) Parts of machinery, or parts of vehicles, or parts of appliances.</w:t>
      </w:r>
    </w:p>
    <w:p w14:paraId="319C53FC"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(8) Tires which do not meet </w:t>
      </w:r>
      <w:smartTag w:uri="urn:schemas-microsoft-com:office:smarttags" w:element="place">
        <w:smartTag w:uri="urn:schemas-microsoft-com:office:smarttags" w:element="PlaceName">
          <w:r w:rsidRPr="000056E0">
            <w:rPr>
              <w:rFonts w:ascii="Times New Roman" w:eastAsia="Times New Roman" w:hAnsi="Times New Roman"/>
              <w:sz w:val="24"/>
              <w:szCs w:val="24"/>
            </w:rPr>
            <w:t>New York</w:t>
          </w:r>
        </w:smartTag>
        <w:r w:rsidRPr="000056E0">
          <w:rPr>
            <w:rFonts w:ascii="Times New Roman" w:eastAsia="Times New Roman" w:hAnsi="Times New Roman"/>
            <w:sz w:val="24"/>
            <w:szCs w:val="24"/>
          </w:rPr>
          <w:t xml:space="preserve"> </w:t>
        </w:r>
        <w:smartTag w:uri="urn:schemas-microsoft-com:office:smarttags" w:element="PlaceType">
          <w:r w:rsidRPr="000056E0">
            <w:rPr>
              <w:rFonts w:ascii="Times New Roman" w:eastAsia="Times New Roman" w:hAnsi="Times New Roman"/>
              <w:sz w:val="24"/>
              <w:szCs w:val="24"/>
            </w:rPr>
            <w:t>State</w:t>
          </w:r>
        </w:smartTag>
      </w:smartTag>
      <w:r w:rsidRPr="000056E0">
        <w:rPr>
          <w:rFonts w:ascii="Times New Roman" w:eastAsia="Times New Roman" w:hAnsi="Times New Roman"/>
          <w:sz w:val="24"/>
          <w:szCs w:val="24"/>
        </w:rPr>
        <w:t xml:space="preserve"> requirements for highway use.</w:t>
      </w:r>
    </w:p>
    <w:p w14:paraId="554EAD62"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(9) scrap metal, paper, rags, or lumber, except that cordwood being used for </w:t>
      </w:r>
      <w:r w:rsidRPr="000056E0">
        <w:rPr>
          <w:rFonts w:ascii="Times New Roman" w:eastAsia="Times New Roman" w:hAnsi="Times New Roman"/>
          <w:sz w:val="24"/>
          <w:szCs w:val="24"/>
        </w:rPr>
        <w:tab/>
        <w:t>household purposes shall not be construed to be “junk.”</w:t>
      </w:r>
    </w:p>
    <w:p w14:paraId="465E6357" w14:textId="77777777" w:rsidR="000056E0" w:rsidRPr="000056E0" w:rsidRDefault="000056E0" w:rsidP="000056E0">
      <w:pPr>
        <w:spacing w:after="0" w:line="240" w:lineRule="auto"/>
        <w:rPr>
          <w:rFonts w:ascii="Times New Roman" w:eastAsia="Times New Roman" w:hAnsi="Times New Roman"/>
          <w:sz w:val="24"/>
          <w:szCs w:val="24"/>
        </w:rPr>
      </w:pPr>
    </w:p>
    <w:p w14:paraId="2E15D92C"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JUNK MOBILE </w:t>
      </w:r>
      <w:proofErr w:type="gramStart"/>
      <w:r w:rsidRPr="000056E0">
        <w:rPr>
          <w:rFonts w:ascii="Times New Roman" w:eastAsia="Times New Roman" w:hAnsi="Times New Roman"/>
          <w:b/>
          <w:sz w:val="24"/>
          <w:szCs w:val="24"/>
        </w:rPr>
        <w:t>HOME</w:t>
      </w:r>
      <w:r w:rsidRPr="000056E0">
        <w:rPr>
          <w:rFonts w:ascii="Times New Roman" w:eastAsia="Times New Roman" w:hAnsi="Times New Roman"/>
          <w:sz w:val="24"/>
          <w:szCs w:val="24"/>
        </w:rPr>
        <w:t xml:space="preserve">  Any</w:t>
      </w:r>
      <w:proofErr w:type="gramEnd"/>
      <w:r w:rsidRPr="000056E0">
        <w:rPr>
          <w:rFonts w:ascii="Times New Roman" w:eastAsia="Times New Roman" w:hAnsi="Times New Roman"/>
          <w:sz w:val="24"/>
          <w:szCs w:val="24"/>
        </w:rPr>
        <w:t xml:space="preserve"> enclosed dwelling built upon a chassis, used or designed to be used for either permanent or temporary living and/or sleeping purposes, including motor homes, truck campers, camping trailers, campers, travel trailers, pop-up trailers, tent trailers and overnight trailers; which meets two out or three of the following conditions for six months or more:</w:t>
      </w:r>
    </w:p>
    <w:p w14:paraId="17393B4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t>(1) the electrical service is disconnected or terminated;</w:t>
      </w:r>
    </w:p>
    <w:p w14:paraId="09A4323E"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t>(2) it is abandoned as a dwelling unit</w:t>
      </w:r>
    </w:p>
    <w:p w14:paraId="7B283C60"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t xml:space="preserve">(3) it is no longer habitable for residential occupancy, </w:t>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r>
      <w:r w:rsidRPr="000056E0">
        <w:rPr>
          <w:rFonts w:ascii="Times New Roman" w:eastAsia="Times New Roman" w:hAnsi="Times New Roman"/>
          <w:sz w:val="24"/>
          <w:szCs w:val="24"/>
        </w:rPr>
        <w:tab/>
        <w:t>pursuant to the New York State Building Code.</w:t>
      </w:r>
    </w:p>
    <w:p w14:paraId="51A1367F" w14:textId="77777777" w:rsidR="000056E0" w:rsidRPr="000056E0" w:rsidRDefault="000056E0" w:rsidP="000056E0">
      <w:pPr>
        <w:spacing w:after="0" w:line="240" w:lineRule="auto"/>
        <w:rPr>
          <w:rFonts w:ascii="Times New Roman" w:eastAsia="Times New Roman" w:hAnsi="Times New Roman"/>
          <w:sz w:val="24"/>
          <w:szCs w:val="24"/>
        </w:rPr>
      </w:pPr>
    </w:p>
    <w:p w14:paraId="30B47749" w14:textId="77777777" w:rsidR="000056E0" w:rsidRPr="000056E0" w:rsidRDefault="000056E0" w:rsidP="000056E0">
      <w:p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JUNK VEHICLE</w:t>
      </w:r>
    </w:p>
    <w:p w14:paraId="1650FA7F"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lastRenderedPageBreak/>
        <w:tab/>
      </w:r>
      <w:r w:rsidRPr="000056E0">
        <w:rPr>
          <w:rFonts w:ascii="Times New Roman" w:eastAsia="Times New Roman" w:hAnsi="Times New Roman"/>
          <w:b/>
          <w:sz w:val="24"/>
          <w:szCs w:val="24"/>
        </w:rPr>
        <w:t>A.</w:t>
      </w:r>
      <w:r w:rsidRPr="000056E0">
        <w:rPr>
          <w:rFonts w:ascii="Times New Roman" w:eastAsia="Times New Roman" w:hAnsi="Times New Roman"/>
          <w:sz w:val="24"/>
          <w:szCs w:val="24"/>
        </w:rPr>
        <w:t xml:space="preserve"> Any vehicle intended for travel on the public highways or waterways which is:</w:t>
      </w:r>
    </w:p>
    <w:p w14:paraId="3BA69ED9"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     (1) Unlicensed for a period in excess of six (6) months, or</w:t>
      </w:r>
    </w:p>
    <w:p w14:paraId="0228B3F7"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     (2) Abandoned, wrecked, discarded, dismantled, or partly dismantled.</w:t>
      </w:r>
    </w:p>
    <w:p w14:paraId="6E8CC8FE"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r>
      <w:r w:rsidRPr="000056E0">
        <w:rPr>
          <w:rFonts w:ascii="Times New Roman" w:eastAsia="Times New Roman" w:hAnsi="Times New Roman"/>
          <w:b/>
          <w:sz w:val="24"/>
          <w:szCs w:val="24"/>
        </w:rPr>
        <w:t>B.</w:t>
      </w:r>
      <w:r w:rsidRPr="000056E0">
        <w:rPr>
          <w:rFonts w:ascii="Times New Roman" w:eastAsia="Times New Roman" w:hAnsi="Times New Roman"/>
          <w:sz w:val="24"/>
          <w:szCs w:val="24"/>
        </w:rPr>
        <w:t xml:space="preserve"> Any vehicle not required to be licensed or any vehicle not intended for use on </w:t>
      </w:r>
      <w:r w:rsidRPr="000056E0">
        <w:rPr>
          <w:rFonts w:ascii="Times New Roman" w:eastAsia="Times New Roman" w:hAnsi="Times New Roman"/>
          <w:sz w:val="24"/>
          <w:szCs w:val="24"/>
        </w:rPr>
        <w:tab/>
        <w:t>public highways or on waterways shall be deemed a junk vehicle if:</w:t>
      </w:r>
    </w:p>
    <w:p w14:paraId="2A07B64F"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     (1) Such vehicles </w:t>
      </w:r>
      <w:proofErr w:type="gramStart"/>
      <w:r w:rsidRPr="000056E0">
        <w:rPr>
          <w:rFonts w:ascii="Times New Roman" w:eastAsia="Times New Roman" w:hAnsi="Times New Roman"/>
          <w:sz w:val="24"/>
          <w:szCs w:val="24"/>
        </w:rPr>
        <w:t>has</w:t>
      </w:r>
      <w:proofErr w:type="gramEnd"/>
      <w:r w:rsidRPr="000056E0">
        <w:rPr>
          <w:rFonts w:ascii="Times New Roman" w:eastAsia="Times New Roman" w:hAnsi="Times New Roman"/>
          <w:sz w:val="24"/>
          <w:szCs w:val="24"/>
        </w:rPr>
        <w:t xml:space="preserve"> remained unused for more than six (6) months, and </w:t>
      </w:r>
    </w:p>
    <w:p w14:paraId="04E9ACD3"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t xml:space="preserve">     (2) It is not in usable condition, according to the standards set forth in </w:t>
      </w:r>
      <w:proofErr w:type="gramStart"/>
      <w:r w:rsidRPr="000056E0">
        <w:rPr>
          <w:rFonts w:ascii="Times New Roman" w:eastAsia="Times New Roman" w:hAnsi="Times New Roman"/>
          <w:sz w:val="24"/>
          <w:szCs w:val="24"/>
        </w:rPr>
        <w:t xml:space="preserve">the  </w:t>
      </w:r>
      <w:r w:rsidRPr="000056E0">
        <w:rPr>
          <w:rFonts w:ascii="Times New Roman" w:eastAsia="Times New Roman" w:hAnsi="Times New Roman"/>
          <w:sz w:val="24"/>
          <w:szCs w:val="24"/>
        </w:rPr>
        <w:tab/>
      </w:r>
      <w:proofErr w:type="gramEnd"/>
      <w:r w:rsidRPr="000056E0">
        <w:rPr>
          <w:rFonts w:ascii="Times New Roman" w:eastAsia="Times New Roman" w:hAnsi="Times New Roman"/>
          <w:sz w:val="24"/>
          <w:szCs w:val="24"/>
        </w:rPr>
        <w:tab/>
        <w:t xml:space="preserve">          owner’s manual.</w:t>
      </w:r>
    </w:p>
    <w:p w14:paraId="1397D001"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b/>
      </w:r>
      <w:r w:rsidRPr="000056E0">
        <w:rPr>
          <w:rFonts w:ascii="Times New Roman" w:eastAsia="Times New Roman" w:hAnsi="Times New Roman"/>
          <w:b/>
          <w:sz w:val="24"/>
          <w:szCs w:val="24"/>
        </w:rPr>
        <w:t>C.</w:t>
      </w:r>
      <w:r w:rsidRPr="000056E0">
        <w:rPr>
          <w:rFonts w:ascii="Times New Roman" w:eastAsia="Times New Roman" w:hAnsi="Times New Roman"/>
          <w:sz w:val="24"/>
          <w:szCs w:val="24"/>
        </w:rPr>
        <w:t xml:space="preserve"> Any used parts or waste materials which, taken together, equal in bulk one or </w:t>
      </w:r>
      <w:r w:rsidRPr="000056E0">
        <w:rPr>
          <w:rFonts w:ascii="Times New Roman" w:eastAsia="Times New Roman" w:hAnsi="Times New Roman"/>
          <w:sz w:val="24"/>
          <w:szCs w:val="24"/>
        </w:rPr>
        <w:tab/>
        <w:t>more such vehicles.</w:t>
      </w:r>
    </w:p>
    <w:p w14:paraId="4213766D" w14:textId="77777777" w:rsidR="000056E0" w:rsidRPr="000056E0" w:rsidRDefault="000056E0" w:rsidP="000056E0">
      <w:pPr>
        <w:spacing w:after="0" w:line="240" w:lineRule="auto"/>
        <w:rPr>
          <w:rFonts w:ascii="Times New Roman" w:eastAsia="Times New Roman" w:hAnsi="Times New Roman"/>
          <w:b/>
          <w:sz w:val="24"/>
          <w:szCs w:val="24"/>
        </w:rPr>
      </w:pPr>
    </w:p>
    <w:p w14:paraId="7FB3190C" w14:textId="77777777" w:rsidR="000056E0" w:rsidRPr="000056E0" w:rsidRDefault="000056E0" w:rsidP="000056E0">
      <w:pPr>
        <w:spacing w:after="0" w:line="240" w:lineRule="auto"/>
        <w:rPr>
          <w:rFonts w:ascii="Times New Roman" w:eastAsia="Times New Roman" w:hAnsi="Times New Roman"/>
          <w:sz w:val="24"/>
          <w:szCs w:val="24"/>
        </w:rPr>
      </w:pPr>
      <w:proofErr w:type="gramStart"/>
      <w:r w:rsidRPr="000056E0">
        <w:rPr>
          <w:rFonts w:ascii="Times New Roman" w:eastAsia="Times New Roman" w:hAnsi="Times New Roman"/>
          <w:b/>
          <w:sz w:val="24"/>
          <w:szCs w:val="24"/>
        </w:rPr>
        <w:t xml:space="preserve">JUNKYARD  </w:t>
      </w:r>
      <w:r w:rsidRPr="000056E0">
        <w:rPr>
          <w:rFonts w:ascii="Times New Roman" w:eastAsia="Times New Roman" w:hAnsi="Times New Roman"/>
          <w:sz w:val="24"/>
          <w:szCs w:val="24"/>
        </w:rPr>
        <w:t>The</w:t>
      </w:r>
      <w:proofErr w:type="gramEnd"/>
      <w:r w:rsidRPr="000056E0">
        <w:rPr>
          <w:rFonts w:ascii="Times New Roman" w:eastAsia="Times New Roman" w:hAnsi="Times New Roman"/>
          <w:sz w:val="24"/>
          <w:szCs w:val="24"/>
        </w:rPr>
        <w:t xml:space="preserve"> open storage or deposit of any of the following:</w:t>
      </w:r>
    </w:p>
    <w:p w14:paraId="14D4DF51"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two or more junk vehicles</w:t>
      </w:r>
    </w:p>
    <w:p w14:paraId="4587E6F0"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two or more junk mobile homes</w:t>
      </w:r>
    </w:p>
    <w:p w14:paraId="09B36E17"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two or more inoperable pieces of construction equipment</w:t>
      </w:r>
    </w:p>
    <w:p w14:paraId="43932738"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two or more discarded or inoperable household appliances, including but not limited to washers, dryers, dishwashers, stoves, refrigerators, freezers, and televisions.</w:t>
      </w:r>
    </w:p>
    <w:p w14:paraId="7F547864"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Two or more discarded or irreparably damaged pieces of furniture, including but not limited to sofas, lounge chairs, mattresses, bed frames, desks, tables, chairs, and chests of drawers.</w:t>
      </w:r>
    </w:p>
    <w:p w14:paraId="669B877E"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combination of the above or parts of the above that total two or more items.</w:t>
      </w:r>
    </w:p>
    <w:p w14:paraId="77A9CDA7" w14:textId="77777777" w:rsidR="000056E0" w:rsidRPr="000056E0" w:rsidRDefault="000056E0" w:rsidP="000056E0">
      <w:pPr>
        <w:numPr>
          <w:ilvl w:val="0"/>
          <w:numId w:val="21"/>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Disassembled vehicle parts or other disassembled machinery or appliances, or scrap metal, paper, lumber or rags.</w:t>
      </w:r>
    </w:p>
    <w:p w14:paraId="48437A8D" w14:textId="77777777" w:rsidR="000056E0" w:rsidRPr="000056E0" w:rsidRDefault="000056E0" w:rsidP="000056E0">
      <w:pPr>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LITTER</w:t>
      </w:r>
      <w:r w:rsidRPr="000056E0">
        <w:rPr>
          <w:rFonts w:ascii="Times New Roman" w:eastAsia="Times New Roman" w:hAnsi="Times New Roman"/>
          <w:sz w:val="24"/>
          <w:szCs w:val="24"/>
        </w:rPr>
        <w:t xml:space="preserve"> Garbage and/or rubbish as herein defined and all other waste material which, if thrown or deposited as herein prohibited, tends to create a danger to public health, safety and welfare.</w:t>
      </w:r>
    </w:p>
    <w:p w14:paraId="5FC148DD" w14:textId="77777777" w:rsidR="000056E0" w:rsidRPr="000056E0" w:rsidRDefault="000056E0" w:rsidP="000056E0">
      <w:pPr>
        <w:spacing w:after="0" w:line="240" w:lineRule="auto"/>
        <w:ind w:left="720"/>
        <w:rPr>
          <w:rFonts w:ascii="Times New Roman" w:eastAsia="Times New Roman" w:hAnsi="Times New Roman"/>
          <w:b/>
          <w:sz w:val="24"/>
          <w:szCs w:val="24"/>
        </w:rPr>
      </w:pPr>
    </w:p>
    <w:p w14:paraId="151537BB" w14:textId="77777777" w:rsidR="000056E0" w:rsidRPr="000056E0" w:rsidRDefault="000056E0" w:rsidP="000056E0">
      <w:pPr>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OPEN </w:t>
      </w:r>
      <w:proofErr w:type="gramStart"/>
      <w:r w:rsidRPr="000056E0">
        <w:rPr>
          <w:rFonts w:ascii="Times New Roman" w:eastAsia="Times New Roman" w:hAnsi="Times New Roman"/>
          <w:b/>
          <w:sz w:val="24"/>
          <w:szCs w:val="24"/>
        </w:rPr>
        <w:t>STORAGE</w:t>
      </w:r>
      <w:r w:rsidRPr="000056E0">
        <w:rPr>
          <w:rFonts w:ascii="Times New Roman" w:eastAsia="Times New Roman" w:hAnsi="Times New Roman"/>
          <w:sz w:val="24"/>
          <w:szCs w:val="24"/>
        </w:rPr>
        <w:t xml:space="preserve">  </w:t>
      </w:r>
      <w:proofErr w:type="spellStart"/>
      <w:r w:rsidRPr="000056E0">
        <w:rPr>
          <w:rFonts w:ascii="Times New Roman" w:eastAsia="Times New Roman" w:hAnsi="Times New Roman"/>
          <w:sz w:val="24"/>
          <w:szCs w:val="24"/>
        </w:rPr>
        <w:t>Storage</w:t>
      </w:r>
      <w:proofErr w:type="spellEnd"/>
      <w:proofErr w:type="gramEnd"/>
      <w:r w:rsidRPr="000056E0">
        <w:rPr>
          <w:rFonts w:ascii="Times New Roman" w:eastAsia="Times New Roman" w:hAnsi="Times New Roman"/>
          <w:sz w:val="24"/>
          <w:szCs w:val="24"/>
        </w:rPr>
        <w:t xml:space="preserve"> other than in a complete enclosed structure.</w:t>
      </w:r>
    </w:p>
    <w:p w14:paraId="6A07B48F" w14:textId="77777777" w:rsidR="000056E0" w:rsidRPr="000056E0" w:rsidRDefault="000056E0" w:rsidP="000056E0">
      <w:pPr>
        <w:spacing w:after="0" w:line="240" w:lineRule="auto"/>
        <w:ind w:left="720"/>
        <w:rPr>
          <w:rFonts w:ascii="Times New Roman" w:eastAsia="Times New Roman" w:hAnsi="Times New Roman"/>
          <w:sz w:val="24"/>
          <w:szCs w:val="24"/>
        </w:rPr>
      </w:pPr>
    </w:p>
    <w:p w14:paraId="44A6B18F" w14:textId="77777777" w:rsidR="000056E0" w:rsidRPr="000056E0" w:rsidRDefault="000056E0" w:rsidP="000056E0">
      <w:pPr>
        <w:spacing w:after="0" w:line="240" w:lineRule="auto"/>
        <w:ind w:left="720"/>
        <w:rPr>
          <w:rFonts w:ascii="Times New Roman" w:eastAsia="Times New Roman" w:hAnsi="Times New Roman"/>
          <w:sz w:val="24"/>
          <w:szCs w:val="24"/>
        </w:rPr>
      </w:pPr>
      <w:proofErr w:type="gramStart"/>
      <w:r w:rsidRPr="000056E0">
        <w:rPr>
          <w:rFonts w:ascii="Times New Roman" w:eastAsia="Times New Roman" w:hAnsi="Times New Roman"/>
          <w:b/>
          <w:sz w:val="24"/>
          <w:szCs w:val="24"/>
        </w:rPr>
        <w:t>OWNER</w:t>
      </w:r>
      <w:r w:rsidRPr="000056E0">
        <w:rPr>
          <w:rFonts w:ascii="Times New Roman" w:eastAsia="Times New Roman" w:hAnsi="Times New Roman"/>
          <w:sz w:val="24"/>
          <w:szCs w:val="24"/>
        </w:rPr>
        <w:t xml:space="preserve">  The</w:t>
      </w:r>
      <w:proofErr w:type="gramEnd"/>
      <w:r w:rsidRPr="000056E0">
        <w:rPr>
          <w:rFonts w:ascii="Times New Roman" w:eastAsia="Times New Roman" w:hAnsi="Times New Roman"/>
          <w:sz w:val="24"/>
          <w:szCs w:val="24"/>
        </w:rPr>
        <w:t xml:space="preserve"> person having legal title to a property.  For purposes of implementing this local law, the person listed on the current assessment rolls of the Village as the owner of a particular parcel shall be construed to be the owner of that property.</w:t>
      </w:r>
    </w:p>
    <w:p w14:paraId="49F68C19" w14:textId="77777777" w:rsidR="000056E0" w:rsidRPr="000056E0" w:rsidRDefault="000056E0" w:rsidP="000056E0">
      <w:pPr>
        <w:spacing w:after="0" w:line="240" w:lineRule="auto"/>
        <w:ind w:left="720"/>
        <w:rPr>
          <w:rFonts w:ascii="Times New Roman" w:eastAsia="Times New Roman" w:hAnsi="Times New Roman"/>
          <w:sz w:val="24"/>
          <w:szCs w:val="24"/>
        </w:rPr>
      </w:pPr>
    </w:p>
    <w:p w14:paraId="12696A0F" w14:textId="77777777" w:rsidR="000056E0" w:rsidRPr="000056E0" w:rsidRDefault="000056E0" w:rsidP="000056E0">
      <w:pPr>
        <w:spacing w:after="0" w:line="240" w:lineRule="auto"/>
        <w:ind w:left="720"/>
        <w:rPr>
          <w:rFonts w:ascii="Times New Roman" w:eastAsia="Times New Roman" w:hAnsi="Times New Roman"/>
          <w:sz w:val="24"/>
          <w:szCs w:val="24"/>
        </w:rPr>
      </w:pPr>
      <w:proofErr w:type="gramStart"/>
      <w:r w:rsidRPr="000056E0">
        <w:rPr>
          <w:rFonts w:ascii="Times New Roman" w:eastAsia="Times New Roman" w:hAnsi="Times New Roman"/>
          <w:b/>
          <w:sz w:val="24"/>
          <w:szCs w:val="24"/>
        </w:rPr>
        <w:t>PERSON</w:t>
      </w:r>
      <w:r w:rsidRPr="000056E0">
        <w:rPr>
          <w:rFonts w:ascii="Times New Roman" w:eastAsia="Times New Roman" w:hAnsi="Times New Roman"/>
          <w:sz w:val="24"/>
          <w:szCs w:val="24"/>
        </w:rPr>
        <w:t xml:space="preserve">  One</w:t>
      </w:r>
      <w:proofErr w:type="gramEnd"/>
      <w:r w:rsidRPr="000056E0">
        <w:rPr>
          <w:rFonts w:ascii="Times New Roman" w:eastAsia="Times New Roman" w:hAnsi="Times New Roman"/>
          <w:sz w:val="24"/>
          <w:szCs w:val="24"/>
        </w:rPr>
        <w:t xml:space="preserve"> or more individuals of either sex, firms, corporations, partnerships, associations, companies or organizations of any kind.</w:t>
      </w:r>
    </w:p>
    <w:p w14:paraId="71168628" w14:textId="77777777" w:rsidR="000056E0" w:rsidRPr="000056E0" w:rsidRDefault="000056E0" w:rsidP="000056E0">
      <w:pPr>
        <w:spacing w:after="0" w:line="240" w:lineRule="auto"/>
        <w:ind w:left="720"/>
        <w:rPr>
          <w:rFonts w:ascii="Times New Roman" w:eastAsia="Times New Roman" w:hAnsi="Times New Roman"/>
          <w:b/>
          <w:sz w:val="24"/>
          <w:szCs w:val="24"/>
        </w:rPr>
      </w:pPr>
    </w:p>
    <w:p w14:paraId="08259C07"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PUBLIC NUISANCE AFFECTING </w:t>
      </w:r>
      <w:proofErr w:type="gramStart"/>
      <w:r w:rsidRPr="000056E0">
        <w:rPr>
          <w:rFonts w:ascii="Times New Roman" w:eastAsia="Times New Roman" w:hAnsi="Times New Roman"/>
          <w:b/>
          <w:sz w:val="24"/>
          <w:szCs w:val="24"/>
        </w:rPr>
        <w:t>HEALTH</w:t>
      </w:r>
      <w:r w:rsidRPr="000056E0">
        <w:rPr>
          <w:rFonts w:ascii="Times New Roman" w:eastAsia="Times New Roman" w:hAnsi="Times New Roman"/>
          <w:sz w:val="24"/>
          <w:szCs w:val="24"/>
        </w:rPr>
        <w:t xml:space="preserve">  A</w:t>
      </w:r>
      <w:proofErr w:type="gramEnd"/>
      <w:r w:rsidRPr="000056E0">
        <w:rPr>
          <w:rFonts w:ascii="Times New Roman" w:eastAsia="Times New Roman" w:hAnsi="Times New Roman"/>
          <w:sz w:val="24"/>
          <w:szCs w:val="24"/>
        </w:rPr>
        <w:t xml:space="preserve"> nuisance that is an occupation of or use of property, equipment or structures, either private or public, affecting the health of one (1) or more persons.</w:t>
      </w:r>
    </w:p>
    <w:p w14:paraId="25DF76CF"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
    <w:p w14:paraId="08DDBADE"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RECYCLING </w:t>
      </w:r>
      <w:proofErr w:type="gramStart"/>
      <w:r w:rsidRPr="000056E0">
        <w:rPr>
          <w:rFonts w:ascii="Times New Roman" w:eastAsia="Times New Roman" w:hAnsi="Times New Roman"/>
          <w:b/>
          <w:sz w:val="24"/>
          <w:szCs w:val="24"/>
        </w:rPr>
        <w:t>CENTER</w:t>
      </w:r>
      <w:r w:rsidRPr="000056E0">
        <w:rPr>
          <w:rFonts w:ascii="Times New Roman" w:eastAsia="Times New Roman" w:hAnsi="Times New Roman"/>
          <w:sz w:val="24"/>
          <w:szCs w:val="24"/>
        </w:rPr>
        <w:t xml:space="preserve">  An</w:t>
      </w:r>
      <w:proofErr w:type="gramEnd"/>
      <w:r w:rsidRPr="000056E0">
        <w:rPr>
          <w:rFonts w:ascii="Times New Roman" w:eastAsia="Times New Roman" w:hAnsi="Times New Roman"/>
          <w:sz w:val="24"/>
          <w:szCs w:val="24"/>
        </w:rPr>
        <w:t xml:space="preserve"> establishment designed to be a collection point where recyclable materials are sorted and/or temporarily stored prior to delivery to a permanent disposal site or shipment to others for reuse or reprocessing.  Recyclable materials include, but are not limited to, metal; cans; glass; plastics, and newspaper, books and other paper products.  Oil, batteries, and other hazardous materials shall not be considered to be “recyclable materials” for the purpose of this local law.</w:t>
      </w:r>
    </w:p>
    <w:p w14:paraId="3D569E0E" w14:textId="77777777" w:rsidR="000056E0" w:rsidRPr="000056E0" w:rsidRDefault="000056E0" w:rsidP="000056E0">
      <w:pPr>
        <w:tabs>
          <w:tab w:val="left" w:pos="7476"/>
        </w:tabs>
        <w:spacing w:after="0" w:line="240" w:lineRule="auto"/>
        <w:ind w:left="720"/>
        <w:rPr>
          <w:rFonts w:ascii="Times New Roman" w:eastAsia="Times New Roman" w:hAnsi="Times New Roman"/>
          <w:b/>
          <w:sz w:val="24"/>
          <w:szCs w:val="24"/>
        </w:rPr>
      </w:pPr>
    </w:p>
    <w:p w14:paraId="3EFA5CE6"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RESIDENTIAL </w:t>
      </w:r>
      <w:proofErr w:type="gramStart"/>
      <w:r w:rsidRPr="000056E0">
        <w:rPr>
          <w:rFonts w:ascii="Times New Roman" w:eastAsia="Times New Roman" w:hAnsi="Times New Roman"/>
          <w:b/>
          <w:sz w:val="24"/>
          <w:szCs w:val="24"/>
        </w:rPr>
        <w:t xml:space="preserve">PREMISES  </w:t>
      </w:r>
      <w:r w:rsidRPr="000056E0">
        <w:rPr>
          <w:rFonts w:ascii="Times New Roman" w:eastAsia="Times New Roman" w:hAnsi="Times New Roman"/>
          <w:sz w:val="24"/>
          <w:szCs w:val="24"/>
        </w:rPr>
        <w:t>A</w:t>
      </w:r>
      <w:proofErr w:type="gramEnd"/>
      <w:r w:rsidRPr="000056E0">
        <w:rPr>
          <w:rFonts w:ascii="Times New Roman" w:eastAsia="Times New Roman" w:hAnsi="Times New Roman"/>
          <w:sz w:val="24"/>
          <w:szCs w:val="24"/>
        </w:rPr>
        <w:t xml:space="preserve"> building or combination of buildings used solely for personal living purposes of the occupants thereof, whether as owners or tenants thereof and not used for any business purposes, except an allowable home-based business.  A residential premises shall be either a </w:t>
      </w:r>
      <w:proofErr w:type="gramStart"/>
      <w:r w:rsidRPr="000056E0">
        <w:rPr>
          <w:rFonts w:ascii="Times New Roman" w:eastAsia="Times New Roman" w:hAnsi="Times New Roman"/>
          <w:sz w:val="24"/>
          <w:szCs w:val="24"/>
        </w:rPr>
        <w:t>single family</w:t>
      </w:r>
      <w:proofErr w:type="gramEnd"/>
      <w:r w:rsidRPr="000056E0">
        <w:rPr>
          <w:rFonts w:ascii="Times New Roman" w:eastAsia="Times New Roman" w:hAnsi="Times New Roman"/>
          <w:sz w:val="24"/>
          <w:szCs w:val="24"/>
        </w:rPr>
        <w:t xml:space="preserve"> dwelling, a two family dwelling, or a multiple family dwelling.</w:t>
      </w:r>
    </w:p>
    <w:p w14:paraId="25CAA6EB" w14:textId="77777777" w:rsidR="000056E0" w:rsidRPr="000056E0" w:rsidRDefault="000056E0" w:rsidP="000056E0">
      <w:pPr>
        <w:tabs>
          <w:tab w:val="left" w:pos="7476"/>
        </w:tabs>
        <w:spacing w:after="0" w:line="240" w:lineRule="auto"/>
        <w:ind w:left="720"/>
        <w:rPr>
          <w:rFonts w:ascii="Times New Roman" w:eastAsia="Times New Roman" w:hAnsi="Times New Roman"/>
          <w:b/>
          <w:sz w:val="24"/>
          <w:szCs w:val="24"/>
        </w:rPr>
      </w:pPr>
    </w:p>
    <w:p w14:paraId="6A724429"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RUBBISH</w:t>
      </w:r>
      <w:r w:rsidRPr="000056E0">
        <w:rPr>
          <w:rFonts w:ascii="Times New Roman" w:eastAsia="Times New Roman" w:hAnsi="Times New Roman"/>
          <w:sz w:val="24"/>
          <w:szCs w:val="24"/>
        </w:rPr>
        <w:t xml:space="preserve">  Combustible and noncombustible </w:t>
      </w:r>
      <w:proofErr w:type="spellStart"/>
      <w:r w:rsidRPr="000056E0">
        <w:rPr>
          <w:rFonts w:ascii="Times New Roman" w:eastAsia="Times New Roman" w:hAnsi="Times New Roman"/>
          <w:sz w:val="24"/>
          <w:szCs w:val="24"/>
        </w:rPr>
        <w:t>waster</w:t>
      </w:r>
      <w:proofErr w:type="spellEnd"/>
      <w:r w:rsidRPr="000056E0">
        <w:rPr>
          <w:rFonts w:ascii="Times New Roman" w:eastAsia="Times New Roman" w:hAnsi="Times New Roman"/>
          <w:sz w:val="24"/>
          <w:szCs w:val="24"/>
        </w:rPr>
        <w:t xml:space="preserve"> materials, except garbage; the term shall include the residue from the burning wood, coal, coke and other combustible materials; papers, rags, cartons, boxes, barrels, wood, excelsior, rubber, leather, tree branches, yard trimmings, leaves, cans, bottles, metals, mineral matter, plastics, glass, crockery; wood furniture and bedding; small quantities of rock, </w:t>
      </w:r>
      <w:r w:rsidRPr="000056E0">
        <w:rPr>
          <w:rFonts w:ascii="Times New Roman" w:eastAsia="Times New Roman" w:hAnsi="Times New Roman"/>
          <w:sz w:val="24"/>
          <w:szCs w:val="24"/>
        </w:rPr>
        <w:lastRenderedPageBreak/>
        <w:t>brick, and concrete; dirt, dust, and ashes; dead animals; and any and all tangible personal property no longer intended or in condition for ordinary and customary use; and other similar materials.</w:t>
      </w:r>
    </w:p>
    <w:p w14:paraId="3CADBAFA"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
    <w:p w14:paraId="6FEAD9BE"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roofErr w:type="gramStart"/>
      <w:r w:rsidRPr="000056E0">
        <w:rPr>
          <w:rFonts w:ascii="Times New Roman" w:eastAsia="Times New Roman" w:hAnsi="Times New Roman"/>
          <w:b/>
          <w:sz w:val="24"/>
          <w:szCs w:val="24"/>
        </w:rPr>
        <w:t xml:space="preserve">VEHICLE </w:t>
      </w:r>
      <w:r w:rsidRPr="000056E0">
        <w:rPr>
          <w:rFonts w:ascii="Times New Roman" w:eastAsia="Times New Roman" w:hAnsi="Times New Roman"/>
          <w:sz w:val="24"/>
          <w:szCs w:val="24"/>
        </w:rPr>
        <w:t xml:space="preserve"> Any</w:t>
      </w:r>
      <w:proofErr w:type="gramEnd"/>
      <w:r w:rsidRPr="000056E0">
        <w:rPr>
          <w:rFonts w:ascii="Times New Roman" w:eastAsia="Times New Roman" w:hAnsi="Times New Roman"/>
          <w:sz w:val="24"/>
          <w:szCs w:val="24"/>
        </w:rPr>
        <w:t xml:space="preserve"> means of transport or conveyance originally intended for travel on the public highways, private property or public or private waterways, which was originally designed and manufactured (1) to be moved or propelled by any power other than muscular power; or (2) to be drawn or towed. </w:t>
      </w:r>
    </w:p>
    <w:p w14:paraId="1FB02E75"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
    <w:p w14:paraId="44F30FA7"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WASTE </w:t>
      </w:r>
      <w:proofErr w:type="gramStart"/>
      <w:r w:rsidRPr="000056E0">
        <w:rPr>
          <w:rFonts w:ascii="Times New Roman" w:eastAsia="Times New Roman" w:hAnsi="Times New Roman"/>
          <w:b/>
          <w:sz w:val="24"/>
          <w:szCs w:val="24"/>
        </w:rPr>
        <w:t>MATERIAL</w:t>
      </w:r>
      <w:r w:rsidRPr="000056E0">
        <w:rPr>
          <w:rFonts w:ascii="Times New Roman" w:eastAsia="Times New Roman" w:hAnsi="Times New Roman"/>
          <w:sz w:val="24"/>
          <w:szCs w:val="24"/>
        </w:rPr>
        <w:t xml:space="preserve">  Waste</w:t>
      </w:r>
      <w:proofErr w:type="gramEnd"/>
      <w:r w:rsidRPr="000056E0">
        <w:rPr>
          <w:rFonts w:ascii="Times New Roman" w:eastAsia="Times New Roman" w:hAnsi="Times New Roman"/>
          <w:sz w:val="24"/>
          <w:szCs w:val="24"/>
        </w:rPr>
        <w:t xml:space="preserve"> produced by industrial or manufacturing processes, including but not limited to, food processing waste, boiling house cinders, lumber scraps and shavings, slag, industrial sludge or other chemical wastes and by-products, tires oils and large amounts of wood, concrete, rocks, brick, sand, and other wastes from building operations.</w:t>
      </w:r>
    </w:p>
    <w:p w14:paraId="3BAC48A5"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
    <w:p w14:paraId="5B6BA6A6"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roofErr w:type="gramStart"/>
      <w:r w:rsidRPr="000056E0">
        <w:rPr>
          <w:rFonts w:ascii="Times New Roman" w:eastAsia="Times New Roman" w:hAnsi="Times New Roman"/>
          <w:b/>
          <w:sz w:val="24"/>
          <w:szCs w:val="24"/>
        </w:rPr>
        <w:t>YARD</w:t>
      </w:r>
      <w:r w:rsidRPr="000056E0">
        <w:rPr>
          <w:rFonts w:ascii="Times New Roman" w:eastAsia="Times New Roman" w:hAnsi="Times New Roman"/>
          <w:sz w:val="24"/>
          <w:szCs w:val="24"/>
        </w:rPr>
        <w:t xml:space="preserve">  An</w:t>
      </w:r>
      <w:proofErr w:type="gramEnd"/>
      <w:r w:rsidRPr="000056E0">
        <w:rPr>
          <w:rFonts w:ascii="Times New Roman" w:eastAsia="Times New Roman" w:hAnsi="Times New Roman"/>
          <w:sz w:val="24"/>
          <w:szCs w:val="24"/>
        </w:rPr>
        <w:t xml:space="preserve"> unoccupied space, open to the sky, on the same lot with a building or structure.</w:t>
      </w:r>
    </w:p>
    <w:p w14:paraId="4BE51DCC"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p>
    <w:p w14:paraId="2FB4FFBD" w14:textId="77777777" w:rsidR="000056E0" w:rsidRPr="000056E0" w:rsidRDefault="000056E0" w:rsidP="000056E0">
      <w:pPr>
        <w:tabs>
          <w:tab w:val="left" w:pos="7476"/>
        </w:tabs>
        <w:spacing w:after="0" w:line="240" w:lineRule="auto"/>
        <w:ind w:left="720"/>
        <w:rPr>
          <w:rFonts w:ascii="Times New Roman" w:eastAsia="Times New Roman" w:hAnsi="Times New Roman"/>
          <w:sz w:val="24"/>
          <w:szCs w:val="24"/>
        </w:rPr>
      </w:pPr>
      <w:r w:rsidRPr="000056E0">
        <w:rPr>
          <w:rFonts w:ascii="Times New Roman" w:eastAsia="Times New Roman" w:hAnsi="Times New Roman"/>
          <w:b/>
          <w:sz w:val="24"/>
          <w:szCs w:val="24"/>
        </w:rPr>
        <w:t xml:space="preserve">YARD, </w:t>
      </w:r>
      <w:proofErr w:type="gramStart"/>
      <w:r w:rsidRPr="000056E0">
        <w:rPr>
          <w:rFonts w:ascii="Times New Roman" w:eastAsia="Times New Roman" w:hAnsi="Times New Roman"/>
          <w:b/>
          <w:sz w:val="24"/>
          <w:szCs w:val="24"/>
        </w:rPr>
        <w:t>FRONT</w:t>
      </w:r>
      <w:r w:rsidRPr="000056E0">
        <w:rPr>
          <w:rFonts w:ascii="Times New Roman" w:eastAsia="Times New Roman" w:hAnsi="Times New Roman"/>
          <w:sz w:val="24"/>
          <w:szCs w:val="24"/>
        </w:rPr>
        <w:t xml:space="preserve">  The</w:t>
      </w:r>
      <w:proofErr w:type="gramEnd"/>
      <w:r w:rsidRPr="000056E0">
        <w:rPr>
          <w:rFonts w:ascii="Times New Roman" w:eastAsia="Times New Roman" w:hAnsi="Times New Roman"/>
          <w:sz w:val="24"/>
          <w:szCs w:val="24"/>
        </w:rPr>
        <w:t xml:space="preserve"> open space on a lot, which extends across the full width of the lot between the front lot line and the nearest part of a building or structure.</w:t>
      </w:r>
    </w:p>
    <w:p w14:paraId="4DC3CD53"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6BA8D6EC"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rPr>
        <w:tab/>
      </w:r>
      <w:r w:rsidRPr="000056E0">
        <w:rPr>
          <w:rFonts w:ascii="Times New Roman" w:eastAsia="Times New Roman" w:hAnsi="Times New Roman"/>
          <w:b/>
          <w:sz w:val="24"/>
          <w:szCs w:val="24"/>
          <w:u w:val="single"/>
        </w:rPr>
        <w:t>SECTION 6.  Prohibited Acts</w:t>
      </w:r>
    </w:p>
    <w:p w14:paraId="4749F98B"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7BF73337"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open storage of junk, garbage, litter and/or rubbish, regardless of quantity, except as is otherwise explicitly permitted in this local law, is prohibited.  A recycling center with a valid special use permit from the Village of Allegany is exempt from this provision, if so, permitted in the special use permit.</w:t>
      </w:r>
    </w:p>
    <w:p w14:paraId="5574D07F" w14:textId="77777777" w:rsidR="000056E0" w:rsidRPr="000056E0" w:rsidRDefault="000056E0" w:rsidP="000056E0">
      <w:pPr>
        <w:spacing w:after="0" w:line="240" w:lineRule="auto"/>
        <w:rPr>
          <w:rFonts w:ascii="Times New Roman" w:eastAsia="Times New Roman" w:hAnsi="Times New Roman"/>
          <w:sz w:val="24"/>
          <w:szCs w:val="24"/>
        </w:rPr>
      </w:pPr>
    </w:p>
    <w:p w14:paraId="7D6F7A5D"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No person shall throw, cast, deposit or allow to accumulate, any of the following:</w:t>
      </w:r>
    </w:p>
    <w:p w14:paraId="38B64702"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decomposable organic matter, which might create a nuisance or act as a breeding place for flies or bugs or as food rats or vermin; or</w:t>
      </w:r>
    </w:p>
    <w:p w14:paraId="43CEF011"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rubbish, garbage or waste materials.</w:t>
      </w:r>
    </w:p>
    <w:p w14:paraId="74DC9BEE"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discarded material or thing that is capable of holding water, which might serve as a breeding place for mosquitoes or harbor vermin; or</w:t>
      </w:r>
    </w:p>
    <w:p w14:paraId="4E56FEE8"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combustible matter or material which might create a fire hazard; or</w:t>
      </w:r>
    </w:p>
    <w:p w14:paraId="7A7DF773"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any junk vehicle; or</w:t>
      </w:r>
    </w:p>
    <w:p w14:paraId="4D8AE991"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any junk mobile home; or</w:t>
      </w:r>
    </w:p>
    <w:p w14:paraId="652F4401" w14:textId="77777777" w:rsidR="000056E0" w:rsidRPr="000056E0" w:rsidRDefault="000056E0" w:rsidP="000056E0">
      <w:pPr>
        <w:numPr>
          <w:ilvl w:val="1"/>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any discarded material or thing which tends to produce an unsightly and disagreeable appearance, objectionable to the neighborhood.</w:t>
      </w:r>
    </w:p>
    <w:p w14:paraId="6150BC85" w14:textId="77777777" w:rsidR="000056E0" w:rsidRPr="000056E0" w:rsidRDefault="000056E0" w:rsidP="000056E0">
      <w:pPr>
        <w:spacing w:after="0" w:line="240" w:lineRule="auto"/>
        <w:ind w:left="1440"/>
        <w:rPr>
          <w:rFonts w:ascii="Times New Roman" w:eastAsia="Times New Roman" w:hAnsi="Times New Roman"/>
          <w:sz w:val="24"/>
          <w:szCs w:val="24"/>
        </w:rPr>
      </w:pPr>
    </w:p>
    <w:p w14:paraId="715D1234"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No person shall throw, cast deposit or allow to accumulate any junk. As defined herein, unless such person has a valid special use permit from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xml:space="preserve"> for a recycling center.</w:t>
      </w:r>
    </w:p>
    <w:p w14:paraId="1A905791" w14:textId="77777777" w:rsidR="000056E0" w:rsidRPr="000056E0" w:rsidRDefault="000056E0" w:rsidP="000056E0">
      <w:pPr>
        <w:spacing w:after="0" w:line="240" w:lineRule="auto"/>
        <w:rPr>
          <w:rFonts w:ascii="Times New Roman" w:eastAsia="Times New Roman" w:hAnsi="Times New Roman"/>
          <w:sz w:val="24"/>
          <w:szCs w:val="24"/>
        </w:rPr>
      </w:pPr>
    </w:p>
    <w:p w14:paraId="2E7C2720" w14:textId="77777777" w:rsidR="000056E0" w:rsidRPr="000056E0" w:rsidRDefault="000056E0" w:rsidP="000056E0">
      <w:pPr>
        <w:spacing w:after="0" w:line="240" w:lineRule="auto"/>
        <w:rPr>
          <w:rFonts w:ascii="Times New Roman" w:eastAsia="Times New Roman" w:hAnsi="Times New Roman"/>
          <w:sz w:val="24"/>
          <w:szCs w:val="24"/>
        </w:rPr>
      </w:pPr>
    </w:p>
    <w:p w14:paraId="6BF5BB1B"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No person shall throw or place any papers, trash, garbage, rubbish or junk in any street or street right-of-way, park, creek or creek bank, or any other public lands, except at the time and matter provided for the collection of garbage.</w:t>
      </w:r>
    </w:p>
    <w:p w14:paraId="4D17FBC2" w14:textId="77777777" w:rsidR="000056E0" w:rsidRPr="000056E0" w:rsidRDefault="000056E0" w:rsidP="000056E0">
      <w:pPr>
        <w:spacing w:after="0" w:line="240" w:lineRule="auto"/>
        <w:rPr>
          <w:rFonts w:ascii="Times New Roman" w:eastAsia="Times New Roman" w:hAnsi="Times New Roman"/>
          <w:sz w:val="24"/>
          <w:szCs w:val="24"/>
        </w:rPr>
      </w:pPr>
    </w:p>
    <w:p w14:paraId="2C22328B"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No person shall allow or permit the continuance of a public nuisance affecting health, as defined herein.</w:t>
      </w:r>
    </w:p>
    <w:p w14:paraId="36F9DC02" w14:textId="77777777" w:rsidR="000056E0" w:rsidRPr="000056E0" w:rsidRDefault="000056E0" w:rsidP="000056E0">
      <w:pPr>
        <w:numPr>
          <w:ilvl w:val="0"/>
          <w:numId w:val="22"/>
        </w:num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Exceptions.  </w:t>
      </w:r>
      <w:r w:rsidRPr="000056E0">
        <w:rPr>
          <w:rFonts w:ascii="Times New Roman" w:eastAsia="Times New Roman" w:hAnsi="Times New Roman"/>
          <w:sz w:val="24"/>
          <w:szCs w:val="24"/>
        </w:rPr>
        <w:t>Nothing in this section shall be construed to prohibit the temporary storage of garbage or rubbish awaiting removal, provided that such storage is in receptacles that meet the requirements of this local law; nor shall this section be construed to prohibit the depositing of manure or fertilizers upon private property for the purpose of cultivating or improving the same.</w:t>
      </w:r>
    </w:p>
    <w:p w14:paraId="2A7A0694"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265B2B0B"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lastRenderedPageBreak/>
        <w:t>Section 7.  Litter</w:t>
      </w:r>
    </w:p>
    <w:p w14:paraId="128EFF38"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12E1BFFE" w14:textId="77777777" w:rsidR="000056E0" w:rsidRPr="000056E0" w:rsidRDefault="000056E0" w:rsidP="000056E0">
      <w:pPr>
        <w:spacing w:after="0" w:line="240" w:lineRule="auto"/>
        <w:ind w:left="720"/>
        <w:rPr>
          <w:rFonts w:ascii="Times New Roman" w:eastAsia="Times New Roman" w:hAnsi="Times New Roman"/>
          <w:sz w:val="24"/>
          <w:szCs w:val="24"/>
        </w:rPr>
      </w:pPr>
      <w:r w:rsidRPr="000056E0">
        <w:rPr>
          <w:rFonts w:ascii="Times New Roman" w:eastAsia="Times New Roman" w:hAnsi="Times New Roman"/>
          <w:sz w:val="24"/>
          <w:szCs w:val="24"/>
        </w:rPr>
        <w:t>Residential premises and commercial and industrial establishments shall be maintained free of litter; provided however, that this section shall not prohibit the storage of garbage and rubbish for a reasonable period time prior to collection, in receptacles that meet the requirements of this local law.</w:t>
      </w:r>
    </w:p>
    <w:p w14:paraId="798F3309"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05A5D037"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 xml:space="preserve">Section 8.   Furniture Used </w:t>
      </w:r>
      <w:proofErr w:type="spellStart"/>
      <w:r w:rsidRPr="000056E0">
        <w:rPr>
          <w:rFonts w:ascii="Times New Roman" w:eastAsia="Times New Roman" w:hAnsi="Times New Roman"/>
          <w:b/>
          <w:sz w:val="24"/>
          <w:szCs w:val="24"/>
          <w:u w:val="single"/>
        </w:rPr>
        <w:t>Out-of</w:t>
      </w:r>
      <w:proofErr w:type="spellEnd"/>
      <w:r w:rsidRPr="000056E0">
        <w:rPr>
          <w:rFonts w:ascii="Times New Roman" w:eastAsia="Times New Roman" w:hAnsi="Times New Roman"/>
          <w:b/>
          <w:sz w:val="24"/>
          <w:szCs w:val="24"/>
          <w:u w:val="single"/>
        </w:rPr>
        <w:t xml:space="preserve"> doors</w:t>
      </w:r>
    </w:p>
    <w:p w14:paraId="45318FD8"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19681E59" w14:textId="77777777" w:rsidR="000056E0" w:rsidRPr="000056E0" w:rsidRDefault="000056E0" w:rsidP="000056E0">
      <w:pPr>
        <w:spacing w:after="0" w:line="240" w:lineRule="auto"/>
        <w:ind w:left="720"/>
        <w:rPr>
          <w:rFonts w:ascii="Times New Roman" w:eastAsia="Times New Roman" w:hAnsi="Times New Roman"/>
          <w:sz w:val="24"/>
          <w:szCs w:val="24"/>
        </w:rPr>
      </w:pPr>
      <w:r w:rsidRPr="000056E0">
        <w:rPr>
          <w:rFonts w:ascii="Times New Roman" w:eastAsia="Times New Roman" w:hAnsi="Times New Roman"/>
          <w:sz w:val="24"/>
          <w:szCs w:val="24"/>
        </w:rPr>
        <w:t>All furniture that is used out-of-doors shall be suitable for such use, both in terms of the condition of such furniture and the purpose for which the furniture was originally intended or manufactured.  Furniture used out-of-doors shall be in good repair and shall not be dilapidated.  If upholstered, the springs, stuffing, frame and/ or other parts of the interior materials shall not be visible.  Furniture used out-of-doors shall not be in such a condition that it either harbors, or has the potential to harbor, insects, fleas, rodents, mold, bacteria, or other nuisances.</w:t>
      </w:r>
    </w:p>
    <w:p w14:paraId="4A60FDBE" w14:textId="77777777" w:rsidR="000056E0" w:rsidRPr="000056E0" w:rsidRDefault="000056E0" w:rsidP="000056E0">
      <w:pPr>
        <w:spacing w:after="0" w:line="240" w:lineRule="auto"/>
        <w:ind w:left="720"/>
        <w:rPr>
          <w:rFonts w:ascii="Times New Roman" w:eastAsia="Times New Roman" w:hAnsi="Times New Roman"/>
          <w:sz w:val="24"/>
          <w:szCs w:val="24"/>
        </w:rPr>
      </w:pPr>
    </w:p>
    <w:p w14:paraId="05F351D2"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9.   Infestation and Screening</w:t>
      </w:r>
    </w:p>
    <w:p w14:paraId="62969910"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467AE85C" w14:textId="77777777" w:rsidR="000056E0" w:rsidRPr="000056E0" w:rsidRDefault="000056E0" w:rsidP="000056E0">
      <w:pPr>
        <w:numPr>
          <w:ilvl w:val="0"/>
          <w:numId w:val="23"/>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Yards, grounds, buildings and structures shall be maintained free of insects, vermin, rodents and other infestations.  Methods used for exterminating infestations shall conform to generally accepted practice.</w:t>
      </w:r>
    </w:p>
    <w:p w14:paraId="7430DA53" w14:textId="77777777" w:rsidR="000056E0" w:rsidRPr="000056E0" w:rsidRDefault="000056E0" w:rsidP="000056E0">
      <w:pPr>
        <w:spacing w:after="0" w:line="240" w:lineRule="auto"/>
        <w:ind w:left="720"/>
        <w:rPr>
          <w:rFonts w:ascii="Times New Roman" w:eastAsia="Times New Roman" w:hAnsi="Times New Roman"/>
          <w:sz w:val="24"/>
          <w:szCs w:val="24"/>
        </w:rPr>
      </w:pPr>
    </w:p>
    <w:p w14:paraId="1134983E" w14:textId="77777777" w:rsidR="000056E0" w:rsidRPr="000056E0" w:rsidRDefault="000056E0" w:rsidP="000056E0">
      <w:pPr>
        <w:numPr>
          <w:ilvl w:val="0"/>
          <w:numId w:val="23"/>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Where the potential for rodent or other infestations exists, windows and other opening in basements and cellars shall be appropriately screened with wire mesh or other suitable materials.</w:t>
      </w:r>
    </w:p>
    <w:p w14:paraId="29C14031"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75C85E15"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10.   Garbage and Rubbish</w:t>
      </w:r>
    </w:p>
    <w:p w14:paraId="22CE3402" w14:textId="77777777" w:rsidR="000056E0" w:rsidRPr="000056E0" w:rsidRDefault="000056E0" w:rsidP="000056E0">
      <w:pPr>
        <w:spacing w:after="0" w:line="240" w:lineRule="auto"/>
        <w:ind w:left="720"/>
        <w:rPr>
          <w:rFonts w:ascii="Times New Roman" w:eastAsia="Times New Roman" w:hAnsi="Times New Roman"/>
          <w:b/>
          <w:sz w:val="24"/>
          <w:szCs w:val="24"/>
          <w:u w:val="single"/>
        </w:rPr>
      </w:pPr>
    </w:p>
    <w:p w14:paraId="5BADE540" w14:textId="77777777" w:rsidR="000056E0" w:rsidRPr="000056E0" w:rsidRDefault="000056E0" w:rsidP="000056E0">
      <w:pPr>
        <w:numPr>
          <w:ilvl w:val="0"/>
          <w:numId w:val="24"/>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General Standards</w:t>
      </w:r>
    </w:p>
    <w:p w14:paraId="3940AEC1" w14:textId="77777777" w:rsidR="000056E0" w:rsidRPr="000056E0" w:rsidRDefault="000056E0" w:rsidP="000056E0">
      <w:pPr>
        <w:spacing w:after="0" w:line="240" w:lineRule="auto"/>
        <w:ind w:left="720"/>
        <w:rPr>
          <w:rFonts w:ascii="Times New Roman" w:eastAsia="Times New Roman" w:hAnsi="Times New Roman"/>
          <w:b/>
          <w:sz w:val="24"/>
          <w:szCs w:val="24"/>
        </w:rPr>
      </w:pPr>
    </w:p>
    <w:p w14:paraId="017CE82D"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Garbage and rubbish shall be regularly collected and removed from the premises.</w:t>
      </w:r>
    </w:p>
    <w:p w14:paraId="2FE3B375" w14:textId="77777777" w:rsidR="000056E0" w:rsidRPr="000056E0" w:rsidRDefault="000056E0" w:rsidP="000056E0">
      <w:pPr>
        <w:spacing w:after="0" w:line="240" w:lineRule="auto"/>
        <w:ind w:left="1440"/>
        <w:rPr>
          <w:rFonts w:ascii="Times New Roman" w:eastAsia="Times New Roman" w:hAnsi="Times New Roman"/>
          <w:sz w:val="24"/>
          <w:szCs w:val="24"/>
        </w:rPr>
      </w:pPr>
    </w:p>
    <w:p w14:paraId="4D685051"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No person shall place, or cause to be placed, garbage or rubbish out for pick-up prior to twenty-four hours before the scheduled pickup time. </w:t>
      </w:r>
    </w:p>
    <w:p w14:paraId="35DE1D56" w14:textId="77777777" w:rsidR="000056E0" w:rsidRPr="000056E0" w:rsidRDefault="000056E0" w:rsidP="000056E0">
      <w:pPr>
        <w:spacing w:after="0" w:line="240" w:lineRule="auto"/>
        <w:rPr>
          <w:rFonts w:ascii="Times New Roman" w:eastAsia="Times New Roman" w:hAnsi="Times New Roman"/>
          <w:sz w:val="24"/>
          <w:szCs w:val="24"/>
        </w:rPr>
      </w:pPr>
    </w:p>
    <w:p w14:paraId="25184F99"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Adequate sanitary facilities and methods shall be used for the collection, storage, handling, and disposal of garbage and rubbish in accordance with the provision of applicable codes.</w:t>
      </w:r>
    </w:p>
    <w:p w14:paraId="30B274E1" w14:textId="77777777" w:rsidR="000056E0" w:rsidRPr="000056E0" w:rsidRDefault="000056E0" w:rsidP="000056E0">
      <w:pPr>
        <w:spacing w:after="0" w:line="240" w:lineRule="auto"/>
        <w:rPr>
          <w:rFonts w:ascii="Times New Roman" w:eastAsia="Times New Roman" w:hAnsi="Times New Roman"/>
          <w:sz w:val="24"/>
          <w:szCs w:val="24"/>
        </w:rPr>
      </w:pPr>
    </w:p>
    <w:p w14:paraId="493A9C7A"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Nothing in this local law shall prohibit a person from placing garbage and trash out for curbside pick-up in plastic bags or from placing recyclables out for curbside pick-up in containers approved for such use by the Building Officials, provided, however, that the materials are not placed out for pick-up more than twenty-four hours before the scheduled pick-up time.</w:t>
      </w:r>
    </w:p>
    <w:p w14:paraId="6891CBC2" w14:textId="77777777" w:rsidR="000056E0" w:rsidRPr="000056E0" w:rsidRDefault="000056E0" w:rsidP="000056E0">
      <w:pPr>
        <w:spacing w:after="0" w:line="240" w:lineRule="auto"/>
        <w:ind w:left="1440"/>
        <w:rPr>
          <w:rFonts w:ascii="Times New Roman" w:eastAsia="Times New Roman" w:hAnsi="Times New Roman"/>
          <w:sz w:val="24"/>
          <w:szCs w:val="24"/>
        </w:rPr>
      </w:pPr>
    </w:p>
    <w:p w14:paraId="3C42D0B5" w14:textId="77777777" w:rsidR="000056E0" w:rsidRPr="000056E0" w:rsidRDefault="000056E0" w:rsidP="000056E0">
      <w:pPr>
        <w:numPr>
          <w:ilvl w:val="0"/>
          <w:numId w:val="24"/>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Commercial and Industrial Establishments and Multiple Family Dwellings</w:t>
      </w:r>
    </w:p>
    <w:p w14:paraId="6A4D7390" w14:textId="77777777" w:rsidR="000056E0" w:rsidRPr="000056E0" w:rsidRDefault="000056E0" w:rsidP="000056E0">
      <w:pPr>
        <w:spacing w:after="0" w:line="240" w:lineRule="auto"/>
        <w:ind w:left="720"/>
        <w:rPr>
          <w:rFonts w:ascii="Times New Roman" w:eastAsia="Times New Roman" w:hAnsi="Times New Roman"/>
          <w:b/>
          <w:sz w:val="24"/>
          <w:szCs w:val="24"/>
        </w:rPr>
      </w:pPr>
    </w:p>
    <w:p w14:paraId="385743EA"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No open storage of garbage or rubbish shall be permitted, except in a fully enclosed container (s).  Containers shall be made of metal, heavy-duty plastic or similar material as may be approved by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’s Building Official.  Containers shall be sturdy enough to prevent the entrance of raccoons, rats, dogs, and other animals.  If a dumpster is used, the lid shall be kept closed except when garbage or rubbish is being placed inside it.</w:t>
      </w:r>
    </w:p>
    <w:p w14:paraId="06D5315E" w14:textId="77777777" w:rsidR="000056E0" w:rsidRPr="000056E0" w:rsidRDefault="000056E0" w:rsidP="000056E0">
      <w:pPr>
        <w:spacing w:after="0" w:line="240" w:lineRule="auto"/>
        <w:rPr>
          <w:rFonts w:ascii="Times New Roman" w:eastAsia="Times New Roman" w:hAnsi="Times New Roman"/>
          <w:sz w:val="24"/>
          <w:szCs w:val="24"/>
        </w:rPr>
      </w:pPr>
    </w:p>
    <w:p w14:paraId="3BD38FF5"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area used for the placement of dumpsters or other approved garbage/rubbish containers shall be fenced or otherwise screened from view from public streets.</w:t>
      </w:r>
    </w:p>
    <w:p w14:paraId="3E46754F" w14:textId="77777777" w:rsidR="000056E0" w:rsidRPr="000056E0" w:rsidRDefault="000056E0" w:rsidP="000056E0">
      <w:pPr>
        <w:spacing w:after="0" w:line="240" w:lineRule="auto"/>
        <w:rPr>
          <w:rFonts w:ascii="Times New Roman" w:eastAsia="Times New Roman" w:hAnsi="Times New Roman"/>
          <w:sz w:val="24"/>
          <w:szCs w:val="24"/>
        </w:rPr>
      </w:pPr>
    </w:p>
    <w:p w14:paraId="300F203B" w14:textId="77777777" w:rsidR="000056E0" w:rsidRPr="000056E0" w:rsidRDefault="000056E0" w:rsidP="000056E0">
      <w:pPr>
        <w:numPr>
          <w:ilvl w:val="0"/>
          <w:numId w:val="24"/>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Single Family and Two-Family Residential Premises</w:t>
      </w:r>
    </w:p>
    <w:p w14:paraId="4F544AAE" w14:textId="77777777" w:rsidR="000056E0" w:rsidRPr="000056E0" w:rsidRDefault="000056E0" w:rsidP="000056E0">
      <w:pPr>
        <w:spacing w:after="0" w:line="240" w:lineRule="auto"/>
        <w:ind w:left="720"/>
        <w:rPr>
          <w:rFonts w:ascii="Times New Roman" w:eastAsia="Times New Roman" w:hAnsi="Times New Roman"/>
          <w:b/>
          <w:sz w:val="24"/>
          <w:szCs w:val="24"/>
        </w:rPr>
      </w:pPr>
    </w:p>
    <w:p w14:paraId="6FC1C77B" w14:textId="77777777" w:rsidR="000056E0" w:rsidRPr="000056E0" w:rsidRDefault="000056E0" w:rsidP="000056E0">
      <w:pPr>
        <w:numPr>
          <w:ilvl w:val="1"/>
          <w:numId w:val="24"/>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No garbage or rubbish shall be permitted, except in tightly sealed containers that do not allow the entrance of vermin, raccoons or other animals.  Containers shall be made of metal, heavy-duty, or similar material as may be approved by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’s Building Official.</w:t>
      </w:r>
    </w:p>
    <w:p w14:paraId="780EA474" w14:textId="77777777" w:rsidR="000056E0" w:rsidRPr="000056E0" w:rsidRDefault="000056E0" w:rsidP="000056E0">
      <w:pPr>
        <w:spacing w:after="0" w:line="240" w:lineRule="auto"/>
        <w:rPr>
          <w:rFonts w:ascii="Times New Roman" w:eastAsia="Times New Roman" w:hAnsi="Times New Roman"/>
          <w:sz w:val="24"/>
          <w:szCs w:val="24"/>
        </w:rPr>
      </w:pPr>
    </w:p>
    <w:p w14:paraId="64C7F032"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11: Unlicensed Vehicles and Junk Vehicles</w:t>
      </w:r>
    </w:p>
    <w:p w14:paraId="6556AA51"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48D0E4CE" w14:textId="77777777" w:rsidR="000056E0" w:rsidRPr="000056E0" w:rsidRDefault="000056E0" w:rsidP="000056E0">
      <w:pPr>
        <w:numPr>
          <w:ilvl w:val="0"/>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open storage of junk vehicles and unlicensed vehicles is prohibited.  Junk vehicles or unlicensed vehicles may be stored in legal, fully enclosed structures.</w:t>
      </w:r>
    </w:p>
    <w:p w14:paraId="10E68496" w14:textId="77777777" w:rsidR="000056E0" w:rsidRPr="000056E0" w:rsidRDefault="000056E0" w:rsidP="000056E0">
      <w:pPr>
        <w:spacing w:after="0" w:line="240" w:lineRule="auto"/>
        <w:rPr>
          <w:rFonts w:ascii="Times New Roman" w:eastAsia="Times New Roman" w:hAnsi="Times New Roman"/>
          <w:sz w:val="24"/>
          <w:szCs w:val="24"/>
        </w:rPr>
      </w:pPr>
    </w:p>
    <w:p w14:paraId="7679287C" w14:textId="77777777" w:rsidR="000056E0" w:rsidRPr="000056E0" w:rsidRDefault="000056E0" w:rsidP="000056E0">
      <w:pPr>
        <w:numPr>
          <w:ilvl w:val="0"/>
          <w:numId w:val="25"/>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Expectations</w:t>
      </w:r>
    </w:p>
    <w:p w14:paraId="21130D84" w14:textId="77777777" w:rsidR="000056E0" w:rsidRPr="000056E0" w:rsidRDefault="000056E0" w:rsidP="000056E0">
      <w:pPr>
        <w:spacing w:after="0" w:line="240" w:lineRule="auto"/>
        <w:ind w:left="1440"/>
        <w:rPr>
          <w:rFonts w:ascii="Times New Roman" w:eastAsia="Times New Roman" w:hAnsi="Times New Roman"/>
          <w:sz w:val="24"/>
          <w:szCs w:val="24"/>
        </w:rPr>
      </w:pPr>
    </w:p>
    <w:p w14:paraId="72FA4D27"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Unlicensed vehicles in operating condition may be stored outdoors, for up to six (6) months, by or for the owner, if </w:t>
      </w:r>
      <w:r w:rsidRPr="000056E0">
        <w:rPr>
          <w:rFonts w:ascii="Times New Roman" w:eastAsia="Times New Roman" w:hAnsi="Times New Roman"/>
          <w:sz w:val="24"/>
          <w:szCs w:val="24"/>
          <w:u w:val="single"/>
        </w:rPr>
        <w:t>both</w:t>
      </w:r>
      <w:r w:rsidRPr="000056E0">
        <w:rPr>
          <w:rFonts w:ascii="Times New Roman" w:eastAsia="Times New Roman" w:hAnsi="Times New Roman"/>
          <w:sz w:val="24"/>
          <w:szCs w:val="24"/>
        </w:rPr>
        <w:t xml:space="preserve"> of the following conditions apply:</w:t>
      </w:r>
    </w:p>
    <w:p w14:paraId="076EC6F6" w14:textId="77777777" w:rsidR="000056E0" w:rsidRPr="000056E0" w:rsidRDefault="000056E0" w:rsidP="000056E0">
      <w:pPr>
        <w:spacing w:after="0" w:line="240" w:lineRule="auto"/>
        <w:rPr>
          <w:rFonts w:ascii="Times New Roman" w:eastAsia="Times New Roman" w:hAnsi="Times New Roman"/>
          <w:sz w:val="24"/>
          <w:szCs w:val="24"/>
        </w:rPr>
      </w:pPr>
    </w:p>
    <w:p w14:paraId="3FD36D29"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vehicle is not stored in front yard, and</w:t>
      </w:r>
    </w:p>
    <w:p w14:paraId="2D0F94AA"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vehicle is for the personal use of the occupant, or of an immediate family member of the occupant, of the premises on which the vehicle is stored.</w:t>
      </w:r>
    </w:p>
    <w:p w14:paraId="49C6FE45" w14:textId="77777777" w:rsidR="000056E0" w:rsidRPr="000056E0" w:rsidRDefault="000056E0" w:rsidP="000056E0">
      <w:pPr>
        <w:spacing w:after="0" w:line="240" w:lineRule="auto"/>
        <w:rPr>
          <w:rFonts w:ascii="Times New Roman" w:eastAsia="Times New Roman" w:hAnsi="Times New Roman"/>
          <w:sz w:val="24"/>
          <w:szCs w:val="24"/>
        </w:rPr>
      </w:pPr>
    </w:p>
    <w:p w14:paraId="721585F7"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resident of the property has a valid storage permit for the unlicensed vehicle. </w:t>
      </w:r>
    </w:p>
    <w:p w14:paraId="3EC139F6" w14:textId="77777777" w:rsidR="000056E0" w:rsidRPr="000056E0" w:rsidRDefault="000056E0" w:rsidP="000056E0">
      <w:pPr>
        <w:spacing w:after="0" w:line="240" w:lineRule="auto"/>
        <w:rPr>
          <w:rFonts w:ascii="Times New Roman" w:eastAsia="Times New Roman" w:hAnsi="Times New Roman"/>
          <w:sz w:val="24"/>
          <w:szCs w:val="24"/>
        </w:rPr>
      </w:pPr>
    </w:p>
    <w:p w14:paraId="15D95522"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resident of the property has a valid restoration permit for the vehicle.</w:t>
      </w:r>
    </w:p>
    <w:p w14:paraId="4DA3A6C2" w14:textId="77777777" w:rsidR="000056E0" w:rsidRPr="000056E0" w:rsidRDefault="000056E0" w:rsidP="000056E0">
      <w:pPr>
        <w:spacing w:after="0" w:line="240" w:lineRule="auto"/>
        <w:rPr>
          <w:rFonts w:ascii="Times New Roman" w:eastAsia="Times New Roman" w:hAnsi="Times New Roman"/>
          <w:sz w:val="24"/>
          <w:szCs w:val="24"/>
        </w:rPr>
      </w:pPr>
    </w:p>
    <w:p w14:paraId="1A413D2A"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An automobile dealer licensed by New York State, and who is conducting business in accordance with the regulations of the Village of Allegany zoning law, is permitted to have unlicensed vehicles for sale on the lot where the business is conducted.  All vehicles shall be in condition for use on the public highways.</w:t>
      </w:r>
    </w:p>
    <w:p w14:paraId="53D4422F" w14:textId="77777777" w:rsidR="000056E0" w:rsidRPr="000056E0" w:rsidRDefault="000056E0" w:rsidP="000056E0">
      <w:pPr>
        <w:spacing w:after="0" w:line="240" w:lineRule="auto"/>
        <w:rPr>
          <w:rFonts w:ascii="Times New Roman" w:eastAsia="Times New Roman" w:hAnsi="Times New Roman"/>
          <w:sz w:val="24"/>
          <w:szCs w:val="24"/>
        </w:rPr>
      </w:pPr>
    </w:p>
    <w:p w14:paraId="10FBDB52"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An automobile repair shop licensed by </w:t>
      </w:r>
      <w:smartTag w:uri="urn:schemas-microsoft-com:office:smarttags" w:element="place">
        <w:smartTag w:uri="urn:schemas-microsoft-com:office:smarttags" w:element="PlaceName">
          <w:r w:rsidRPr="000056E0">
            <w:rPr>
              <w:rFonts w:ascii="Times New Roman" w:eastAsia="Times New Roman" w:hAnsi="Times New Roman"/>
              <w:sz w:val="24"/>
              <w:szCs w:val="24"/>
            </w:rPr>
            <w:t>New York</w:t>
          </w:r>
        </w:smartTag>
        <w:r w:rsidRPr="000056E0">
          <w:rPr>
            <w:rFonts w:ascii="Times New Roman" w:eastAsia="Times New Roman" w:hAnsi="Times New Roman"/>
            <w:sz w:val="24"/>
            <w:szCs w:val="24"/>
          </w:rPr>
          <w:t xml:space="preserve"> </w:t>
        </w:r>
        <w:smartTag w:uri="urn:schemas-microsoft-com:office:smarttags" w:element="PlaceType">
          <w:r w:rsidRPr="000056E0">
            <w:rPr>
              <w:rFonts w:ascii="Times New Roman" w:eastAsia="Times New Roman" w:hAnsi="Times New Roman"/>
              <w:sz w:val="24"/>
              <w:szCs w:val="24"/>
            </w:rPr>
            <w:t>State</w:t>
          </w:r>
        </w:smartTag>
      </w:smartTag>
      <w:r w:rsidRPr="000056E0">
        <w:rPr>
          <w:rFonts w:ascii="Times New Roman" w:eastAsia="Times New Roman" w:hAnsi="Times New Roman"/>
          <w:sz w:val="24"/>
          <w:szCs w:val="24"/>
        </w:rPr>
        <w:t xml:space="preserve">, and who is conducting business in accordance with the regulations of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xml:space="preserve"> zoning law, may have disassembled vehicles awaiting repair.  These vehicles shall be repaired and be in condition for use on the public highways within 90 days of the date on which they were first brought to the site.</w:t>
      </w:r>
    </w:p>
    <w:p w14:paraId="29198EE4" w14:textId="77777777" w:rsidR="000056E0" w:rsidRPr="000056E0" w:rsidRDefault="000056E0" w:rsidP="000056E0">
      <w:pPr>
        <w:spacing w:after="0" w:line="240" w:lineRule="auto"/>
        <w:rPr>
          <w:rFonts w:ascii="Times New Roman" w:eastAsia="Times New Roman" w:hAnsi="Times New Roman"/>
          <w:sz w:val="24"/>
          <w:szCs w:val="24"/>
        </w:rPr>
      </w:pPr>
    </w:p>
    <w:p w14:paraId="548B79D9"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’s impound lot is exempt from these regulations.</w:t>
      </w:r>
    </w:p>
    <w:p w14:paraId="05CE5C71" w14:textId="77777777" w:rsidR="000056E0" w:rsidRPr="000056E0" w:rsidRDefault="000056E0" w:rsidP="000056E0">
      <w:pPr>
        <w:spacing w:after="0" w:line="240" w:lineRule="auto"/>
        <w:rPr>
          <w:rFonts w:ascii="Times New Roman" w:eastAsia="Times New Roman" w:hAnsi="Times New Roman"/>
          <w:sz w:val="24"/>
          <w:szCs w:val="24"/>
        </w:rPr>
      </w:pPr>
    </w:p>
    <w:p w14:paraId="58BD1006" w14:textId="77777777" w:rsidR="000056E0" w:rsidRPr="000056E0" w:rsidRDefault="000056E0" w:rsidP="000056E0">
      <w:pPr>
        <w:numPr>
          <w:ilvl w:val="0"/>
          <w:numId w:val="25"/>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Unlicensed Vehicle Storage Permits</w:t>
      </w:r>
    </w:p>
    <w:p w14:paraId="681CA020" w14:textId="77777777" w:rsidR="000056E0" w:rsidRPr="000056E0" w:rsidRDefault="000056E0" w:rsidP="000056E0">
      <w:pPr>
        <w:spacing w:after="0" w:line="240" w:lineRule="auto"/>
        <w:ind w:left="360"/>
        <w:rPr>
          <w:rFonts w:ascii="Times New Roman" w:eastAsia="Times New Roman" w:hAnsi="Times New Roman"/>
          <w:b/>
          <w:sz w:val="24"/>
          <w:szCs w:val="24"/>
        </w:rPr>
      </w:pPr>
    </w:p>
    <w:p w14:paraId="2D37E5AF"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The open storage of unlicensed vehicles for longer than six months is prohibited, unless the occupant of the premises obtains an Unlicensed Storage Permit from the </w:t>
      </w:r>
      <w:smartTag w:uri="urn:schemas-microsoft-com:office:smarttags" w:element="place">
        <w:smartTag w:uri="urn:schemas-microsoft-com:office:smarttags" w:element="PlaceType">
          <w:r w:rsidRPr="000056E0">
            <w:rPr>
              <w:rFonts w:ascii="Times New Roman" w:eastAsia="Times New Roman" w:hAnsi="Times New Roman"/>
              <w:sz w:val="24"/>
              <w:szCs w:val="24"/>
            </w:rPr>
            <w:t>Village</w:t>
          </w:r>
        </w:smartTag>
        <w:r w:rsidRPr="000056E0">
          <w:rPr>
            <w:rFonts w:ascii="Times New Roman" w:eastAsia="Times New Roman" w:hAnsi="Times New Roman"/>
            <w:sz w:val="24"/>
            <w:szCs w:val="24"/>
          </w:rPr>
          <w:t xml:space="preserve"> of </w:t>
        </w:r>
        <w:smartTag w:uri="urn:schemas-microsoft-com:office:smarttags" w:element="PlaceName">
          <w:r w:rsidRPr="000056E0">
            <w:rPr>
              <w:rFonts w:ascii="Times New Roman" w:eastAsia="Times New Roman" w:hAnsi="Times New Roman"/>
              <w:sz w:val="24"/>
              <w:szCs w:val="24"/>
            </w:rPr>
            <w:t>Allegany</w:t>
          </w:r>
        </w:smartTag>
      </w:smartTag>
      <w:r w:rsidRPr="000056E0">
        <w:rPr>
          <w:rFonts w:ascii="Times New Roman" w:eastAsia="Times New Roman" w:hAnsi="Times New Roman"/>
          <w:sz w:val="24"/>
          <w:szCs w:val="24"/>
        </w:rPr>
        <w:t>.  The occupant of the premises shall apply to the Code Enforcement Officer for a permit to store such vehicle.  The Code Enforcement Officer may grant such a permit, for a period not to exceed one year, if the applicant shows that the owner of the unlicensed vehicle is a resident of the property and that at least one of the following situations applies to the owner of the unlicensed vehicle:</w:t>
      </w:r>
    </w:p>
    <w:p w14:paraId="5473404B" w14:textId="77777777" w:rsidR="000056E0" w:rsidRPr="000056E0" w:rsidRDefault="000056E0" w:rsidP="000056E0">
      <w:pPr>
        <w:spacing w:after="0" w:line="240" w:lineRule="auto"/>
        <w:ind w:left="1080"/>
        <w:rPr>
          <w:rFonts w:ascii="Times New Roman" w:eastAsia="Times New Roman" w:hAnsi="Times New Roman"/>
          <w:sz w:val="24"/>
          <w:szCs w:val="24"/>
        </w:rPr>
      </w:pPr>
    </w:p>
    <w:p w14:paraId="64764F4A" w14:textId="6114EFDC"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 full</w:t>
      </w:r>
      <w:r>
        <w:rPr>
          <w:rFonts w:ascii="Times New Roman" w:eastAsia="Times New Roman" w:hAnsi="Times New Roman"/>
          <w:sz w:val="24"/>
          <w:szCs w:val="24"/>
        </w:rPr>
        <w:t>-</w:t>
      </w:r>
      <w:r w:rsidRPr="000056E0">
        <w:rPr>
          <w:rFonts w:ascii="Times New Roman" w:eastAsia="Times New Roman" w:hAnsi="Times New Roman"/>
          <w:sz w:val="24"/>
          <w:szCs w:val="24"/>
        </w:rPr>
        <w:t>time student who is attending a school, college, or university</w:t>
      </w:r>
    </w:p>
    <w:p w14:paraId="29CCC61E"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A member of the United States Armed Forces</w:t>
      </w:r>
    </w:p>
    <w:p w14:paraId="2FD92685"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Suffering from an injury or illness requiring hospitalization or confinement to a bed</w:t>
      </w:r>
    </w:p>
    <w:p w14:paraId="38A789F1" w14:textId="77777777" w:rsidR="000056E0" w:rsidRPr="000056E0" w:rsidRDefault="000056E0" w:rsidP="000056E0">
      <w:pPr>
        <w:spacing w:after="0" w:line="240" w:lineRule="auto"/>
        <w:ind w:left="1440"/>
        <w:rPr>
          <w:rFonts w:ascii="Times New Roman" w:eastAsia="Times New Roman" w:hAnsi="Times New Roman"/>
          <w:sz w:val="24"/>
          <w:szCs w:val="24"/>
        </w:rPr>
      </w:pPr>
    </w:p>
    <w:p w14:paraId="0E63C349"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lastRenderedPageBreak/>
        <w:t>A valid permit to allow the storage of an unlicensed vehicle shall require that the vehicle not be stored in the front yard, as defined herein, and shall have a term for the permit.  Upon expiration of the permit, the vehicle shall be licensed or removed, or the owner may apply for an extension of the permit.</w:t>
      </w:r>
    </w:p>
    <w:p w14:paraId="24478E1B" w14:textId="77777777" w:rsidR="000056E0" w:rsidRPr="000056E0" w:rsidRDefault="000056E0" w:rsidP="000056E0">
      <w:pPr>
        <w:spacing w:after="0" w:line="240" w:lineRule="auto"/>
        <w:rPr>
          <w:rFonts w:ascii="Times New Roman" w:eastAsia="Times New Roman" w:hAnsi="Times New Roman"/>
          <w:sz w:val="24"/>
          <w:szCs w:val="24"/>
        </w:rPr>
      </w:pPr>
    </w:p>
    <w:p w14:paraId="68235954" w14:textId="77777777" w:rsidR="000056E0" w:rsidRPr="000056E0" w:rsidRDefault="000056E0" w:rsidP="000056E0">
      <w:pPr>
        <w:spacing w:after="0" w:line="240" w:lineRule="auto"/>
        <w:rPr>
          <w:rFonts w:ascii="Times New Roman" w:eastAsia="Times New Roman" w:hAnsi="Times New Roman"/>
          <w:sz w:val="24"/>
          <w:szCs w:val="24"/>
        </w:rPr>
      </w:pPr>
    </w:p>
    <w:p w14:paraId="2F26DC36" w14:textId="77777777" w:rsidR="000056E0" w:rsidRPr="000056E0" w:rsidRDefault="000056E0" w:rsidP="000056E0">
      <w:pPr>
        <w:spacing w:after="0" w:line="240" w:lineRule="auto"/>
        <w:rPr>
          <w:rFonts w:ascii="Times New Roman" w:eastAsia="Times New Roman" w:hAnsi="Times New Roman"/>
          <w:sz w:val="24"/>
          <w:szCs w:val="24"/>
        </w:rPr>
      </w:pPr>
    </w:p>
    <w:p w14:paraId="00DABE4A" w14:textId="77777777" w:rsidR="000056E0" w:rsidRPr="000056E0" w:rsidRDefault="000056E0" w:rsidP="000056E0">
      <w:pPr>
        <w:numPr>
          <w:ilvl w:val="0"/>
          <w:numId w:val="25"/>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Restoration Permits</w:t>
      </w:r>
    </w:p>
    <w:p w14:paraId="62C2D8F9" w14:textId="77777777" w:rsidR="000056E0" w:rsidRPr="000056E0" w:rsidRDefault="000056E0" w:rsidP="000056E0">
      <w:pPr>
        <w:spacing w:after="0" w:line="240" w:lineRule="auto"/>
        <w:ind w:left="360"/>
        <w:rPr>
          <w:rFonts w:ascii="Times New Roman" w:eastAsia="Times New Roman" w:hAnsi="Times New Roman"/>
          <w:b/>
          <w:sz w:val="24"/>
          <w:szCs w:val="24"/>
        </w:rPr>
      </w:pPr>
    </w:p>
    <w:p w14:paraId="680ABC38"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 person may apply to the Code Enforcement Officer for a restoration permit.  The restoration permit will allow the open storage and repair of one junk or unlicensed vehicle.  The repairs shall be for the purpose of restoring the vehicle to a condition such that it may legally be operated on public highways.</w:t>
      </w:r>
    </w:p>
    <w:p w14:paraId="7EE3ADFF" w14:textId="77777777" w:rsidR="000056E0" w:rsidRPr="000056E0" w:rsidRDefault="000056E0" w:rsidP="000056E0">
      <w:pPr>
        <w:spacing w:after="0" w:line="240" w:lineRule="auto"/>
        <w:ind w:left="1080"/>
        <w:rPr>
          <w:rFonts w:ascii="Times New Roman" w:eastAsia="Times New Roman" w:hAnsi="Times New Roman"/>
          <w:sz w:val="24"/>
          <w:szCs w:val="24"/>
        </w:rPr>
      </w:pPr>
    </w:p>
    <w:p w14:paraId="7F9700ED"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Code Enforcement Officer may issue that restoration permit only if all the following conditions are met:</w:t>
      </w:r>
    </w:p>
    <w:p w14:paraId="5F0B7683" w14:textId="77777777" w:rsidR="000056E0" w:rsidRPr="000056E0" w:rsidRDefault="000056E0" w:rsidP="000056E0">
      <w:pPr>
        <w:spacing w:after="0" w:line="240" w:lineRule="auto"/>
        <w:rPr>
          <w:rFonts w:ascii="Times New Roman" w:eastAsia="Times New Roman" w:hAnsi="Times New Roman"/>
          <w:sz w:val="24"/>
          <w:szCs w:val="24"/>
        </w:rPr>
      </w:pPr>
    </w:p>
    <w:p w14:paraId="55CE6784"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vehicle is for the personal use of the occupant of the property on which the vehicle will be located and the vehicle is not being restored for commercial purposed.</w:t>
      </w:r>
    </w:p>
    <w:p w14:paraId="6A660A51"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Vehicle is in an enclosed structure during periods of restoration and is not stored in the front yard the remainder of the time.</w:t>
      </w:r>
    </w:p>
    <w:p w14:paraId="67A6BDAF"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Noise and other nuisances associated with the restoration shall be limited to between the hours of </w:t>
      </w:r>
      <w:smartTag w:uri="urn:schemas-microsoft-com:office:smarttags" w:element="time">
        <w:smartTagPr>
          <w:attr w:name="Hour" w:val="7"/>
          <w:attr w:name="Minute" w:val="30"/>
        </w:smartTagPr>
        <w:r w:rsidRPr="000056E0">
          <w:rPr>
            <w:rFonts w:ascii="Times New Roman" w:eastAsia="Times New Roman" w:hAnsi="Times New Roman"/>
            <w:sz w:val="24"/>
            <w:szCs w:val="24"/>
          </w:rPr>
          <w:t>7:30 a.m.</w:t>
        </w:r>
      </w:smartTag>
      <w:r w:rsidRPr="000056E0">
        <w:rPr>
          <w:rFonts w:ascii="Times New Roman" w:eastAsia="Times New Roman" w:hAnsi="Times New Roman"/>
          <w:sz w:val="24"/>
          <w:szCs w:val="24"/>
        </w:rPr>
        <w:t xml:space="preserve"> through </w:t>
      </w:r>
      <w:smartTag w:uri="urn:schemas-microsoft-com:office:smarttags" w:element="time">
        <w:smartTagPr>
          <w:attr w:name="Hour" w:val="21"/>
          <w:attr w:name="Minute" w:val="0"/>
        </w:smartTagPr>
        <w:r w:rsidRPr="000056E0">
          <w:rPr>
            <w:rFonts w:ascii="Times New Roman" w:eastAsia="Times New Roman" w:hAnsi="Times New Roman"/>
            <w:sz w:val="24"/>
            <w:szCs w:val="24"/>
          </w:rPr>
          <w:t>9:00 p.m.</w:t>
        </w:r>
      </w:smartTag>
    </w:p>
    <w:p w14:paraId="02C7D0DF" w14:textId="77777777" w:rsidR="000056E0" w:rsidRPr="000056E0" w:rsidRDefault="000056E0" w:rsidP="000056E0">
      <w:pPr>
        <w:spacing w:after="0" w:line="240" w:lineRule="auto"/>
        <w:rPr>
          <w:rFonts w:ascii="Times New Roman" w:eastAsia="Times New Roman" w:hAnsi="Times New Roman"/>
          <w:sz w:val="24"/>
          <w:szCs w:val="24"/>
        </w:rPr>
      </w:pPr>
    </w:p>
    <w:p w14:paraId="46A4BCE0"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Restoration Permit shall be valid for a period of six months.  The applicant may apply for an extension of the permit, for up to an additional six months.  The Code Enforcement Officer may issue an extension, provided that sustained and continuous progress in restoring or repairing the vehicle is being made.</w:t>
      </w:r>
    </w:p>
    <w:p w14:paraId="38EEAA41" w14:textId="77777777" w:rsidR="000056E0" w:rsidRPr="000056E0" w:rsidRDefault="000056E0" w:rsidP="000056E0">
      <w:pPr>
        <w:spacing w:after="0" w:line="240" w:lineRule="auto"/>
        <w:ind w:left="1080"/>
        <w:rPr>
          <w:rFonts w:ascii="Times New Roman" w:eastAsia="Times New Roman" w:hAnsi="Times New Roman"/>
          <w:sz w:val="24"/>
          <w:szCs w:val="24"/>
        </w:rPr>
      </w:pPr>
    </w:p>
    <w:p w14:paraId="37065808" w14:textId="77777777" w:rsidR="000056E0" w:rsidRPr="000056E0" w:rsidRDefault="000056E0" w:rsidP="000056E0">
      <w:pPr>
        <w:spacing w:after="0" w:line="240" w:lineRule="auto"/>
        <w:ind w:left="1080"/>
        <w:rPr>
          <w:rFonts w:ascii="Times New Roman" w:eastAsia="Times New Roman" w:hAnsi="Times New Roman"/>
          <w:sz w:val="24"/>
          <w:szCs w:val="24"/>
        </w:rPr>
      </w:pPr>
    </w:p>
    <w:p w14:paraId="096BEB46" w14:textId="77777777" w:rsidR="000056E0" w:rsidRPr="000056E0" w:rsidRDefault="000056E0" w:rsidP="000056E0">
      <w:pPr>
        <w:numPr>
          <w:ilvl w:val="0"/>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 xml:space="preserve">Pre-existing junk vehicles and unlicensed vehicles.  </w:t>
      </w:r>
      <w:r w:rsidRPr="000056E0">
        <w:rPr>
          <w:rFonts w:ascii="Times New Roman" w:eastAsia="Times New Roman" w:hAnsi="Times New Roman"/>
          <w:sz w:val="24"/>
          <w:szCs w:val="24"/>
        </w:rPr>
        <w:t>All junk and unlicensed vehicles existing at the effective date of this local law shall be brought into compliance with this section within (30) days from the date of notification by the enforcement official.</w:t>
      </w:r>
    </w:p>
    <w:p w14:paraId="0C2D9108" w14:textId="77777777" w:rsidR="000056E0" w:rsidRPr="000056E0" w:rsidRDefault="000056E0" w:rsidP="000056E0">
      <w:pPr>
        <w:spacing w:after="0" w:line="240" w:lineRule="auto"/>
        <w:rPr>
          <w:rFonts w:ascii="Times New Roman" w:eastAsia="Times New Roman" w:hAnsi="Times New Roman"/>
          <w:b/>
          <w:sz w:val="24"/>
          <w:szCs w:val="24"/>
        </w:rPr>
      </w:pPr>
    </w:p>
    <w:p w14:paraId="4B21A703" w14:textId="77777777" w:rsidR="000056E0" w:rsidRPr="000056E0" w:rsidRDefault="000056E0" w:rsidP="000056E0">
      <w:pPr>
        <w:spacing w:after="0" w:line="240" w:lineRule="auto"/>
        <w:rPr>
          <w:rFonts w:ascii="Times New Roman" w:eastAsia="Times New Roman" w:hAnsi="Times New Roman"/>
          <w:sz w:val="24"/>
          <w:szCs w:val="24"/>
          <w:u w:val="single"/>
        </w:rPr>
      </w:pPr>
      <w:r w:rsidRPr="000056E0">
        <w:rPr>
          <w:rFonts w:ascii="Times New Roman" w:eastAsia="Times New Roman" w:hAnsi="Times New Roman"/>
          <w:b/>
          <w:sz w:val="24"/>
          <w:szCs w:val="24"/>
          <w:u w:val="single"/>
        </w:rPr>
        <w:t>Section 12.  Duties of Owners and Occupants</w:t>
      </w:r>
    </w:p>
    <w:p w14:paraId="65110663" w14:textId="77777777" w:rsidR="000056E0" w:rsidRPr="000056E0" w:rsidRDefault="000056E0" w:rsidP="000056E0">
      <w:pPr>
        <w:spacing w:after="0" w:line="240" w:lineRule="auto"/>
        <w:rPr>
          <w:rFonts w:ascii="Times New Roman" w:eastAsia="Times New Roman" w:hAnsi="Times New Roman"/>
          <w:sz w:val="24"/>
          <w:szCs w:val="24"/>
        </w:rPr>
      </w:pPr>
    </w:p>
    <w:p w14:paraId="592EFE2C" w14:textId="77777777" w:rsidR="000056E0" w:rsidRPr="000056E0" w:rsidRDefault="000056E0" w:rsidP="000056E0">
      <w:pPr>
        <w:numPr>
          <w:ilvl w:val="0"/>
          <w:numId w:val="26"/>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An occupant or tenant of the premises shall be responsible for compliance with this law, as if he/she </w:t>
      </w:r>
      <w:proofErr w:type="gramStart"/>
      <w:r w:rsidRPr="000056E0">
        <w:rPr>
          <w:rFonts w:ascii="Times New Roman" w:eastAsia="Times New Roman" w:hAnsi="Times New Roman"/>
          <w:sz w:val="24"/>
          <w:szCs w:val="24"/>
        </w:rPr>
        <w:t>were</w:t>
      </w:r>
      <w:proofErr w:type="gramEnd"/>
      <w:r w:rsidRPr="000056E0">
        <w:rPr>
          <w:rFonts w:ascii="Times New Roman" w:eastAsia="Times New Roman" w:hAnsi="Times New Roman"/>
          <w:sz w:val="24"/>
          <w:szCs w:val="24"/>
        </w:rPr>
        <w:t xml:space="preserve"> an owner.</w:t>
      </w:r>
    </w:p>
    <w:p w14:paraId="7AD9C1A3" w14:textId="77777777" w:rsidR="000056E0" w:rsidRPr="000056E0" w:rsidRDefault="000056E0" w:rsidP="000056E0">
      <w:pPr>
        <w:spacing w:after="0" w:line="240" w:lineRule="auto"/>
        <w:rPr>
          <w:rFonts w:ascii="Times New Roman" w:eastAsia="Times New Roman" w:hAnsi="Times New Roman"/>
          <w:sz w:val="24"/>
          <w:szCs w:val="24"/>
        </w:rPr>
      </w:pPr>
    </w:p>
    <w:p w14:paraId="0EE67A63" w14:textId="77777777" w:rsidR="000056E0" w:rsidRPr="000056E0" w:rsidRDefault="000056E0" w:rsidP="000056E0">
      <w:pPr>
        <w:spacing w:after="0" w:line="240" w:lineRule="auto"/>
        <w:ind w:left="360"/>
        <w:rPr>
          <w:rFonts w:ascii="Times New Roman" w:eastAsia="Times New Roman" w:hAnsi="Times New Roman"/>
          <w:sz w:val="24"/>
          <w:szCs w:val="24"/>
        </w:rPr>
      </w:pPr>
      <w:r w:rsidRPr="000056E0">
        <w:rPr>
          <w:rFonts w:ascii="Times New Roman" w:eastAsia="Times New Roman" w:hAnsi="Times New Roman"/>
          <w:sz w:val="24"/>
          <w:szCs w:val="24"/>
        </w:rPr>
        <w:t>(B) Owners of premises shall be responsible for compliance with the provisions of this law and shall remain responsible therefore regardless of the facts that this law may also place certain responsibilities on tenants or occupants and regardless of any agreements between owners and tenants or occupants as to which party shall assume such responsibility.</w:t>
      </w:r>
    </w:p>
    <w:p w14:paraId="3AF1D84B" w14:textId="77777777" w:rsidR="000056E0" w:rsidRPr="000056E0" w:rsidRDefault="000056E0" w:rsidP="000056E0">
      <w:pPr>
        <w:spacing w:after="0" w:line="240" w:lineRule="auto"/>
        <w:rPr>
          <w:rFonts w:ascii="Times New Roman" w:eastAsia="Times New Roman" w:hAnsi="Times New Roman"/>
          <w:sz w:val="24"/>
          <w:szCs w:val="24"/>
        </w:rPr>
      </w:pPr>
    </w:p>
    <w:p w14:paraId="6B039527" w14:textId="77777777" w:rsidR="000056E0" w:rsidRPr="000056E0" w:rsidRDefault="000056E0" w:rsidP="000056E0">
      <w:pPr>
        <w:numPr>
          <w:ilvl w:val="0"/>
          <w:numId w:val="26"/>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Whenever any person or persons shall be in actual possession of or have charge, care or control of any property within the Village as executor, administrator, trustee, guardian, operator or agent, such person shall be deemed and taken to be the owner or owners of said property within the true intent and meaning of this law and shall be bound to comply with the provision of this law to the same extent as the owner of record.  Notice to any such person of any order or decision of the Code Enforcement Officer shall be deemed and taken to be a good and sufficient notice, as if such person or persons were actually the owner(s) of record of such property.  In instances where an occupant is responsible or shares </w:t>
      </w:r>
      <w:r w:rsidRPr="000056E0">
        <w:rPr>
          <w:rFonts w:ascii="Times New Roman" w:eastAsia="Times New Roman" w:hAnsi="Times New Roman"/>
          <w:sz w:val="24"/>
          <w:szCs w:val="24"/>
        </w:rPr>
        <w:lastRenderedPageBreak/>
        <w:t>responsibility with the owner for the existence of one or more violations of this law, such occupant shall be deemed and taken to be an owner within the true intent and meaning of this law.</w:t>
      </w:r>
    </w:p>
    <w:p w14:paraId="037DE631" w14:textId="77777777" w:rsidR="000056E0" w:rsidRPr="000056E0" w:rsidRDefault="000056E0" w:rsidP="000056E0">
      <w:pPr>
        <w:spacing w:after="0" w:line="240" w:lineRule="auto"/>
        <w:rPr>
          <w:rFonts w:ascii="Times New Roman" w:eastAsia="Times New Roman" w:hAnsi="Times New Roman"/>
          <w:sz w:val="24"/>
          <w:szCs w:val="24"/>
        </w:rPr>
      </w:pPr>
    </w:p>
    <w:p w14:paraId="0FF4A45F"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13.  Administration and Enforcement</w:t>
      </w:r>
    </w:p>
    <w:p w14:paraId="37527753"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71B8886F"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 xml:space="preserve">Enforcement Official </w:t>
      </w:r>
    </w:p>
    <w:p w14:paraId="4F570FFF" w14:textId="77777777" w:rsidR="000056E0" w:rsidRPr="000056E0" w:rsidRDefault="000056E0" w:rsidP="000056E0">
      <w:pPr>
        <w:spacing w:after="0" w:line="240" w:lineRule="auto"/>
        <w:ind w:left="360"/>
        <w:rPr>
          <w:rFonts w:ascii="Times New Roman" w:eastAsia="Times New Roman" w:hAnsi="Times New Roman"/>
          <w:b/>
          <w:sz w:val="24"/>
          <w:szCs w:val="24"/>
        </w:rPr>
      </w:pPr>
    </w:p>
    <w:p w14:paraId="5A0D8546" w14:textId="77777777" w:rsidR="000056E0" w:rsidRPr="000056E0" w:rsidRDefault="000056E0" w:rsidP="000056E0">
      <w:pPr>
        <w:spacing w:after="0" w:line="240" w:lineRule="auto"/>
        <w:ind w:left="756"/>
        <w:rPr>
          <w:rFonts w:ascii="Times New Roman" w:eastAsia="Times New Roman" w:hAnsi="Times New Roman"/>
          <w:sz w:val="24"/>
          <w:szCs w:val="24"/>
        </w:rPr>
      </w:pPr>
      <w:r w:rsidRPr="000056E0">
        <w:rPr>
          <w:rFonts w:ascii="Times New Roman" w:eastAsia="Times New Roman" w:hAnsi="Times New Roman"/>
          <w:sz w:val="24"/>
          <w:szCs w:val="24"/>
        </w:rPr>
        <w:t>The Code Enforcement Officer is hereby designated to be the Village enforcement official, who is charged with the administration and enforcement of this local law.  The Village Board may designate other officials to help in the enforcement of the provisions of this law.</w:t>
      </w:r>
    </w:p>
    <w:p w14:paraId="53BEADE3" w14:textId="77777777" w:rsidR="000056E0" w:rsidRPr="000056E0" w:rsidRDefault="000056E0" w:rsidP="000056E0">
      <w:pPr>
        <w:spacing w:after="0" w:line="240" w:lineRule="auto"/>
        <w:rPr>
          <w:rFonts w:ascii="Times New Roman" w:eastAsia="Times New Roman" w:hAnsi="Times New Roman"/>
          <w:b/>
          <w:sz w:val="24"/>
          <w:szCs w:val="24"/>
        </w:rPr>
      </w:pPr>
    </w:p>
    <w:p w14:paraId="5521C70A"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Complaints</w:t>
      </w:r>
    </w:p>
    <w:p w14:paraId="0BDDA1DA" w14:textId="77777777" w:rsidR="000056E0" w:rsidRPr="000056E0" w:rsidRDefault="000056E0" w:rsidP="000056E0">
      <w:pPr>
        <w:spacing w:after="0" w:line="240" w:lineRule="auto"/>
        <w:ind w:left="360"/>
        <w:rPr>
          <w:rFonts w:ascii="Times New Roman" w:eastAsia="Times New Roman" w:hAnsi="Times New Roman"/>
          <w:sz w:val="24"/>
          <w:szCs w:val="24"/>
        </w:rPr>
      </w:pPr>
    </w:p>
    <w:p w14:paraId="5096EC28"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Any person may file a complaint with the enforcement official that a violation of this law may have taken place or is allegedly taking place.  All complaints shall be in writing and shall specify the property on which the alleged violation has occurred.</w:t>
      </w:r>
    </w:p>
    <w:p w14:paraId="48EE8AB4" w14:textId="77777777" w:rsidR="000056E0" w:rsidRPr="000056E0" w:rsidRDefault="000056E0" w:rsidP="000056E0">
      <w:pPr>
        <w:spacing w:after="0" w:line="240" w:lineRule="auto"/>
        <w:rPr>
          <w:rFonts w:ascii="Times New Roman" w:eastAsia="Times New Roman" w:hAnsi="Times New Roman"/>
          <w:sz w:val="24"/>
          <w:szCs w:val="24"/>
        </w:rPr>
      </w:pPr>
    </w:p>
    <w:p w14:paraId="024C02DF"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enforcement official shall record and investigate any such complaint.</w:t>
      </w:r>
    </w:p>
    <w:p w14:paraId="3916D292" w14:textId="77777777" w:rsidR="000056E0" w:rsidRPr="000056E0" w:rsidRDefault="000056E0" w:rsidP="000056E0">
      <w:pPr>
        <w:spacing w:after="0" w:line="240" w:lineRule="auto"/>
        <w:rPr>
          <w:rFonts w:ascii="Times New Roman" w:eastAsia="Times New Roman" w:hAnsi="Times New Roman"/>
          <w:sz w:val="24"/>
          <w:szCs w:val="24"/>
        </w:rPr>
      </w:pPr>
    </w:p>
    <w:p w14:paraId="3B98EF4D" w14:textId="77777777" w:rsidR="000056E0" w:rsidRPr="000056E0" w:rsidRDefault="000056E0" w:rsidP="000056E0">
      <w:pPr>
        <w:numPr>
          <w:ilvl w:val="1"/>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The enforcement official may also investigate any alleged violation that he or she has reason to believe has occurred or is occurring.</w:t>
      </w:r>
    </w:p>
    <w:p w14:paraId="752139A8" w14:textId="77777777" w:rsidR="000056E0" w:rsidRPr="000056E0" w:rsidRDefault="000056E0" w:rsidP="000056E0">
      <w:pPr>
        <w:spacing w:after="0" w:line="240" w:lineRule="auto"/>
        <w:rPr>
          <w:rFonts w:ascii="Times New Roman" w:eastAsia="Times New Roman" w:hAnsi="Times New Roman"/>
          <w:sz w:val="24"/>
          <w:szCs w:val="24"/>
        </w:rPr>
      </w:pPr>
    </w:p>
    <w:p w14:paraId="16ADD653" w14:textId="77777777" w:rsidR="000056E0" w:rsidRPr="000056E0" w:rsidRDefault="000056E0" w:rsidP="000056E0">
      <w:pPr>
        <w:spacing w:after="0" w:line="240" w:lineRule="auto"/>
        <w:rPr>
          <w:rFonts w:ascii="Times New Roman" w:eastAsia="Times New Roman" w:hAnsi="Times New Roman"/>
          <w:sz w:val="24"/>
          <w:szCs w:val="24"/>
        </w:rPr>
      </w:pPr>
    </w:p>
    <w:p w14:paraId="2603DE09"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Inspection</w:t>
      </w:r>
    </w:p>
    <w:p w14:paraId="7D69B55D" w14:textId="77777777" w:rsidR="000056E0" w:rsidRPr="000056E0" w:rsidRDefault="000056E0" w:rsidP="000056E0">
      <w:pPr>
        <w:spacing w:after="0" w:line="240" w:lineRule="auto"/>
        <w:ind w:left="756"/>
        <w:rPr>
          <w:rFonts w:ascii="Times New Roman" w:eastAsia="Times New Roman" w:hAnsi="Times New Roman"/>
          <w:sz w:val="24"/>
          <w:szCs w:val="24"/>
        </w:rPr>
      </w:pPr>
    </w:p>
    <w:p w14:paraId="5B5FB688"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Whenever a complaint has been filed, or whenever it shall appear that the provisions of this local law are being violated, the enforcement official, except in cases where the alleged violation is in plain view and/or where no entry is necessary, shall obtain approval from an owner, lessee, agent, tenant, or other person with authority, to make an inspection of the property.</w:t>
      </w:r>
    </w:p>
    <w:p w14:paraId="01EA6217" w14:textId="77777777" w:rsidR="000056E0" w:rsidRPr="000056E0" w:rsidRDefault="000056E0" w:rsidP="000056E0">
      <w:pPr>
        <w:spacing w:after="0" w:line="240" w:lineRule="auto"/>
        <w:rPr>
          <w:rFonts w:ascii="Times New Roman" w:eastAsia="Times New Roman" w:hAnsi="Times New Roman"/>
          <w:sz w:val="24"/>
          <w:szCs w:val="24"/>
        </w:rPr>
      </w:pPr>
    </w:p>
    <w:p w14:paraId="17C1C84D"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 Following the inspection of the property, the enforcement official shall file a written report, which details the findings of his/her inspection, with the Village Clerk and with the Village Board of Trustees.  If the inspection was the result of a complaint, a copy of the report shall be sent the person who filed the complaint.</w:t>
      </w:r>
    </w:p>
    <w:p w14:paraId="002DF172" w14:textId="77777777" w:rsidR="000056E0" w:rsidRPr="000056E0" w:rsidRDefault="000056E0" w:rsidP="000056E0">
      <w:pPr>
        <w:spacing w:after="0" w:line="240" w:lineRule="auto"/>
        <w:rPr>
          <w:rFonts w:ascii="Times New Roman" w:eastAsia="Times New Roman" w:hAnsi="Times New Roman"/>
          <w:sz w:val="24"/>
          <w:szCs w:val="24"/>
        </w:rPr>
      </w:pPr>
    </w:p>
    <w:p w14:paraId="7D9440C2"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 search warrant may be obtained from the local court pursuant to NYS Criminal Procedure Law 690.</w:t>
      </w:r>
    </w:p>
    <w:p w14:paraId="3B8541F9" w14:textId="77777777" w:rsidR="000056E0" w:rsidRPr="000056E0" w:rsidRDefault="000056E0" w:rsidP="000056E0">
      <w:pPr>
        <w:spacing w:after="0" w:line="240" w:lineRule="auto"/>
        <w:rPr>
          <w:rFonts w:ascii="Times New Roman" w:eastAsia="Times New Roman" w:hAnsi="Times New Roman"/>
          <w:sz w:val="24"/>
          <w:szCs w:val="24"/>
        </w:rPr>
      </w:pPr>
    </w:p>
    <w:p w14:paraId="0240BA1D"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Notice of Violation</w:t>
      </w:r>
    </w:p>
    <w:p w14:paraId="0830970C" w14:textId="77777777" w:rsidR="000056E0" w:rsidRPr="000056E0" w:rsidRDefault="000056E0" w:rsidP="000056E0">
      <w:pPr>
        <w:spacing w:after="0" w:line="240" w:lineRule="auto"/>
        <w:ind w:left="360"/>
        <w:rPr>
          <w:rFonts w:ascii="Times New Roman" w:eastAsia="Times New Roman" w:hAnsi="Times New Roman"/>
          <w:sz w:val="24"/>
          <w:szCs w:val="24"/>
        </w:rPr>
      </w:pPr>
    </w:p>
    <w:p w14:paraId="4B1F56CA"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If the enforcement official finds that a violation of this local law exists on the property, he/she shall prepare a written Notice of Violation which shall contain the following information:</w:t>
      </w:r>
    </w:p>
    <w:p w14:paraId="0C517365" w14:textId="77777777" w:rsidR="000056E0" w:rsidRPr="000056E0" w:rsidRDefault="000056E0" w:rsidP="000056E0">
      <w:pPr>
        <w:spacing w:after="0" w:line="240" w:lineRule="auto"/>
        <w:ind w:left="1080"/>
        <w:rPr>
          <w:rFonts w:ascii="Times New Roman" w:eastAsia="Times New Roman" w:hAnsi="Times New Roman"/>
          <w:sz w:val="24"/>
          <w:szCs w:val="24"/>
        </w:rPr>
      </w:pPr>
    </w:p>
    <w:p w14:paraId="2BC4A317"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name of the owner or occupant to whom the Notice shall be addressed</w:t>
      </w:r>
    </w:p>
    <w:p w14:paraId="31B16214"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location of the premises involved in the violation</w:t>
      </w:r>
    </w:p>
    <w:p w14:paraId="7D0C5FFF"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 statement describing the condition of the premises at the time of the inspection, and showing in which way the premises is in violation of this local law</w:t>
      </w:r>
    </w:p>
    <w:p w14:paraId="5ECBA575"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A demand that the violation be remedied to comply with this local law within 10 days of the date of the Notice of Violation.</w:t>
      </w:r>
    </w:p>
    <w:p w14:paraId="45976207" w14:textId="77777777" w:rsidR="000056E0" w:rsidRPr="000056E0" w:rsidRDefault="000056E0" w:rsidP="000056E0">
      <w:pPr>
        <w:numPr>
          <w:ilvl w:val="2"/>
          <w:numId w:val="25"/>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A statement that a failure or refusal to comply with the provisions of this chapter and the notice given pursuant thereto within the time specified may result in a duly authorized officer, agent or employee of the Village entering upon the property and </w:t>
      </w:r>
      <w:r w:rsidRPr="000056E0">
        <w:rPr>
          <w:rFonts w:ascii="Times New Roman" w:eastAsia="Times New Roman" w:hAnsi="Times New Roman"/>
          <w:sz w:val="24"/>
          <w:szCs w:val="24"/>
        </w:rPr>
        <w:lastRenderedPageBreak/>
        <w:t>removing said violation for example: junk, garbage, litter, waste material, etc. and causing the same to be disposed of or otherwise destroyed; and that the cost and expense of such removal and disposal or destruction shall be assessed against the described property and shall constitute a lien thereon to be collected as provided by law.</w:t>
      </w:r>
    </w:p>
    <w:p w14:paraId="5B988F4B" w14:textId="77777777" w:rsidR="000056E0" w:rsidRPr="000056E0" w:rsidRDefault="000056E0" w:rsidP="000056E0">
      <w:pPr>
        <w:spacing w:after="0" w:line="240" w:lineRule="auto"/>
        <w:rPr>
          <w:rFonts w:ascii="Times New Roman" w:eastAsia="Times New Roman" w:hAnsi="Times New Roman"/>
          <w:sz w:val="24"/>
          <w:szCs w:val="24"/>
        </w:rPr>
      </w:pPr>
    </w:p>
    <w:p w14:paraId="06BE078B" w14:textId="77777777" w:rsidR="000056E0" w:rsidRPr="000056E0" w:rsidRDefault="000056E0" w:rsidP="000056E0">
      <w:pPr>
        <w:spacing w:after="0" w:line="240" w:lineRule="auto"/>
        <w:rPr>
          <w:rFonts w:ascii="Times New Roman" w:eastAsia="Times New Roman" w:hAnsi="Times New Roman"/>
          <w:sz w:val="24"/>
          <w:szCs w:val="24"/>
        </w:rPr>
      </w:pPr>
    </w:p>
    <w:p w14:paraId="43340410"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Notice of Violation shall be served by personal service or by certified mail, return receipt requested, upon the owner or owner’s agent as well as upon the lessee or occupant of said premises.</w:t>
      </w:r>
    </w:p>
    <w:p w14:paraId="3D8CA5DD" w14:textId="77777777" w:rsidR="000056E0" w:rsidRPr="000056E0" w:rsidRDefault="000056E0" w:rsidP="000056E0">
      <w:pPr>
        <w:numPr>
          <w:ilvl w:val="1"/>
          <w:numId w:val="27"/>
        </w:numPr>
        <w:spacing w:after="0" w:line="240" w:lineRule="auto"/>
        <w:contextualSpacing/>
        <w:rPr>
          <w:rFonts w:ascii="Times New Roman" w:eastAsia="Times New Roman" w:hAnsi="Times New Roman"/>
          <w:sz w:val="24"/>
          <w:szCs w:val="24"/>
        </w:rPr>
      </w:pPr>
      <w:r w:rsidRPr="000056E0">
        <w:rPr>
          <w:rFonts w:ascii="Times New Roman" w:eastAsia="Times New Roman" w:hAnsi="Times New Roman"/>
          <w:sz w:val="24"/>
          <w:szCs w:val="24"/>
        </w:rPr>
        <w:t>Said notice shall also contain the date, time, and location at which the Village Board will conduct a public hearing to determine whether the conditions upon the subject property constitute a public nuisance.  Said notice shall state that the property owner, his/her agent, lessee or occupant is entitled to be heard at such hearing and present evidence or testimony.  The date of such public hearing must be at least 10 days after service or mailing of the notice of violation.  Notice of the public hearing shall be published in a paper of general circulation in the Village at least five (5) days prior to the date of the hearing.</w:t>
      </w:r>
    </w:p>
    <w:p w14:paraId="57C3F722" w14:textId="77777777" w:rsidR="000056E0" w:rsidRPr="000056E0" w:rsidRDefault="000056E0" w:rsidP="000056E0">
      <w:pPr>
        <w:numPr>
          <w:ilvl w:val="1"/>
          <w:numId w:val="27"/>
        </w:numPr>
        <w:spacing w:after="0" w:line="240" w:lineRule="auto"/>
        <w:contextualSpacing/>
        <w:rPr>
          <w:rFonts w:ascii="Times New Roman" w:eastAsia="Times New Roman" w:hAnsi="Times New Roman"/>
          <w:sz w:val="24"/>
          <w:szCs w:val="24"/>
        </w:rPr>
      </w:pPr>
      <w:r w:rsidRPr="000056E0">
        <w:rPr>
          <w:rFonts w:ascii="Times New Roman" w:eastAsia="Times New Roman" w:hAnsi="Times New Roman"/>
          <w:sz w:val="24"/>
          <w:szCs w:val="24"/>
        </w:rPr>
        <w:t>Nothing contained herein shall require notice as a prerequisite to the issuance of a summons or appearance ticket for a violation of this chapter.</w:t>
      </w:r>
    </w:p>
    <w:p w14:paraId="13ECCA1E"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b/>
          <w:sz w:val="24"/>
          <w:szCs w:val="24"/>
        </w:rPr>
        <w:t>Extension.</w:t>
      </w:r>
      <w:r w:rsidRPr="000056E0">
        <w:rPr>
          <w:rFonts w:ascii="Times New Roman" w:eastAsia="Times New Roman" w:hAnsi="Times New Roman"/>
          <w:sz w:val="24"/>
          <w:szCs w:val="24"/>
        </w:rPr>
        <w:t xml:space="preserve">  Upon application of the owner or occupant showing reasonable cause, the enforcement official may grant an extension of up to thirty days   for the owner or occupant to comply with the demands of the Notice of Violation. </w:t>
      </w:r>
    </w:p>
    <w:p w14:paraId="7E12908D" w14:textId="77777777" w:rsidR="000056E0" w:rsidRPr="000056E0" w:rsidRDefault="000056E0" w:rsidP="000056E0">
      <w:pPr>
        <w:spacing w:after="0" w:line="240" w:lineRule="auto"/>
        <w:rPr>
          <w:rFonts w:ascii="Times New Roman" w:eastAsia="Times New Roman" w:hAnsi="Times New Roman"/>
          <w:b/>
          <w:sz w:val="24"/>
          <w:szCs w:val="24"/>
        </w:rPr>
      </w:pPr>
    </w:p>
    <w:p w14:paraId="29405F25" w14:textId="77777777" w:rsidR="000056E0" w:rsidRPr="000056E0" w:rsidRDefault="000056E0" w:rsidP="000056E0">
      <w:pPr>
        <w:numPr>
          <w:ilvl w:val="0"/>
          <w:numId w:val="27"/>
        </w:numPr>
        <w:spacing w:after="0" w:line="240" w:lineRule="auto"/>
        <w:contextualSpacing/>
        <w:rPr>
          <w:rFonts w:ascii="Times New Roman" w:eastAsia="Times New Roman" w:hAnsi="Times New Roman"/>
          <w:b/>
          <w:sz w:val="24"/>
          <w:szCs w:val="24"/>
        </w:rPr>
      </w:pPr>
      <w:r w:rsidRPr="000056E0">
        <w:rPr>
          <w:rFonts w:ascii="Times New Roman" w:eastAsia="Times New Roman" w:hAnsi="Times New Roman"/>
          <w:b/>
          <w:sz w:val="24"/>
          <w:szCs w:val="24"/>
        </w:rPr>
        <w:t>Second Inspection Report</w:t>
      </w:r>
    </w:p>
    <w:p w14:paraId="258ED3E7" w14:textId="77777777" w:rsidR="000056E0" w:rsidRPr="000056E0" w:rsidRDefault="000056E0" w:rsidP="000056E0">
      <w:pPr>
        <w:spacing w:after="0" w:line="240" w:lineRule="auto"/>
        <w:ind w:left="1440"/>
        <w:contextualSpacing/>
        <w:rPr>
          <w:rFonts w:ascii="Times New Roman" w:eastAsia="Times New Roman" w:hAnsi="Times New Roman"/>
          <w:bCs/>
          <w:sz w:val="24"/>
          <w:szCs w:val="24"/>
        </w:rPr>
      </w:pPr>
      <w:r w:rsidRPr="000056E0">
        <w:rPr>
          <w:rFonts w:ascii="Times New Roman" w:eastAsia="Times New Roman" w:hAnsi="Times New Roman"/>
          <w:bCs/>
          <w:sz w:val="24"/>
          <w:szCs w:val="24"/>
        </w:rPr>
        <w:t>On or before the date of the public hearing and prior to commencement of the public hearing, the enforcement official or duly authorized officer or employee shall conduct a second inspection of the property and file with the Village Board a written report of the conditions deemed in violation of this chapter found thereon.  Such inspection shall be conducted as close to the date of the public hearing as practicable.</w:t>
      </w:r>
    </w:p>
    <w:p w14:paraId="73640700" w14:textId="77777777" w:rsidR="000056E0" w:rsidRPr="000056E0" w:rsidRDefault="000056E0" w:rsidP="000056E0">
      <w:pPr>
        <w:spacing w:after="0" w:line="240" w:lineRule="auto"/>
        <w:ind w:left="1440"/>
        <w:contextualSpacing/>
        <w:rPr>
          <w:rFonts w:ascii="Times New Roman" w:eastAsia="Times New Roman" w:hAnsi="Times New Roman"/>
          <w:bCs/>
          <w:sz w:val="24"/>
          <w:szCs w:val="24"/>
        </w:rPr>
      </w:pPr>
    </w:p>
    <w:p w14:paraId="5F6D9325" w14:textId="77777777" w:rsidR="000056E0" w:rsidRPr="000056E0" w:rsidRDefault="000056E0" w:rsidP="000056E0">
      <w:pPr>
        <w:numPr>
          <w:ilvl w:val="0"/>
          <w:numId w:val="27"/>
        </w:numPr>
        <w:spacing w:after="0" w:line="240" w:lineRule="auto"/>
        <w:contextualSpacing/>
        <w:rPr>
          <w:rFonts w:ascii="Times New Roman" w:eastAsia="Times New Roman" w:hAnsi="Times New Roman"/>
          <w:b/>
          <w:sz w:val="24"/>
          <w:szCs w:val="24"/>
        </w:rPr>
      </w:pPr>
      <w:r w:rsidRPr="000056E0">
        <w:rPr>
          <w:rFonts w:ascii="Times New Roman" w:eastAsia="Times New Roman" w:hAnsi="Times New Roman"/>
          <w:b/>
          <w:sz w:val="24"/>
          <w:szCs w:val="24"/>
        </w:rPr>
        <w:t>Declaration of public nuisance; remediation</w:t>
      </w:r>
    </w:p>
    <w:p w14:paraId="09B2CDEF" w14:textId="77777777" w:rsidR="000056E0" w:rsidRPr="000056E0" w:rsidRDefault="000056E0" w:rsidP="000056E0">
      <w:pPr>
        <w:spacing w:after="0" w:line="240" w:lineRule="auto"/>
        <w:ind w:left="1440"/>
        <w:rPr>
          <w:rFonts w:ascii="Times New Roman" w:eastAsia="Times New Roman" w:hAnsi="Times New Roman"/>
          <w:bCs/>
          <w:sz w:val="24"/>
          <w:szCs w:val="24"/>
        </w:rPr>
      </w:pPr>
      <w:r w:rsidRPr="000056E0">
        <w:rPr>
          <w:rFonts w:ascii="Times New Roman" w:eastAsia="Times New Roman" w:hAnsi="Times New Roman"/>
          <w:bCs/>
          <w:sz w:val="24"/>
          <w:szCs w:val="24"/>
        </w:rPr>
        <w:t>At the close of the public hearing, the Village Board may determine that the conditions upon the subject property which violate this chapter constitute a public nuisance.  Upon a determination by the Village Board that conditions upon the property constitute a public nuisance, the Village Board is empowered to authorize officers, agents or employees of the Village to enter onto the property to remove any vehicle, waste material, garbage, junk, or rubbish stored, deposited, placed or maintained in violation of this chapter and dispose of or otherwise destroy same.  Any costs and expenses incurred by the Village when acting pursuant to this chapter to abate a public nuisance shall be assessed against the property involved and shall constitute a lien thereon to be collected as provided by law.</w:t>
      </w:r>
    </w:p>
    <w:p w14:paraId="2B92F4FC" w14:textId="77777777" w:rsidR="000056E0" w:rsidRPr="000056E0" w:rsidRDefault="000056E0" w:rsidP="000056E0">
      <w:pPr>
        <w:spacing w:after="0" w:line="240" w:lineRule="auto"/>
        <w:rPr>
          <w:rFonts w:ascii="Times New Roman" w:eastAsia="Times New Roman" w:hAnsi="Times New Roman"/>
          <w:b/>
          <w:sz w:val="24"/>
          <w:szCs w:val="24"/>
        </w:rPr>
      </w:pPr>
    </w:p>
    <w:p w14:paraId="3FCD3300"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t>Enforcement</w:t>
      </w:r>
    </w:p>
    <w:p w14:paraId="3E2A5D78" w14:textId="77777777" w:rsidR="000056E0" w:rsidRPr="000056E0" w:rsidRDefault="000056E0" w:rsidP="000056E0">
      <w:pPr>
        <w:spacing w:after="0" w:line="240" w:lineRule="auto"/>
        <w:ind w:left="360"/>
        <w:rPr>
          <w:rFonts w:ascii="Times New Roman" w:eastAsia="Times New Roman" w:hAnsi="Times New Roman"/>
          <w:sz w:val="24"/>
          <w:szCs w:val="24"/>
        </w:rPr>
      </w:pPr>
    </w:p>
    <w:p w14:paraId="7A508F98"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enforcement officer is hereby authorized, pursuant to Criminal Procedure Law Section 150.20 (3), to issue an appearance ticket to any person whom the enforcement office has reason to believe has violated this law, and shall cause such person to appear before the court of competent jurisdiction.</w:t>
      </w:r>
    </w:p>
    <w:p w14:paraId="7FA1B399" w14:textId="77777777" w:rsidR="000056E0" w:rsidRPr="000056E0" w:rsidRDefault="000056E0" w:rsidP="000056E0">
      <w:pPr>
        <w:spacing w:after="0" w:line="240" w:lineRule="auto"/>
        <w:rPr>
          <w:rFonts w:ascii="Times New Roman" w:eastAsia="Times New Roman" w:hAnsi="Times New Roman"/>
          <w:sz w:val="24"/>
          <w:szCs w:val="24"/>
        </w:rPr>
      </w:pPr>
    </w:p>
    <w:p w14:paraId="7973FEAC"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Village Board reserves the right to seek a court order to have the violation corrected by the Village.  The expense thereof shall be charged to the property so affected by including such expense in the next annual tax levy against the property.</w:t>
      </w:r>
    </w:p>
    <w:p w14:paraId="71FE03B1" w14:textId="77777777" w:rsidR="000056E0" w:rsidRPr="000056E0" w:rsidRDefault="000056E0" w:rsidP="000056E0">
      <w:pPr>
        <w:spacing w:after="0" w:line="240" w:lineRule="auto"/>
        <w:rPr>
          <w:rFonts w:ascii="Times New Roman" w:eastAsia="Times New Roman" w:hAnsi="Times New Roman"/>
          <w:sz w:val="24"/>
          <w:szCs w:val="24"/>
        </w:rPr>
      </w:pPr>
    </w:p>
    <w:p w14:paraId="38E09D34" w14:textId="77777777" w:rsidR="000056E0" w:rsidRPr="000056E0" w:rsidRDefault="000056E0" w:rsidP="000056E0">
      <w:pPr>
        <w:numPr>
          <w:ilvl w:val="0"/>
          <w:numId w:val="27"/>
        </w:numPr>
        <w:spacing w:after="0" w:line="240" w:lineRule="auto"/>
        <w:rPr>
          <w:rFonts w:ascii="Times New Roman" w:eastAsia="Times New Roman" w:hAnsi="Times New Roman"/>
          <w:b/>
          <w:sz w:val="24"/>
          <w:szCs w:val="24"/>
        </w:rPr>
      </w:pPr>
      <w:r w:rsidRPr="000056E0">
        <w:rPr>
          <w:rFonts w:ascii="Times New Roman" w:eastAsia="Times New Roman" w:hAnsi="Times New Roman"/>
          <w:b/>
          <w:sz w:val="24"/>
          <w:szCs w:val="24"/>
        </w:rPr>
        <w:lastRenderedPageBreak/>
        <w:t>Penalties</w:t>
      </w:r>
    </w:p>
    <w:p w14:paraId="1BFBB021" w14:textId="77777777" w:rsidR="000056E0" w:rsidRPr="000056E0" w:rsidRDefault="000056E0" w:rsidP="000056E0">
      <w:pPr>
        <w:spacing w:after="0" w:line="240" w:lineRule="auto"/>
        <w:rPr>
          <w:rFonts w:ascii="Times New Roman" w:eastAsia="Times New Roman" w:hAnsi="Times New Roman"/>
          <w:sz w:val="24"/>
          <w:szCs w:val="24"/>
        </w:rPr>
      </w:pPr>
    </w:p>
    <w:p w14:paraId="21A0AC78"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 xml:space="preserve">Any violation of this local law is an offense punishable by a fine not less than $50.00 and not to exceed the sum of $250.00.  Each week that a violation continues shall constitute a separate offense.  </w:t>
      </w:r>
    </w:p>
    <w:p w14:paraId="2C054033" w14:textId="77777777" w:rsidR="000056E0" w:rsidRPr="000056E0" w:rsidRDefault="000056E0" w:rsidP="000056E0">
      <w:pPr>
        <w:spacing w:after="0" w:line="240" w:lineRule="auto"/>
        <w:rPr>
          <w:rFonts w:ascii="Times New Roman" w:eastAsia="Times New Roman" w:hAnsi="Times New Roman"/>
          <w:sz w:val="24"/>
          <w:szCs w:val="24"/>
        </w:rPr>
      </w:pPr>
    </w:p>
    <w:p w14:paraId="607CBEBD" w14:textId="77777777" w:rsidR="000056E0" w:rsidRPr="000056E0" w:rsidRDefault="000056E0" w:rsidP="000056E0">
      <w:pPr>
        <w:numPr>
          <w:ilvl w:val="1"/>
          <w:numId w:val="27"/>
        </w:num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Village Board may also maintain an action or proceeding in the name of the village in a court of competent jurisdiction to compel with or restrain by injunction the violation of any provision of this law.</w:t>
      </w:r>
    </w:p>
    <w:p w14:paraId="2CAE4D2D"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35D37C22"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14.  Fees</w:t>
      </w:r>
    </w:p>
    <w:p w14:paraId="0D4DF474"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02A7C04A"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The Village Board of Trustees may set reasonable fees to cover the cost of issuing any permits required by this local law.</w:t>
      </w:r>
    </w:p>
    <w:p w14:paraId="7888888F" w14:textId="77777777" w:rsidR="000056E0" w:rsidRPr="000056E0" w:rsidRDefault="000056E0" w:rsidP="000056E0">
      <w:pPr>
        <w:spacing w:after="0" w:line="240" w:lineRule="auto"/>
        <w:rPr>
          <w:rFonts w:ascii="Times New Roman" w:eastAsia="Times New Roman" w:hAnsi="Times New Roman"/>
          <w:sz w:val="24"/>
          <w:szCs w:val="24"/>
        </w:rPr>
      </w:pPr>
    </w:p>
    <w:p w14:paraId="28EBC034"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15.  Separability</w:t>
      </w:r>
    </w:p>
    <w:p w14:paraId="773944CF" w14:textId="77777777" w:rsidR="000056E0" w:rsidRPr="000056E0" w:rsidRDefault="000056E0" w:rsidP="000056E0">
      <w:pPr>
        <w:spacing w:after="0" w:line="240" w:lineRule="auto"/>
        <w:rPr>
          <w:rFonts w:ascii="Times New Roman" w:eastAsia="Times New Roman" w:hAnsi="Times New Roman"/>
          <w:sz w:val="24"/>
          <w:szCs w:val="24"/>
        </w:rPr>
      </w:pPr>
    </w:p>
    <w:p w14:paraId="6B11A2B2"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Each separate provision of this local law shall be deemed independent of all other provisions therein, and if any provision shall be deemed or declared invalid, all other provisions hereof shall remain valid and enforceable.</w:t>
      </w:r>
    </w:p>
    <w:p w14:paraId="1E9B7D47" w14:textId="77777777" w:rsidR="000056E0" w:rsidRPr="000056E0" w:rsidRDefault="000056E0" w:rsidP="000056E0">
      <w:pPr>
        <w:spacing w:after="0" w:line="240" w:lineRule="auto"/>
        <w:rPr>
          <w:rFonts w:ascii="Times New Roman" w:eastAsia="Times New Roman" w:hAnsi="Times New Roman"/>
          <w:sz w:val="24"/>
          <w:szCs w:val="24"/>
        </w:rPr>
      </w:pPr>
    </w:p>
    <w:p w14:paraId="4E21D4F3" w14:textId="77777777" w:rsidR="000056E0" w:rsidRPr="000056E0" w:rsidRDefault="000056E0" w:rsidP="000056E0">
      <w:pPr>
        <w:spacing w:after="0" w:line="240" w:lineRule="auto"/>
        <w:rPr>
          <w:rFonts w:ascii="Times New Roman" w:eastAsia="Times New Roman" w:hAnsi="Times New Roman"/>
          <w:b/>
          <w:sz w:val="24"/>
          <w:szCs w:val="24"/>
          <w:u w:val="single"/>
        </w:rPr>
      </w:pPr>
      <w:r w:rsidRPr="000056E0">
        <w:rPr>
          <w:rFonts w:ascii="Times New Roman" w:eastAsia="Times New Roman" w:hAnsi="Times New Roman"/>
          <w:b/>
          <w:sz w:val="24"/>
          <w:szCs w:val="24"/>
          <w:u w:val="single"/>
        </w:rPr>
        <w:t>Section 16.  Effective Date</w:t>
      </w:r>
    </w:p>
    <w:p w14:paraId="02F3450C" w14:textId="77777777" w:rsidR="000056E0" w:rsidRPr="000056E0" w:rsidRDefault="000056E0" w:rsidP="000056E0">
      <w:pPr>
        <w:spacing w:after="0" w:line="240" w:lineRule="auto"/>
        <w:rPr>
          <w:rFonts w:ascii="Times New Roman" w:eastAsia="Times New Roman" w:hAnsi="Times New Roman"/>
          <w:b/>
          <w:sz w:val="24"/>
          <w:szCs w:val="24"/>
          <w:u w:val="single"/>
        </w:rPr>
      </w:pPr>
    </w:p>
    <w:p w14:paraId="49AC9DDF" w14:textId="77777777" w:rsidR="000056E0" w:rsidRPr="000056E0" w:rsidRDefault="000056E0" w:rsidP="000056E0">
      <w:pPr>
        <w:spacing w:after="0" w:line="240" w:lineRule="auto"/>
        <w:rPr>
          <w:rFonts w:ascii="Times New Roman" w:eastAsia="Times New Roman" w:hAnsi="Times New Roman"/>
          <w:sz w:val="24"/>
          <w:szCs w:val="24"/>
        </w:rPr>
      </w:pPr>
      <w:r w:rsidRPr="000056E0">
        <w:rPr>
          <w:rFonts w:ascii="Times New Roman" w:eastAsia="Times New Roman" w:hAnsi="Times New Roman"/>
          <w:sz w:val="24"/>
          <w:szCs w:val="24"/>
        </w:rPr>
        <w:t>This local law shall take effect immediately upon filing with the New York State Department of State.</w:t>
      </w:r>
    </w:p>
    <w:p w14:paraId="7E315CE9" w14:textId="77777777" w:rsidR="000056E0" w:rsidRPr="000056E0" w:rsidRDefault="000056E0" w:rsidP="000056E0">
      <w:pPr>
        <w:spacing w:after="0" w:line="240" w:lineRule="auto"/>
        <w:rPr>
          <w:rFonts w:ascii="Times New Roman" w:eastAsia="Times New Roman" w:hAnsi="Times New Roman"/>
          <w:sz w:val="24"/>
          <w:szCs w:val="24"/>
        </w:rPr>
      </w:pPr>
    </w:p>
    <w:p w14:paraId="613A6DE4" w14:textId="77777777" w:rsidR="00781927" w:rsidRDefault="00781927" w:rsidP="00011437">
      <w:pPr>
        <w:spacing w:after="0"/>
        <w:rPr>
          <w:b/>
          <w:sz w:val="24"/>
          <w:szCs w:val="24"/>
        </w:rPr>
      </w:pPr>
    </w:p>
    <w:p w14:paraId="41D81E8B" w14:textId="77777777" w:rsidR="00781927" w:rsidRDefault="00781927" w:rsidP="00011437">
      <w:pPr>
        <w:spacing w:after="0"/>
        <w:rPr>
          <w:b/>
          <w:sz w:val="24"/>
          <w:szCs w:val="24"/>
        </w:rPr>
      </w:pPr>
    </w:p>
    <w:p w14:paraId="1997D210" w14:textId="77777777" w:rsidR="00781927" w:rsidRDefault="00781927" w:rsidP="00011437">
      <w:pPr>
        <w:spacing w:after="0"/>
        <w:rPr>
          <w:b/>
          <w:sz w:val="24"/>
          <w:szCs w:val="24"/>
        </w:rPr>
      </w:pPr>
    </w:p>
    <w:p w14:paraId="0B39EC08" w14:textId="77777777" w:rsidR="00781927" w:rsidRDefault="00781927" w:rsidP="00011437">
      <w:pPr>
        <w:spacing w:after="0"/>
        <w:rPr>
          <w:b/>
          <w:sz w:val="24"/>
          <w:szCs w:val="24"/>
        </w:rPr>
      </w:pPr>
    </w:p>
    <w:p w14:paraId="25AF2A89" w14:textId="77777777" w:rsidR="00781927" w:rsidRDefault="00781927" w:rsidP="00011437">
      <w:pPr>
        <w:spacing w:after="0"/>
        <w:rPr>
          <w:b/>
          <w:sz w:val="24"/>
          <w:szCs w:val="24"/>
        </w:rPr>
      </w:pPr>
    </w:p>
    <w:p w14:paraId="2745FF97" w14:textId="77777777" w:rsidR="00781927" w:rsidRDefault="00781927" w:rsidP="00011437">
      <w:pPr>
        <w:spacing w:after="0"/>
        <w:rPr>
          <w:b/>
          <w:sz w:val="24"/>
          <w:szCs w:val="24"/>
        </w:rPr>
      </w:pPr>
    </w:p>
    <w:p w14:paraId="7C4B6AC5" w14:textId="77777777" w:rsidR="00781927" w:rsidRDefault="00781927" w:rsidP="00011437">
      <w:pPr>
        <w:spacing w:after="0"/>
        <w:rPr>
          <w:b/>
          <w:sz w:val="24"/>
          <w:szCs w:val="24"/>
        </w:rPr>
      </w:pPr>
    </w:p>
    <w:p w14:paraId="20800899" w14:textId="77777777" w:rsidR="00781927" w:rsidRDefault="00781927" w:rsidP="00011437">
      <w:pPr>
        <w:spacing w:after="0"/>
        <w:rPr>
          <w:b/>
          <w:sz w:val="24"/>
          <w:szCs w:val="24"/>
        </w:rPr>
      </w:pPr>
    </w:p>
    <w:p w14:paraId="4326D831" w14:textId="77777777" w:rsidR="00781927" w:rsidRDefault="00781927" w:rsidP="00011437">
      <w:pPr>
        <w:spacing w:after="0"/>
        <w:rPr>
          <w:b/>
          <w:sz w:val="24"/>
          <w:szCs w:val="24"/>
        </w:rPr>
      </w:pPr>
    </w:p>
    <w:p w14:paraId="7E0F5D63" w14:textId="77777777" w:rsidR="00781927" w:rsidRDefault="00781927" w:rsidP="00011437">
      <w:pPr>
        <w:spacing w:after="0"/>
        <w:rPr>
          <w:b/>
          <w:sz w:val="24"/>
          <w:szCs w:val="24"/>
        </w:rPr>
      </w:pPr>
    </w:p>
    <w:p w14:paraId="4A064DDE" w14:textId="77777777" w:rsidR="00781927" w:rsidRDefault="00781927" w:rsidP="00011437">
      <w:pPr>
        <w:spacing w:after="0"/>
        <w:rPr>
          <w:b/>
          <w:sz w:val="24"/>
          <w:szCs w:val="24"/>
        </w:rPr>
      </w:pPr>
    </w:p>
    <w:p w14:paraId="0E6D2D93" w14:textId="77777777" w:rsidR="00781927" w:rsidRDefault="00781927" w:rsidP="00011437">
      <w:pPr>
        <w:spacing w:after="0"/>
        <w:rPr>
          <w:b/>
          <w:sz w:val="24"/>
          <w:szCs w:val="24"/>
        </w:rPr>
      </w:pPr>
    </w:p>
    <w:p w14:paraId="1F2B727B" w14:textId="77777777" w:rsidR="00781927" w:rsidRDefault="00781927" w:rsidP="00011437">
      <w:pPr>
        <w:spacing w:after="0"/>
        <w:rPr>
          <w:b/>
          <w:sz w:val="24"/>
          <w:szCs w:val="24"/>
        </w:rPr>
      </w:pPr>
    </w:p>
    <w:p w14:paraId="32C563C0" w14:textId="77777777" w:rsidR="00781927" w:rsidRDefault="00781927" w:rsidP="00011437">
      <w:pPr>
        <w:spacing w:after="0"/>
        <w:rPr>
          <w:b/>
          <w:sz w:val="24"/>
          <w:szCs w:val="24"/>
        </w:rPr>
      </w:pPr>
    </w:p>
    <w:p w14:paraId="1B8369CE" w14:textId="77777777" w:rsidR="00781927" w:rsidRDefault="00781927" w:rsidP="00011437">
      <w:pPr>
        <w:spacing w:after="0"/>
        <w:rPr>
          <w:b/>
          <w:sz w:val="24"/>
          <w:szCs w:val="24"/>
        </w:rPr>
      </w:pPr>
    </w:p>
    <w:p w14:paraId="699B6F17" w14:textId="77777777" w:rsidR="00781927" w:rsidRDefault="00781927" w:rsidP="00011437">
      <w:pPr>
        <w:spacing w:after="0"/>
        <w:rPr>
          <w:b/>
          <w:sz w:val="24"/>
          <w:szCs w:val="24"/>
        </w:rPr>
      </w:pPr>
    </w:p>
    <w:p w14:paraId="5D35D9EE" w14:textId="77777777" w:rsidR="00781927" w:rsidRDefault="00781927" w:rsidP="00011437">
      <w:pPr>
        <w:spacing w:after="0"/>
        <w:rPr>
          <w:b/>
          <w:sz w:val="24"/>
          <w:szCs w:val="24"/>
        </w:rPr>
      </w:pPr>
    </w:p>
    <w:p w14:paraId="0AF440CC" w14:textId="77777777" w:rsidR="00781927" w:rsidRDefault="00781927" w:rsidP="00011437">
      <w:pPr>
        <w:spacing w:after="0"/>
        <w:rPr>
          <w:b/>
          <w:sz w:val="24"/>
          <w:szCs w:val="24"/>
        </w:rPr>
      </w:pPr>
    </w:p>
    <w:p w14:paraId="14840D21" w14:textId="77777777" w:rsidR="00781927" w:rsidRDefault="00781927" w:rsidP="00011437">
      <w:pPr>
        <w:spacing w:after="0"/>
        <w:rPr>
          <w:b/>
          <w:sz w:val="24"/>
          <w:szCs w:val="24"/>
        </w:rPr>
      </w:pPr>
    </w:p>
    <w:p w14:paraId="5F23E0AC" w14:textId="77777777" w:rsidR="00781927" w:rsidRDefault="00781927" w:rsidP="00011437">
      <w:pPr>
        <w:spacing w:after="0"/>
        <w:rPr>
          <w:b/>
          <w:sz w:val="24"/>
          <w:szCs w:val="24"/>
        </w:rPr>
      </w:pPr>
    </w:p>
    <w:p w14:paraId="04DC3146" w14:textId="77777777" w:rsidR="00781927" w:rsidRDefault="00781927" w:rsidP="00011437">
      <w:pPr>
        <w:spacing w:after="0"/>
        <w:rPr>
          <w:b/>
          <w:sz w:val="24"/>
          <w:szCs w:val="24"/>
        </w:rPr>
      </w:pPr>
    </w:p>
    <w:p w14:paraId="552FEEEA" w14:textId="77777777" w:rsidR="00781927" w:rsidRDefault="00781927" w:rsidP="00011437">
      <w:pPr>
        <w:spacing w:after="0"/>
        <w:rPr>
          <w:b/>
          <w:sz w:val="24"/>
          <w:szCs w:val="24"/>
        </w:rPr>
      </w:pPr>
    </w:p>
    <w:p w14:paraId="73804A46" w14:textId="77777777" w:rsidR="00781927" w:rsidRDefault="00781927" w:rsidP="00011437">
      <w:pPr>
        <w:spacing w:after="0"/>
        <w:rPr>
          <w:b/>
          <w:sz w:val="24"/>
          <w:szCs w:val="24"/>
        </w:rPr>
      </w:pPr>
    </w:p>
    <w:p w14:paraId="08FE7924" w14:textId="2AED7A79" w:rsidR="00011437" w:rsidRDefault="00011437" w:rsidP="00011437">
      <w:pPr>
        <w:spacing w:after="0"/>
        <w:rPr>
          <w:b/>
          <w:sz w:val="24"/>
          <w:szCs w:val="24"/>
        </w:rPr>
      </w:pPr>
      <w:r w:rsidRPr="00BF5B65">
        <w:rPr>
          <w:b/>
          <w:sz w:val="24"/>
          <w:szCs w:val="24"/>
        </w:rPr>
        <w:lastRenderedPageBreak/>
        <w:t>RESOLUTION #202</w:t>
      </w:r>
      <w:r>
        <w:rPr>
          <w:b/>
          <w:sz w:val="24"/>
          <w:szCs w:val="24"/>
        </w:rPr>
        <w:t>4</w:t>
      </w:r>
      <w:r w:rsidRPr="00BF5B65">
        <w:rPr>
          <w:b/>
          <w:sz w:val="24"/>
          <w:szCs w:val="24"/>
        </w:rPr>
        <w:t>-</w:t>
      </w:r>
      <w:r>
        <w:rPr>
          <w:b/>
          <w:sz w:val="24"/>
          <w:szCs w:val="24"/>
        </w:rPr>
        <w:t>05</w:t>
      </w:r>
      <w:r w:rsidR="007C6045">
        <w:rPr>
          <w:b/>
          <w:sz w:val="24"/>
          <w:szCs w:val="24"/>
        </w:rPr>
        <w:t>7</w:t>
      </w:r>
      <w:r w:rsidRPr="00BF5B65">
        <w:rPr>
          <w:b/>
          <w:sz w:val="24"/>
          <w:szCs w:val="24"/>
        </w:rPr>
        <w:t>-</w:t>
      </w:r>
      <w:r>
        <w:rPr>
          <w:b/>
          <w:sz w:val="24"/>
          <w:szCs w:val="24"/>
        </w:rPr>
        <w:t>APPROVE THE ANNEXATION OF PARCEL #94.037-1-24.1 OLEAN MANOR INC</w:t>
      </w:r>
    </w:p>
    <w:p w14:paraId="257A1EA4" w14:textId="3D15748F" w:rsidR="00011437" w:rsidRDefault="00011437" w:rsidP="00011437">
      <w:pPr>
        <w:spacing w:after="0"/>
        <w:rPr>
          <w:bCs/>
          <w:sz w:val="24"/>
          <w:szCs w:val="24"/>
        </w:rPr>
      </w:pPr>
      <w:r>
        <w:rPr>
          <w:bCs/>
          <w:sz w:val="24"/>
          <w:szCs w:val="24"/>
        </w:rPr>
        <w:t>On motion made by Trustee R. Barton, second by Trustee J. Cummins resolved to approve to enter into executive session to discuss personnel and legal issues.  Aye-all, Nay-none</w:t>
      </w:r>
    </w:p>
    <w:p w14:paraId="58F634C5" w14:textId="77777777" w:rsidR="00011437" w:rsidRPr="00C63E43" w:rsidRDefault="00011437" w:rsidP="00011437">
      <w:pPr>
        <w:spacing w:after="0"/>
        <w:rPr>
          <w:bCs/>
          <w:sz w:val="24"/>
          <w:szCs w:val="24"/>
        </w:rPr>
      </w:pPr>
    </w:p>
    <w:p w14:paraId="291AF64B" w14:textId="77777777" w:rsidR="00011437" w:rsidRPr="002317F8" w:rsidRDefault="00011437" w:rsidP="00011437">
      <w:pPr>
        <w:shd w:val="clear" w:color="auto" w:fill="FFFFFF"/>
        <w:spacing w:before="225" w:after="225" w:line="240" w:lineRule="auto"/>
        <w:jc w:val="center"/>
        <w:rPr>
          <w:rFonts w:ascii="Times New Roman" w:eastAsia="Times New Roman" w:hAnsi="Times New Roman"/>
          <w:sz w:val="24"/>
          <w:szCs w:val="24"/>
        </w:rPr>
      </w:pPr>
      <w:r w:rsidRPr="002317F8">
        <w:rPr>
          <w:rFonts w:ascii="Times New Roman" w:eastAsia="Times New Roman" w:hAnsi="Times New Roman"/>
          <w:b/>
          <w:bCs/>
          <w:sz w:val="24"/>
          <w:szCs w:val="24"/>
        </w:rPr>
        <w:t>RESOLUTION, FINDINGS AND ORDER OF</w:t>
      </w:r>
    </w:p>
    <w:p w14:paraId="0A675BEA" w14:textId="77777777" w:rsidR="00011437" w:rsidRPr="002317F8" w:rsidRDefault="00011437" w:rsidP="00011437">
      <w:pPr>
        <w:shd w:val="clear" w:color="auto" w:fill="FFFFFF"/>
        <w:spacing w:before="225" w:after="225" w:line="240" w:lineRule="auto"/>
        <w:jc w:val="center"/>
        <w:rPr>
          <w:rFonts w:ascii="Times New Roman" w:eastAsia="Times New Roman" w:hAnsi="Times New Roman"/>
          <w:sz w:val="24"/>
          <w:szCs w:val="24"/>
        </w:rPr>
      </w:pPr>
      <w:r w:rsidRPr="002317F8">
        <w:rPr>
          <w:rFonts w:ascii="Times New Roman" w:eastAsia="Times New Roman" w:hAnsi="Times New Roman"/>
          <w:b/>
          <w:bCs/>
          <w:sz w:val="24"/>
          <w:szCs w:val="24"/>
        </w:rPr>
        <w:t>VILLAGE BOARD APPROVING PETITION FOR ANNEXATION</w:t>
      </w:r>
    </w:p>
    <w:p w14:paraId="3A3DCA1E" w14:textId="713FD1FE" w:rsidR="00011437" w:rsidRPr="002317F8" w:rsidRDefault="00011437" w:rsidP="00011437">
      <w:pPr>
        <w:shd w:val="clear" w:color="auto" w:fill="FFFFFF"/>
        <w:spacing w:before="225" w:after="225" w:line="240" w:lineRule="auto"/>
        <w:jc w:val="center"/>
        <w:rPr>
          <w:rFonts w:ascii="Times New Roman" w:eastAsia="Times New Roman" w:hAnsi="Times New Roman"/>
          <w:sz w:val="24"/>
          <w:szCs w:val="24"/>
        </w:rPr>
      </w:pPr>
      <w:r w:rsidRPr="002317F8">
        <w:rPr>
          <w:rFonts w:ascii="Times New Roman" w:eastAsia="Times New Roman" w:hAnsi="Times New Roman"/>
          <w:b/>
          <w:bCs/>
          <w:sz w:val="24"/>
          <w:szCs w:val="24"/>
        </w:rPr>
        <w:t>Resolution</w:t>
      </w:r>
      <w:r>
        <w:rPr>
          <w:rFonts w:ascii="Times New Roman" w:eastAsia="Times New Roman" w:hAnsi="Times New Roman"/>
          <w:b/>
          <w:bCs/>
          <w:sz w:val="24"/>
          <w:szCs w:val="24"/>
        </w:rPr>
        <w:t xml:space="preserve"> 5</w:t>
      </w:r>
      <w:r w:rsidR="007C6045">
        <w:rPr>
          <w:rFonts w:ascii="Times New Roman" w:eastAsia="Times New Roman" w:hAnsi="Times New Roman"/>
          <w:b/>
          <w:bCs/>
          <w:sz w:val="24"/>
          <w:szCs w:val="24"/>
        </w:rPr>
        <w:t>7</w:t>
      </w:r>
      <w:r w:rsidRPr="002317F8">
        <w:rPr>
          <w:rFonts w:ascii="Times New Roman" w:eastAsia="Times New Roman" w:hAnsi="Times New Roman"/>
          <w:b/>
          <w:bCs/>
          <w:sz w:val="24"/>
          <w:szCs w:val="24"/>
        </w:rPr>
        <w:t xml:space="preserve"> of 20</w:t>
      </w:r>
      <w:r>
        <w:rPr>
          <w:rFonts w:ascii="Times New Roman" w:eastAsia="Times New Roman" w:hAnsi="Times New Roman"/>
          <w:b/>
          <w:bCs/>
          <w:sz w:val="24"/>
          <w:szCs w:val="24"/>
        </w:rPr>
        <w:t>24</w:t>
      </w:r>
    </w:p>
    <w:p w14:paraId="6F7FBDE2" w14:textId="77777777" w:rsidR="00011437" w:rsidRPr="004C550E" w:rsidRDefault="00011437" w:rsidP="00011437">
      <w:pPr>
        <w:spacing w:before="120" w:after="120" w:line="360" w:lineRule="auto"/>
        <w:rPr>
          <w:rFonts w:ascii="Times New Roman" w:hAnsi="Times New Roman"/>
          <w:sz w:val="24"/>
          <w:szCs w:val="24"/>
        </w:rPr>
      </w:pPr>
      <w:r>
        <w:rPr>
          <w:rFonts w:ascii="Times New Roman" w:eastAsia="Times New Roman" w:hAnsi="Times New Roman"/>
          <w:sz w:val="24"/>
          <w:szCs w:val="24"/>
        </w:rPr>
        <w:t> </w:t>
      </w:r>
      <w:r>
        <w:rPr>
          <w:rFonts w:ascii="Times New Roman" w:hAnsi="Times New Roman"/>
          <w:sz w:val="24"/>
          <w:szCs w:val="24"/>
        </w:rPr>
        <w:t xml:space="preserve">At a regular </w:t>
      </w:r>
      <w:r w:rsidRPr="004C550E">
        <w:rPr>
          <w:rFonts w:ascii="Times New Roman" w:hAnsi="Times New Roman"/>
          <w:sz w:val="24"/>
          <w:szCs w:val="24"/>
        </w:rPr>
        <w:t xml:space="preserve">meeting of the Board of </w:t>
      </w:r>
      <w:r>
        <w:rPr>
          <w:rFonts w:ascii="Times New Roman" w:hAnsi="Times New Roman"/>
          <w:sz w:val="24"/>
          <w:szCs w:val="24"/>
        </w:rPr>
        <w:t>Trustees</w:t>
      </w:r>
      <w:r w:rsidRPr="004C550E">
        <w:rPr>
          <w:rFonts w:ascii="Times New Roman" w:hAnsi="Times New Roman"/>
          <w:sz w:val="24"/>
          <w:szCs w:val="24"/>
        </w:rPr>
        <w:t xml:space="preserve"> of the </w:t>
      </w:r>
      <w:r>
        <w:rPr>
          <w:rFonts w:ascii="Times New Roman" w:hAnsi="Times New Roman"/>
          <w:sz w:val="24"/>
          <w:szCs w:val="24"/>
        </w:rPr>
        <w:t>Village of Allegany</w:t>
      </w:r>
      <w:r w:rsidRPr="004C550E">
        <w:rPr>
          <w:rFonts w:ascii="Times New Roman" w:hAnsi="Times New Roman"/>
          <w:sz w:val="24"/>
          <w:szCs w:val="24"/>
        </w:rPr>
        <w:t xml:space="preserve">, </w:t>
      </w:r>
      <w:r>
        <w:rPr>
          <w:rFonts w:ascii="Times New Roman" w:hAnsi="Times New Roman"/>
          <w:sz w:val="24"/>
          <w:szCs w:val="24"/>
        </w:rPr>
        <w:t>Allegany</w:t>
      </w:r>
      <w:r w:rsidRPr="004C550E">
        <w:rPr>
          <w:rFonts w:ascii="Times New Roman" w:hAnsi="Times New Roman"/>
          <w:sz w:val="24"/>
          <w:szCs w:val="24"/>
        </w:rPr>
        <w:t xml:space="preserve">, in </w:t>
      </w:r>
      <w:r>
        <w:rPr>
          <w:rFonts w:ascii="Times New Roman" w:hAnsi="Times New Roman"/>
          <w:sz w:val="24"/>
          <w:szCs w:val="24"/>
        </w:rPr>
        <w:t xml:space="preserve">Cattaraugus </w:t>
      </w:r>
      <w:r w:rsidRPr="004C550E">
        <w:rPr>
          <w:rFonts w:ascii="Times New Roman" w:hAnsi="Times New Roman"/>
          <w:sz w:val="24"/>
          <w:szCs w:val="24"/>
        </w:rPr>
        <w:t xml:space="preserve">County, New York, held at the </w:t>
      </w:r>
      <w:r>
        <w:rPr>
          <w:rFonts w:ascii="Times New Roman" w:hAnsi="Times New Roman"/>
          <w:sz w:val="24"/>
          <w:szCs w:val="24"/>
        </w:rPr>
        <w:t>Village Municipal Building</w:t>
      </w:r>
      <w:r w:rsidRPr="004C550E">
        <w:rPr>
          <w:rFonts w:ascii="Times New Roman" w:hAnsi="Times New Roman"/>
          <w:sz w:val="24"/>
          <w:szCs w:val="24"/>
        </w:rPr>
        <w:t xml:space="preserve">, on </w:t>
      </w:r>
      <w:r>
        <w:rPr>
          <w:rFonts w:ascii="Times New Roman" w:hAnsi="Times New Roman"/>
          <w:sz w:val="24"/>
          <w:szCs w:val="24"/>
        </w:rPr>
        <w:t>April 15, 2024 at 6:00 PM</w:t>
      </w:r>
      <w:r w:rsidRPr="004C550E">
        <w:rPr>
          <w:rFonts w:ascii="Times New Roman" w:hAnsi="Times New Roman"/>
          <w:sz w:val="24"/>
          <w:szCs w:val="24"/>
        </w:rPr>
        <w:t xml:space="preserve">, the following were present: </w:t>
      </w:r>
    </w:p>
    <w:p w14:paraId="12A470E7" w14:textId="77777777" w:rsidR="00011437" w:rsidRDefault="00011437" w:rsidP="00011437">
      <w:pPr>
        <w:spacing w:before="120" w:after="120" w:line="360" w:lineRule="auto"/>
        <w:ind w:left="720"/>
        <w:rPr>
          <w:rFonts w:ascii="Times New Roman" w:hAnsi="Times New Roman"/>
          <w:sz w:val="24"/>
          <w:szCs w:val="24"/>
        </w:rPr>
      </w:pPr>
      <w:r>
        <w:rPr>
          <w:rFonts w:ascii="Times New Roman" w:hAnsi="Times New Roman"/>
          <w:sz w:val="24"/>
          <w:szCs w:val="24"/>
        </w:rPr>
        <w:t>Greg Pearl</w:t>
      </w:r>
      <w:r w:rsidRPr="004C550E">
        <w:rPr>
          <w:rFonts w:ascii="Times New Roman" w:hAnsi="Times New Roman"/>
          <w:sz w:val="24"/>
          <w:szCs w:val="24"/>
        </w:rPr>
        <w:t xml:space="preserve">, </w:t>
      </w:r>
      <w:r>
        <w:rPr>
          <w:rFonts w:ascii="Times New Roman" w:hAnsi="Times New Roman"/>
          <w:sz w:val="24"/>
          <w:szCs w:val="24"/>
        </w:rPr>
        <w:t>Mayor</w:t>
      </w:r>
    </w:p>
    <w:p w14:paraId="498C13AD" w14:textId="77777777" w:rsidR="00011437" w:rsidRPr="004C550E" w:rsidRDefault="00011437" w:rsidP="00011437">
      <w:pPr>
        <w:spacing w:before="120" w:after="120" w:line="360" w:lineRule="auto"/>
        <w:ind w:left="720"/>
        <w:rPr>
          <w:rFonts w:ascii="Times New Roman" w:hAnsi="Times New Roman"/>
          <w:sz w:val="24"/>
          <w:szCs w:val="24"/>
        </w:rPr>
      </w:pPr>
      <w:r>
        <w:rPr>
          <w:rFonts w:ascii="Times New Roman" w:hAnsi="Times New Roman"/>
          <w:sz w:val="24"/>
          <w:szCs w:val="24"/>
        </w:rPr>
        <w:t>Jerry Cummins, Sr., Deputy Mayor</w:t>
      </w:r>
    </w:p>
    <w:p w14:paraId="1DDBB1CF" w14:textId="77777777" w:rsidR="00011437" w:rsidRDefault="00011437" w:rsidP="00011437">
      <w:pPr>
        <w:spacing w:before="120" w:after="120" w:line="360" w:lineRule="auto"/>
        <w:ind w:left="720"/>
        <w:rPr>
          <w:rFonts w:ascii="Times New Roman" w:hAnsi="Times New Roman"/>
          <w:sz w:val="24"/>
          <w:szCs w:val="24"/>
        </w:rPr>
      </w:pPr>
      <w:r>
        <w:rPr>
          <w:rFonts w:ascii="Times New Roman" w:hAnsi="Times New Roman"/>
          <w:sz w:val="24"/>
          <w:szCs w:val="24"/>
        </w:rPr>
        <w:t>Robert Barton, Trustee</w:t>
      </w:r>
    </w:p>
    <w:p w14:paraId="10412380" w14:textId="77777777" w:rsidR="00011437" w:rsidRPr="00A74D7B" w:rsidRDefault="00011437" w:rsidP="00011437">
      <w:pPr>
        <w:spacing w:before="120" w:after="120" w:line="360" w:lineRule="auto"/>
        <w:ind w:left="720"/>
        <w:rPr>
          <w:rFonts w:ascii="Times New Roman" w:hAnsi="Times New Roman"/>
          <w:sz w:val="24"/>
          <w:szCs w:val="24"/>
        </w:rPr>
      </w:pPr>
      <w:r>
        <w:rPr>
          <w:rFonts w:ascii="Times New Roman" w:hAnsi="Times New Roman"/>
          <w:sz w:val="24"/>
          <w:szCs w:val="24"/>
        </w:rPr>
        <w:tab/>
      </w:r>
    </w:p>
    <w:p w14:paraId="2DFB9C0D" w14:textId="1241E15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t xml:space="preserve">  </w:t>
      </w:r>
      <w:r>
        <w:rPr>
          <w:rFonts w:ascii="Times New Roman" w:eastAsia="Times New Roman" w:hAnsi="Times New Roman"/>
          <w:sz w:val="24"/>
          <w:szCs w:val="24"/>
        </w:rPr>
        <w:tab/>
      </w:r>
      <w:r w:rsidRPr="002317F8">
        <w:rPr>
          <w:rFonts w:ascii="Times New Roman" w:eastAsia="Times New Roman" w:hAnsi="Times New Roman"/>
          <w:sz w:val="24"/>
          <w:szCs w:val="24"/>
        </w:rPr>
        <w:t>WHEREAS, a Petition, pursuant to the General Municipal Law Article 17, was presented to the Village Board of the Village of Allegany, New York, (the “Village”) and the Town Board of the Town of Allegany, New York (the “Town) o</w:t>
      </w:r>
      <w:r>
        <w:rPr>
          <w:rFonts w:ascii="Times New Roman" w:eastAsia="Times New Roman" w:hAnsi="Times New Roman"/>
          <w:sz w:val="24"/>
          <w:szCs w:val="24"/>
        </w:rPr>
        <w:t>n March 4</w:t>
      </w:r>
      <w:r w:rsidRPr="002317F8">
        <w:rPr>
          <w:rFonts w:ascii="Times New Roman" w:eastAsia="Times New Roman" w:hAnsi="Times New Roman"/>
          <w:sz w:val="24"/>
          <w:szCs w:val="24"/>
        </w:rPr>
        <w:t>, 20</w:t>
      </w:r>
      <w:r>
        <w:rPr>
          <w:rFonts w:ascii="Times New Roman" w:eastAsia="Times New Roman" w:hAnsi="Times New Roman"/>
          <w:sz w:val="24"/>
          <w:szCs w:val="24"/>
        </w:rPr>
        <w:t>24</w:t>
      </w:r>
      <w:r w:rsidRPr="002317F8">
        <w:rPr>
          <w:rFonts w:ascii="Times New Roman" w:eastAsia="Times New Roman" w:hAnsi="Times New Roman"/>
          <w:sz w:val="24"/>
          <w:szCs w:val="24"/>
        </w:rPr>
        <w:t>, for the annexation of certain territory in the Village of Allegany, said territory being described in such Petition which is annexed hereto as Exhibit “A”, and</w:t>
      </w:r>
    </w:p>
    <w:p w14:paraId="289E5B31" w14:textId="7777777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t xml:space="preserve">            WHEREAS, a joint hearing of the Town Board of the Town and the Village Board of the Village was duly held on said Petition for Annexation according to the law in such cases made and provided at the </w:t>
      </w:r>
      <w:r>
        <w:rPr>
          <w:rFonts w:ascii="Times New Roman" w:eastAsia="Times New Roman" w:hAnsi="Times New Roman"/>
          <w:sz w:val="24"/>
          <w:szCs w:val="24"/>
        </w:rPr>
        <w:t>Allegany Town Hall</w:t>
      </w:r>
      <w:r w:rsidRPr="002317F8">
        <w:rPr>
          <w:rFonts w:ascii="Times New Roman" w:eastAsia="Times New Roman" w:hAnsi="Times New Roman"/>
          <w:sz w:val="24"/>
          <w:szCs w:val="24"/>
        </w:rPr>
        <w:t xml:space="preserve">, </w:t>
      </w:r>
      <w:r>
        <w:rPr>
          <w:rFonts w:ascii="Times New Roman" w:eastAsia="Times New Roman" w:hAnsi="Times New Roman"/>
          <w:sz w:val="24"/>
          <w:szCs w:val="24"/>
        </w:rPr>
        <w:t>52</w:t>
      </w:r>
      <w:r w:rsidRPr="002317F8">
        <w:rPr>
          <w:rFonts w:ascii="Times New Roman" w:eastAsia="Times New Roman" w:hAnsi="Times New Roman"/>
          <w:sz w:val="24"/>
          <w:szCs w:val="24"/>
        </w:rPr>
        <w:t xml:space="preserve"> </w:t>
      </w:r>
      <w:r>
        <w:rPr>
          <w:rFonts w:ascii="Times New Roman" w:eastAsia="Times New Roman" w:hAnsi="Times New Roman"/>
          <w:sz w:val="24"/>
          <w:szCs w:val="24"/>
        </w:rPr>
        <w:t>Wes</w:t>
      </w:r>
      <w:r w:rsidRPr="002317F8">
        <w:rPr>
          <w:rFonts w:ascii="Times New Roman" w:eastAsia="Times New Roman" w:hAnsi="Times New Roman"/>
          <w:sz w:val="24"/>
          <w:szCs w:val="24"/>
        </w:rPr>
        <w:t xml:space="preserve">t Main Street, Allegany, New York on </w:t>
      </w:r>
      <w:r>
        <w:rPr>
          <w:rFonts w:ascii="Times New Roman" w:eastAsia="Times New Roman" w:hAnsi="Times New Roman"/>
          <w:sz w:val="24"/>
          <w:szCs w:val="24"/>
        </w:rPr>
        <w:t>April</w:t>
      </w:r>
      <w:r w:rsidRPr="002317F8">
        <w:rPr>
          <w:rFonts w:ascii="Times New Roman" w:eastAsia="Times New Roman" w:hAnsi="Times New Roman"/>
          <w:sz w:val="24"/>
          <w:szCs w:val="24"/>
        </w:rPr>
        <w:t xml:space="preserve"> </w:t>
      </w:r>
      <w:r>
        <w:rPr>
          <w:rFonts w:ascii="Times New Roman" w:eastAsia="Times New Roman" w:hAnsi="Times New Roman"/>
          <w:sz w:val="24"/>
          <w:szCs w:val="24"/>
        </w:rPr>
        <w:t>9</w:t>
      </w:r>
      <w:r w:rsidRPr="002317F8">
        <w:rPr>
          <w:rFonts w:ascii="Times New Roman" w:eastAsia="Times New Roman" w:hAnsi="Times New Roman"/>
          <w:sz w:val="24"/>
          <w:szCs w:val="24"/>
        </w:rPr>
        <w:t xml:space="preserve"> 20</w:t>
      </w:r>
      <w:r>
        <w:rPr>
          <w:rFonts w:ascii="Times New Roman" w:eastAsia="Times New Roman" w:hAnsi="Times New Roman"/>
          <w:sz w:val="24"/>
          <w:szCs w:val="24"/>
        </w:rPr>
        <w:t>24</w:t>
      </w:r>
      <w:r w:rsidRPr="002317F8">
        <w:rPr>
          <w:rFonts w:ascii="Times New Roman" w:eastAsia="Times New Roman" w:hAnsi="Times New Roman"/>
          <w:sz w:val="24"/>
          <w:szCs w:val="24"/>
        </w:rPr>
        <w:t>, at which time all parties interested in the matter were heard and all objections presented, and</w:t>
      </w:r>
    </w:p>
    <w:p w14:paraId="5E1D30AE" w14:textId="7777777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t>            WHEREAS, the Village Board of the Village has duly considered said Petition and the evidence presented at said hearing, and</w:t>
      </w:r>
    </w:p>
    <w:p w14:paraId="20E160CC" w14:textId="7777777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t xml:space="preserve">            WHEREAS, it appears that the property to be annexed is </w:t>
      </w:r>
      <w:r>
        <w:rPr>
          <w:rFonts w:ascii="Times New Roman" w:eastAsia="Times New Roman" w:hAnsi="Times New Roman"/>
          <w:sz w:val="24"/>
          <w:szCs w:val="24"/>
        </w:rPr>
        <w:t>a vacant land</w:t>
      </w:r>
      <w:r w:rsidRPr="002317F8">
        <w:rPr>
          <w:rFonts w:ascii="Times New Roman" w:eastAsia="Times New Roman" w:hAnsi="Times New Roman"/>
          <w:sz w:val="24"/>
          <w:szCs w:val="24"/>
        </w:rPr>
        <w:t>,</w:t>
      </w:r>
    </w:p>
    <w:p w14:paraId="014B46EF" w14:textId="7777777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t>            NOW, THEREFORE, BE IT RESOLVED by the Village Board of the Village as follows:</w:t>
      </w:r>
    </w:p>
    <w:p w14:paraId="3FECE39D" w14:textId="77777777" w:rsidR="00011437" w:rsidRDefault="00011437" w:rsidP="00011437">
      <w:pPr>
        <w:pStyle w:val="ListParagraph"/>
        <w:numPr>
          <w:ilvl w:val="0"/>
          <w:numId w:val="28"/>
        </w:numPr>
        <w:shd w:val="clear" w:color="auto" w:fill="FFFFFF"/>
        <w:spacing w:before="100" w:beforeAutospacing="1" w:after="100" w:afterAutospacing="1" w:line="300" w:lineRule="atLeast"/>
        <w:rPr>
          <w:rFonts w:ascii="Times New Roman" w:eastAsia="Times New Roman" w:hAnsi="Times New Roman"/>
          <w:sz w:val="24"/>
          <w:szCs w:val="24"/>
        </w:rPr>
      </w:pPr>
      <w:r w:rsidRPr="002317F8">
        <w:rPr>
          <w:rFonts w:ascii="Times New Roman" w:eastAsia="Times New Roman" w:hAnsi="Times New Roman"/>
          <w:sz w:val="24"/>
          <w:szCs w:val="24"/>
        </w:rPr>
        <w:t>The aforesaid Petition for Annexing substantially complies in form and content with the General Municipal Law Article 17.</w:t>
      </w:r>
    </w:p>
    <w:p w14:paraId="7DE4DEFD" w14:textId="77777777" w:rsidR="00011437" w:rsidRPr="002317F8" w:rsidRDefault="00011437" w:rsidP="00011437">
      <w:pPr>
        <w:pStyle w:val="ListParagraph"/>
        <w:shd w:val="clear" w:color="auto" w:fill="FFFFFF"/>
        <w:spacing w:before="100" w:beforeAutospacing="1" w:after="100" w:afterAutospacing="1" w:line="300" w:lineRule="atLeast"/>
        <w:rPr>
          <w:rFonts w:ascii="Times New Roman" w:eastAsia="Times New Roman" w:hAnsi="Times New Roman"/>
          <w:sz w:val="24"/>
          <w:szCs w:val="24"/>
        </w:rPr>
      </w:pPr>
    </w:p>
    <w:p w14:paraId="504B9D39" w14:textId="77777777" w:rsidR="00011437" w:rsidRPr="002317F8" w:rsidRDefault="00011437" w:rsidP="00011437">
      <w:pPr>
        <w:pStyle w:val="ListParagraph"/>
        <w:numPr>
          <w:ilvl w:val="0"/>
          <w:numId w:val="28"/>
        </w:numPr>
        <w:shd w:val="clear" w:color="auto" w:fill="FFFFFF"/>
        <w:spacing w:before="100" w:beforeAutospacing="1" w:after="100" w:afterAutospacing="1" w:line="300" w:lineRule="atLeast"/>
        <w:rPr>
          <w:rFonts w:ascii="Times New Roman" w:eastAsia="Times New Roman" w:hAnsi="Times New Roman"/>
          <w:sz w:val="24"/>
          <w:szCs w:val="24"/>
        </w:rPr>
      </w:pPr>
      <w:r w:rsidRPr="002317F8">
        <w:rPr>
          <w:rFonts w:ascii="Times New Roman" w:eastAsia="Times New Roman" w:hAnsi="Times New Roman"/>
          <w:sz w:val="24"/>
          <w:szCs w:val="24"/>
        </w:rPr>
        <w:t xml:space="preserve">That the proposed annexation of certain territory in the </w:t>
      </w:r>
      <w:r>
        <w:rPr>
          <w:rFonts w:ascii="Times New Roman" w:eastAsia="Times New Roman" w:hAnsi="Times New Roman"/>
          <w:sz w:val="24"/>
          <w:szCs w:val="24"/>
        </w:rPr>
        <w:t>Town</w:t>
      </w:r>
      <w:r w:rsidRPr="002317F8">
        <w:rPr>
          <w:rFonts w:ascii="Times New Roman" w:eastAsia="Times New Roman" w:hAnsi="Times New Roman"/>
          <w:sz w:val="24"/>
          <w:szCs w:val="24"/>
        </w:rPr>
        <w:t xml:space="preserve"> to the </w:t>
      </w:r>
      <w:r>
        <w:rPr>
          <w:rFonts w:ascii="Times New Roman" w:eastAsia="Times New Roman" w:hAnsi="Times New Roman"/>
          <w:sz w:val="24"/>
          <w:szCs w:val="24"/>
        </w:rPr>
        <w:t xml:space="preserve">Village </w:t>
      </w:r>
      <w:r w:rsidRPr="002317F8">
        <w:rPr>
          <w:rFonts w:ascii="Times New Roman" w:eastAsia="Times New Roman" w:hAnsi="Times New Roman"/>
          <w:sz w:val="24"/>
          <w:szCs w:val="24"/>
        </w:rPr>
        <w:t xml:space="preserve">as described in the attached Petition is in the overall public interest in that the parcel to be annexed into the </w:t>
      </w:r>
      <w:r>
        <w:rPr>
          <w:rFonts w:ascii="Times New Roman" w:eastAsia="Times New Roman" w:hAnsi="Times New Roman"/>
          <w:sz w:val="24"/>
          <w:szCs w:val="24"/>
        </w:rPr>
        <w:t>Village</w:t>
      </w:r>
      <w:r w:rsidRPr="002317F8">
        <w:rPr>
          <w:rFonts w:ascii="Times New Roman" w:eastAsia="Times New Roman" w:hAnsi="Times New Roman"/>
          <w:sz w:val="24"/>
          <w:szCs w:val="24"/>
        </w:rPr>
        <w:t xml:space="preserve"> is adjacent to </w:t>
      </w:r>
      <w:r>
        <w:rPr>
          <w:rFonts w:ascii="Times New Roman" w:eastAsia="Times New Roman" w:hAnsi="Times New Roman"/>
          <w:sz w:val="24"/>
          <w:szCs w:val="24"/>
        </w:rPr>
        <w:t>Village</w:t>
      </w:r>
      <w:r w:rsidRPr="002317F8">
        <w:rPr>
          <w:rFonts w:ascii="Times New Roman" w:eastAsia="Times New Roman" w:hAnsi="Times New Roman"/>
          <w:sz w:val="24"/>
          <w:szCs w:val="24"/>
        </w:rPr>
        <w:t xml:space="preserve"> property, is suitable property which will be developed in conformance with the balance of the neighborhood now located in the Village, that Village services are logically and easily provided to this parcel, and that the development of this parcel will be a benefit to both the Village and to the Town and said development will be encouraged and fostered by the annexation of this property into the Village.</w:t>
      </w:r>
    </w:p>
    <w:p w14:paraId="7FDB83B9" w14:textId="77777777" w:rsidR="00011437" w:rsidRPr="002317F8" w:rsidRDefault="00011437" w:rsidP="00011437">
      <w:pPr>
        <w:shd w:val="clear" w:color="auto" w:fill="FFFFFF"/>
        <w:spacing w:before="225" w:after="225" w:line="240" w:lineRule="auto"/>
        <w:rPr>
          <w:rFonts w:ascii="Times New Roman" w:eastAsia="Times New Roman" w:hAnsi="Times New Roman"/>
          <w:sz w:val="24"/>
          <w:szCs w:val="24"/>
        </w:rPr>
      </w:pPr>
      <w:r w:rsidRPr="002317F8">
        <w:rPr>
          <w:rFonts w:ascii="Times New Roman" w:eastAsia="Times New Roman" w:hAnsi="Times New Roman"/>
          <w:sz w:val="24"/>
          <w:szCs w:val="24"/>
        </w:rPr>
        <w:lastRenderedPageBreak/>
        <w:t>            NOW, THEREFORE, IT IS ORDERED that the consent and approval of the Village Board of the Village is hereby given to the annexation of the territory now situated in the Village and described in the aforesaid Petition to the Village.</w:t>
      </w:r>
    </w:p>
    <w:p w14:paraId="23593F41" w14:textId="77777777" w:rsidR="00011437" w:rsidRDefault="00011437" w:rsidP="00011437">
      <w:pPr>
        <w:spacing w:before="120" w:after="120" w:line="240" w:lineRule="auto"/>
        <w:ind w:firstLine="720"/>
        <w:rPr>
          <w:rFonts w:ascii="Times New Roman" w:eastAsia="Times New Roman" w:hAnsi="Times New Roman"/>
          <w:sz w:val="24"/>
          <w:szCs w:val="20"/>
        </w:rPr>
      </w:pPr>
      <w:r w:rsidRPr="002317F8">
        <w:rPr>
          <w:rFonts w:ascii="Times New Roman" w:eastAsia="Times New Roman" w:hAnsi="Times New Roman"/>
          <w:sz w:val="24"/>
          <w:szCs w:val="24"/>
        </w:rPr>
        <w:t> </w:t>
      </w:r>
      <w:r>
        <w:rPr>
          <w:rFonts w:ascii="Times New Roman" w:eastAsia="Times New Roman" w:hAnsi="Times New Roman"/>
          <w:sz w:val="24"/>
          <w:szCs w:val="20"/>
        </w:rPr>
        <w:t xml:space="preserve">The Secretary is directed to incorporate the full contents of this resolution, findings and order into the minutes and is directed to file a complete copy in the Offices of the Village of Allegany and Town of Allegany. </w:t>
      </w:r>
    </w:p>
    <w:p w14:paraId="31DC5B95" w14:textId="77777777" w:rsidR="00011437" w:rsidRPr="002317F8" w:rsidRDefault="00011437" w:rsidP="00011437">
      <w:pPr>
        <w:spacing w:before="120" w:after="120" w:line="240" w:lineRule="auto"/>
        <w:ind w:firstLine="720"/>
        <w:rPr>
          <w:rFonts w:ascii="Times New Roman" w:eastAsia="Times New Roman" w:hAnsi="Times New Roman"/>
          <w:sz w:val="24"/>
          <w:szCs w:val="24"/>
        </w:rPr>
      </w:pPr>
      <w:r>
        <w:rPr>
          <w:rFonts w:ascii="Times New Roman" w:eastAsia="Times New Roman" w:hAnsi="Times New Roman"/>
          <w:sz w:val="24"/>
          <w:szCs w:val="24"/>
        </w:rPr>
        <w:br/>
      </w:r>
      <w:r w:rsidRPr="00AA7873">
        <w:rPr>
          <w:rFonts w:ascii="Times New Roman" w:eastAsia="Times New Roman" w:hAnsi="Times New Roman"/>
          <w:sz w:val="24"/>
          <w:szCs w:val="24"/>
        </w:rPr>
        <w:t>This resolution shall take</w:t>
      </w:r>
      <w:r>
        <w:rPr>
          <w:rFonts w:ascii="Times New Roman" w:eastAsia="Times New Roman" w:hAnsi="Times New Roman"/>
          <w:sz w:val="24"/>
          <w:szCs w:val="24"/>
        </w:rPr>
        <w:t xml:space="preserve"> effect</w:t>
      </w:r>
      <w:r w:rsidRPr="00AA7873">
        <w:rPr>
          <w:rFonts w:ascii="Times New Roman" w:eastAsia="Times New Roman" w:hAnsi="Times New Roman"/>
          <w:sz w:val="24"/>
          <w:szCs w:val="24"/>
        </w:rPr>
        <w:t xml:space="preserve"> on the date set forth above.</w:t>
      </w:r>
    </w:p>
    <w:p w14:paraId="6DB23B18" w14:textId="77777777" w:rsidR="00011437" w:rsidRPr="004B3196" w:rsidRDefault="00011437" w:rsidP="00011437">
      <w:pPr>
        <w:tabs>
          <w:tab w:val="left" w:pos="0"/>
        </w:tabs>
        <w:spacing w:after="240" w:line="240" w:lineRule="auto"/>
        <w:jc w:val="both"/>
        <w:rPr>
          <w:rFonts w:ascii="Times New Roman" w:eastAsia="Times New Roman" w:hAnsi="Times New Roman"/>
          <w:sz w:val="24"/>
          <w:szCs w:val="20"/>
        </w:rPr>
      </w:pPr>
      <w:r>
        <w:rPr>
          <w:rFonts w:ascii="Times New Roman" w:eastAsia="Times New Roman" w:hAnsi="Times New Roman"/>
          <w:sz w:val="24"/>
          <w:szCs w:val="20"/>
        </w:rPr>
        <w:tab/>
      </w:r>
      <w:r w:rsidRPr="004B3196">
        <w:rPr>
          <w:rFonts w:ascii="Times New Roman" w:eastAsia="Times New Roman" w:hAnsi="Times New Roman"/>
          <w:sz w:val="24"/>
          <w:szCs w:val="20"/>
        </w:rPr>
        <w:t>The question of the adoption of the foregoing resolution was duly put to a vote on roll call, which resulted as follows:</w:t>
      </w:r>
    </w:p>
    <w:p w14:paraId="6991EAFF" w14:textId="77777777" w:rsidR="00011437" w:rsidRPr="004B3196" w:rsidRDefault="00011437" w:rsidP="00011437">
      <w:pPr>
        <w:tabs>
          <w:tab w:val="left" w:pos="1152"/>
          <w:tab w:val="left" w:pos="1728"/>
        </w:tabs>
        <w:spacing w:after="240" w:line="240" w:lineRule="auto"/>
        <w:ind w:left="2160"/>
        <w:rPr>
          <w:rFonts w:ascii="Times New Roman" w:eastAsia="Times New Roman" w:hAnsi="Times New Roman"/>
          <w:sz w:val="24"/>
          <w:szCs w:val="20"/>
          <w:u w:val="single"/>
        </w:rPr>
      </w:pPr>
      <w:r>
        <w:rPr>
          <w:rFonts w:ascii="Times New Roman" w:eastAsia="Times New Roman" w:hAnsi="Times New Roman"/>
          <w:sz w:val="24"/>
          <w:szCs w:val="20"/>
          <w:u w:val="single"/>
        </w:rPr>
        <w:t>Greg Pearl</w:t>
      </w:r>
      <w:r>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 xml:space="preserve"> </w:t>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rPr>
        <w:t>voting</w:t>
      </w:r>
      <w:r w:rsidRPr="004B3196">
        <w:rPr>
          <w:rFonts w:ascii="Times New Roman" w:eastAsia="Times New Roman" w:hAnsi="Times New Roman"/>
          <w:sz w:val="24"/>
          <w:szCs w:val="20"/>
          <w:u w:val="single"/>
        </w:rPr>
        <w:tab/>
      </w:r>
      <w:r>
        <w:rPr>
          <w:rFonts w:ascii="Times New Roman" w:eastAsia="Times New Roman" w:hAnsi="Times New Roman"/>
          <w:sz w:val="24"/>
          <w:szCs w:val="20"/>
          <w:u w:val="single"/>
        </w:rPr>
        <w:t xml:space="preserve"> yes</w:t>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ab/>
      </w:r>
    </w:p>
    <w:p w14:paraId="1DF12C67" w14:textId="77777777" w:rsidR="00011437" w:rsidRPr="004B3196" w:rsidRDefault="00011437" w:rsidP="00011437">
      <w:pPr>
        <w:tabs>
          <w:tab w:val="left" w:pos="1152"/>
          <w:tab w:val="left" w:pos="1728"/>
        </w:tabs>
        <w:spacing w:after="240" w:line="240" w:lineRule="auto"/>
        <w:ind w:left="2160"/>
        <w:rPr>
          <w:rFonts w:ascii="Times New Roman" w:eastAsia="Times New Roman" w:hAnsi="Times New Roman"/>
          <w:sz w:val="24"/>
          <w:szCs w:val="20"/>
          <w:u w:val="single"/>
        </w:rPr>
      </w:pPr>
      <w:r>
        <w:rPr>
          <w:rFonts w:ascii="Times New Roman" w:eastAsia="Times New Roman" w:hAnsi="Times New Roman"/>
          <w:sz w:val="24"/>
          <w:szCs w:val="20"/>
          <w:u w:val="single"/>
        </w:rPr>
        <w:t>Jerry Cummins, Sr.</w:t>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rPr>
        <w:t>voting</w:t>
      </w:r>
      <w:r w:rsidRPr="004B3196">
        <w:rPr>
          <w:rFonts w:ascii="Times New Roman" w:eastAsia="Times New Roman" w:hAnsi="Times New Roman"/>
          <w:sz w:val="24"/>
          <w:szCs w:val="20"/>
          <w:u w:val="single"/>
        </w:rPr>
        <w:tab/>
      </w:r>
      <w:r>
        <w:rPr>
          <w:rFonts w:ascii="Times New Roman" w:eastAsia="Times New Roman" w:hAnsi="Times New Roman"/>
          <w:sz w:val="24"/>
          <w:szCs w:val="20"/>
          <w:u w:val="single"/>
        </w:rPr>
        <w:t xml:space="preserve"> yes</w:t>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ab/>
      </w:r>
    </w:p>
    <w:p w14:paraId="4841373F" w14:textId="77777777" w:rsidR="00011437" w:rsidRDefault="00011437" w:rsidP="00011437">
      <w:pPr>
        <w:tabs>
          <w:tab w:val="left" w:pos="1152"/>
          <w:tab w:val="left" w:pos="1728"/>
        </w:tabs>
        <w:spacing w:after="240" w:line="240" w:lineRule="auto"/>
        <w:ind w:left="2160"/>
        <w:rPr>
          <w:rFonts w:ascii="Times New Roman" w:eastAsia="Times New Roman" w:hAnsi="Times New Roman"/>
          <w:sz w:val="24"/>
          <w:szCs w:val="20"/>
        </w:rPr>
      </w:pPr>
      <w:r>
        <w:rPr>
          <w:rFonts w:ascii="Times New Roman" w:eastAsia="Times New Roman" w:hAnsi="Times New Roman"/>
          <w:sz w:val="24"/>
          <w:szCs w:val="20"/>
          <w:u w:val="single"/>
        </w:rPr>
        <w:t>Robert Barton</w:t>
      </w:r>
      <w:r>
        <w:rPr>
          <w:rFonts w:ascii="Times New Roman" w:eastAsia="Times New Roman" w:hAnsi="Times New Roman"/>
          <w:sz w:val="24"/>
          <w:szCs w:val="20"/>
          <w:u w:val="single"/>
        </w:rPr>
        <w:tab/>
      </w:r>
      <w:r>
        <w:rPr>
          <w:rFonts w:ascii="Times New Roman" w:eastAsia="Times New Roman" w:hAnsi="Times New Roman"/>
          <w:sz w:val="24"/>
          <w:szCs w:val="20"/>
          <w:u w:val="single"/>
        </w:rPr>
        <w:tab/>
      </w:r>
      <w:r w:rsidRPr="004B3196">
        <w:rPr>
          <w:rFonts w:ascii="Times New Roman" w:eastAsia="Times New Roman" w:hAnsi="Times New Roman"/>
          <w:sz w:val="24"/>
          <w:szCs w:val="20"/>
          <w:u w:val="single"/>
        </w:rPr>
        <w:tab/>
      </w:r>
      <w:r w:rsidRPr="004B3196">
        <w:rPr>
          <w:rFonts w:ascii="Times New Roman" w:eastAsia="Times New Roman" w:hAnsi="Times New Roman"/>
          <w:sz w:val="24"/>
          <w:szCs w:val="20"/>
        </w:rPr>
        <w:t>votin</w:t>
      </w:r>
      <w:r>
        <w:rPr>
          <w:rFonts w:ascii="Times New Roman" w:eastAsia="Times New Roman" w:hAnsi="Times New Roman"/>
          <w:sz w:val="24"/>
          <w:szCs w:val="20"/>
        </w:rPr>
        <w:t>g _yes_________</w:t>
      </w:r>
    </w:p>
    <w:p w14:paraId="08F13ED6" w14:textId="77777777" w:rsidR="00011437" w:rsidRDefault="00011437" w:rsidP="00011437">
      <w:pPr>
        <w:tabs>
          <w:tab w:val="left" w:pos="1152"/>
          <w:tab w:val="left" w:pos="1728"/>
        </w:tabs>
        <w:spacing w:after="240" w:line="240" w:lineRule="auto"/>
        <w:ind w:left="2160"/>
        <w:rPr>
          <w:rFonts w:ascii="Times New Roman" w:eastAsia="Times New Roman" w:hAnsi="Times New Roman"/>
          <w:sz w:val="24"/>
          <w:szCs w:val="20"/>
          <w:u w:val="single"/>
        </w:rPr>
      </w:pPr>
    </w:p>
    <w:p w14:paraId="2A044E24" w14:textId="77777777" w:rsidR="00011437" w:rsidRPr="00A14775" w:rsidRDefault="00011437" w:rsidP="00011437">
      <w:pPr>
        <w:tabs>
          <w:tab w:val="left" w:pos="1152"/>
          <w:tab w:val="left" w:pos="1728"/>
        </w:tabs>
        <w:spacing w:after="240" w:line="240" w:lineRule="auto"/>
        <w:ind w:left="2160"/>
        <w:rPr>
          <w:rFonts w:ascii="Times New Roman" w:eastAsia="Times New Roman" w:hAnsi="Times New Roman"/>
          <w:sz w:val="24"/>
          <w:szCs w:val="20"/>
          <w:u w:val="single"/>
        </w:rPr>
      </w:pPr>
    </w:p>
    <w:p w14:paraId="02368FFA" w14:textId="77777777" w:rsidR="00011437" w:rsidRPr="006C71CA" w:rsidRDefault="00011437" w:rsidP="00011437">
      <w:pPr>
        <w:widowControl w:val="0"/>
        <w:spacing w:after="0"/>
        <w:rPr>
          <w:rFonts w:ascii="Times New Roman" w:eastAsia="Times New Roman" w:hAnsi="Times New Roman"/>
          <w:sz w:val="24"/>
          <w:szCs w:val="24"/>
        </w:rPr>
      </w:pPr>
      <w:r w:rsidRPr="006C71CA">
        <w:rPr>
          <w:rFonts w:ascii="Times New Roman" w:eastAsia="Times New Roman" w:hAnsi="Times New Roman"/>
          <w:sz w:val="24"/>
          <w:szCs w:val="24"/>
        </w:rPr>
        <w:t>___________________________________________</w:t>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Pr>
          <w:rFonts w:ascii="Times New Roman" w:eastAsia="Times New Roman" w:hAnsi="Times New Roman"/>
          <w:sz w:val="24"/>
          <w:szCs w:val="24"/>
        </w:rPr>
        <w:tab/>
        <w:t xml:space="preserve">      4/16/2024</w:t>
      </w:r>
    </w:p>
    <w:p w14:paraId="023E1595" w14:textId="77777777" w:rsidR="00011437" w:rsidRPr="006C71CA" w:rsidRDefault="00011437" w:rsidP="00011437">
      <w:pPr>
        <w:widowControl w:val="0"/>
        <w:spacing w:line="360" w:lineRule="auto"/>
        <w:rPr>
          <w:rFonts w:ascii="Times New Roman" w:eastAsia="Times New Roman" w:hAnsi="Times New Roman"/>
          <w:sz w:val="24"/>
          <w:szCs w:val="24"/>
        </w:rPr>
      </w:pPr>
      <w:r>
        <w:rPr>
          <w:rFonts w:ascii="Times New Roman" w:eastAsia="Times New Roman" w:hAnsi="Times New Roman"/>
          <w:sz w:val="24"/>
          <w:szCs w:val="24"/>
        </w:rPr>
        <w:t>Kimberly Roth</w:t>
      </w:r>
      <w:r w:rsidRPr="006C71CA">
        <w:rPr>
          <w:rFonts w:ascii="Times New Roman" w:eastAsia="Times New Roman" w:hAnsi="Times New Roman"/>
          <w:sz w:val="24"/>
          <w:szCs w:val="24"/>
        </w:rPr>
        <w:t xml:space="preserve">, </w:t>
      </w:r>
      <w:r>
        <w:rPr>
          <w:rFonts w:ascii="Times New Roman" w:eastAsia="Times New Roman" w:hAnsi="Times New Roman"/>
          <w:sz w:val="24"/>
          <w:szCs w:val="24"/>
        </w:rPr>
        <w:t>Village Clerk</w:t>
      </w:r>
      <w:r w:rsidRPr="006C71CA">
        <w:rPr>
          <w:rFonts w:ascii="Times New Roman" w:eastAsia="Times New Roman" w:hAnsi="Times New Roman"/>
          <w:sz w:val="24"/>
          <w:szCs w:val="24"/>
        </w:rPr>
        <w:t xml:space="preserve"> </w:t>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r>
      <w:r w:rsidRPr="006C71CA">
        <w:rPr>
          <w:rFonts w:ascii="Times New Roman" w:eastAsia="Times New Roman" w:hAnsi="Times New Roman"/>
          <w:sz w:val="24"/>
          <w:szCs w:val="24"/>
        </w:rPr>
        <w:tab/>
        <w:t>Date</w:t>
      </w:r>
    </w:p>
    <w:p w14:paraId="22CEAB9B" w14:textId="77777777" w:rsidR="00011437" w:rsidRDefault="00011437" w:rsidP="00011437">
      <w:pPr>
        <w:spacing w:line="360" w:lineRule="auto"/>
        <w:rPr>
          <w:rFonts w:ascii="Times New Roman" w:eastAsia="Times New Roman" w:hAnsi="Times New Roman"/>
          <w:sz w:val="24"/>
          <w:szCs w:val="20"/>
        </w:rPr>
      </w:pPr>
      <w:r w:rsidRPr="006C71CA">
        <w:rPr>
          <w:rFonts w:ascii="Times New Roman" w:eastAsia="Times New Roman" w:hAnsi="Times New Roman"/>
          <w:sz w:val="24"/>
          <w:szCs w:val="24"/>
        </w:rPr>
        <w:t xml:space="preserve">The Resolution was thereupon declared and adopted. </w:t>
      </w:r>
    </w:p>
    <w:p w14:paraId="46C652E0" w14:textId="77777777" w:rsidR="000056E0" w:rsidRDefault="000056E0" w:rsidP="000056E0">
      <w:pPr>
        <w:spacing w:after="0" w:line="240" w:lineRule="auto"/>
        <w:rPr>
          <w:rFonts w:ascii="Times New Roman" w:eastAsia="Times New Roman" w:hAnsi="Times New Roman"/>
          <w:sz w:val="24"/>
          <w:szCs w:val="24"/>
        </w:rPr>
      </w:pPr>
    </w:p>
    <w:p w14:paraId="0747CD43" w14:textId="77777777" w:rsidR="00781927" w:rsidRDefault="00781927" w:rsidP="000056E0">
      <w:pPr>
        <w:spacing w:after="0" w:line="240" w:lineRule="auto"/>
        <w:rPr>
          <w:rFonts w:ascii="Times New Roman" w:eastAsia="Times New Roman" w:hAnsi="Times New Roman"/>
          <w:sz w:val="24"/>
          <w:szCs w:val="24"/>
        </w:rPr>
      </w:pPr>
    </w:p>
    <w:p w14:paraId="019FC5CC" w14:textId="77777777" w:rsidR="00781927" w:rsidRDefault="00781927" w:rsidP="000056E0">
      <w:pPr>
        <w:spacing w:after="0" w:line="240" w:lineRule="auto"/>
        <w:rPr>
          <w:rFonts w:ascii="Times New Roman" w:eastAsia="Times New Roman" w:hAnsi="Times New Roman"/>
          <w:sz w:val="24"/>
          <w:szCs w:val="24"/>
        </w:rPr>
      </w:pPr>
    </w:p>
    <w:p w14:paraId="1B5DF148" w14:textId="77777777" w:rsidR="00781927" w:rsidRDefault="00781927" w:rsidP="000056E0">
      <w:pPr>
        <w:spacing w:after="0" w:line="240" w:lineRule="auto"/>
        <w:rPr>
          <w:rFonts w:ascii="Times New Roman" w:eastAsia="Times New Roman" w:hAnsi="Times New Roman"/>
          <w:sz w:val="24"/>
          <w:szCs w:val="24"/>
        </w:rPr>
      </w:pPr>
    </w:p>
    <w:p w14:paraId="170A2D98" w14:textId="77777777" w:rsidR="00781927" w:rsidRDefault="00781927" w:rsidP="000056E0">
      <w:pPr>
        <w:spacing w:after="0" w:line="240" w:lineRule="auto"/>
        <w:rPr>
          <w:rFonts w:ascii="Times New Roman" w:eastAsia="Times New Roman" w:hAnsi="Times New Roman"/>
          <w:sz w:val="24"/>
          <w:szCs w:val="24"/>
        </w:rPr>
      </w:pPr>
    </w:p>
    <w:p w14:paraId="69CD14C8" w14:textId="77777777" w:rsidR="00781927" w:rsidRDefault="00781927" w:rsidP="000056E0">
      <w:pPr>
        <w:spacing w:after="0" w:line="240" w:lineRule="auto"/>
        <w:rPr>
          <w:rFonts w:ascii="Times New Roman" w:eastAsia="Times New Roman" w:hAnsi="Times New Roman"/>
          <w:sz w:val="24"/>
          <w:szCs w:val="24"/>
        </w:rPr>
      </w:pPr>
    </w:p>
    <w:p w14:paraId="3C0747C6" w14:textId="77777777" w:rsidR="00781927" w:rsidRDefault="00781927" w:rsidP="000056E0">
      <w:pPr>
        <w:spacing w:after="0" w:line="240" w:lineRule="auto"/>
        <w:rPr>
          <w:rFonts w:ascii="Times New Roman" w:eastAsia="Times New Roman" w:hAnsi="Times New Roman"/>
          <w:sz w:val="24"/>
          <w:szCs w:val="24"/>
        </w:rPr>
      </w:pPr>
    </w:p>
    <w:p w14:paraId="41997CF7" w14:textId="77777777" w:rsidR="00781927" w:rsidRDefault="00781927" w:rsidP="000056E0">
      <w:pPr>
        <w:spacing w:after="0" w:line="240" w:lineRule="auto"/>
        <w:rPr>
          <w:rFonts w:ascii="Times New Roman" w:eastAsia="Times New Roman" w:hAnsi="Times New Roman"/>
          <w:sz w:val="24"/>
          <w:szCs w:val="24"/>
        </w:rPr>
      </w:pPr>
    </w:p>
    <w:p w14:paraId="3955D520" w14:textId="77777777" w:rsidR="00781927" w:rsidRDefault="00781927" w:rsidP="000056E0">
      <w:pPr>
        <w:spacing w:after="0" w:line="240" w:lineRule="auto"/>
        <w:rPr>
          <w:rFonts w:ascii="Times New Roman" w:eastAsia="Times New Roman" w:hAnsi="Times New Roman"/>
          <w:sz w:val="24"/>
          <w:szCs w:val="24"/>
        </w:rPr>
      </w:pPr>
    </w:p>
    <w:p w14:paraId="5BBF1F81" w14:textId="77777777" w:rsidR="00781927" w:rsidRDefault="00781927" w:rsidP="000056E0">
      <w:pPr>
        <w:spacing w:after="0" w:line="240" w:lineRule="auto"/>
        <w:rPr>
          <w:rFonts w:ascii="Times New Roman" w:eastAsia="Times New Roman" w:hAnsi="Times New Roman"/>
          <w:sz w:val="24"/>
          <w:szCs w:val="24"/>
        </w:rPr>
      </w:pPr>
    </w:p>
    <w:p w14:paraId="0533A34D" w14:textId="77777777" w:rsidR="00781927" w:rsidRDefault="00781927" w:rsidP="000056E0">
      <w:pPr>
        <w:spacing w:after="0" w:line="240" w:lineRule="auto"/>
        <w:rPr>
          <w:rFonts w:ascii="Times New Roman" w:eastAsia="Times New Roman" w:hAnsi="Times New Roman"/>
          <w:sz w:val="24"/>
          <w:szCs w:val="24"/>
        </w:rPr>
      </w:pPr>
    </w:p>
    <w:p w14:paraId="5EC7E6D8" w14:textId="77777777" w:rsidR="00781927" w:rsidRDefault="00781927" w:rsidP="000056E0">
      <w:pPr>
        <w:spacing w:after="0" w:line="240" w:lineRule="auto"/>
        <w:rPr>
          <w:rFonts w:ascii="Times New Roman" w:eastAsia="Times New Roman" w:hAnsi="Times New Roman"/>
          <w:sz w:val="24"/>
          <w:szCs w:val="24"/>
        </w:rPr>
      </w:pPr>
    </w:p>
    <w:p w14:paraId="4BA00A79" w14:textId="77777777" w:rsidR="00781927" w:rsidRDefault="00781927" w:rsidP="000056E0">
      <w:pPr>
        <w:spacing w:after="0" w:line="240" w:lineRule="auto"/>
        <w:rPr>
          <w:rFonts w:ascii="Times New Roman" w:eastAsia="Times New Roman" w:hAnsi="Times New Roman"/>
          <w:sz w:val="24"/>
          <w:szCs w:val="24"/>
        </w:rPr>
      </w:pPr>
    </w:p>
    <w:p w14:paraId="0D53A5CD" w14:textId="77777777" w:rsidR="00781927" w:rsidRDefault="00781927" w:rsidP="000056E0">
      <w:pPr>
        <w:spacing w:after="0" w:line="240" w:lineRule="auto"/>
        <w:rPr>
          <w:rFonts w:ascii="Times New Roman" w:eastAsia="Times New Roman" w:hAnsi="Times New Roman"/>
          <w:sz w:val="24"/>
          <w:szCs w:val="24"/>
        </w:rPr>
      </w:pPr>
    </w:p>
    <w:p w14:paraId="3F6A9B89" w14:textId="77777777" w:rsidR="00781927" w:rsidRDefault="00781927" w:rsidP="000056E0">
      <w:pPr>
        <w:spacing w:after="0" w:line="240" w:lineRule="auto"/>
        <w:rPr>
          <w:rFonts w:ascii="Times New Roman" w:eastAsia="Times New Roman" w:hAnsi="Times New Roman"/>
          <w:sz w:val="24"/>
          <w:szCs w:val="24"/>
        </w:rPr>
      </w:pPr>
    </w:p>
    <w:p w14:paraId="0CEFF7D1" w14:textId="77777777" w:rsidR="00781927" w:rsidRDefault="00781927" w:rsidP="000056E0">
      <w:pPr>
        <w:spacing w:after="0" w:line="240" w:lineRule="auto"/>
        <w:rPr>
          <w:rFonts w:ascii="Times New Roman" w:eastAsia="Times New Roman" w:hAnsi="Times New Roman"/>
          <w:sz w:val="24"/>
          <w:szCs w:val="24"/>
        </w:rPr>
      </w:pPr>
    </w:p>
    <w:p w14:paraId="1C938CFE" w14:textId="77777777" w:rsidR="00781927" w:rsidRDefault="00781927" w:rsidP="000056E0">
      <w:pPr>
        <w:spacing w:after="0" w:line="240" w:lineRule="auto"/>
        <w:rPr>
          <w:rFonts w:ascii="Times New Roman" w:eastAsia="Times New Roman" w:hAnsi="Times New Roman"/>
          <w:sz w:val="24"/>
          <w:szCs w:val="24"/>
        </w:rPr>
      </w:pPr>
    </w:p>
    <w:p w14:paraId="570962B3" w14:textId="77777777" w:rsidR="00781927" w:rsidRDefault="00781927" w:rsidP="000056E0">
      <w:pPr>
        <w:spacing w:after="0" w:line="240" w:lineRule="auto"/>
        <w:rPr>
          <w:rFonts w:ascii="Times New Roman" w:eastAsia="Times New Roman" w:hAnsi="Times New Roman"/>
          <w:sz w:val="24"/>
          <w:szCs w:val="24"/>
        </w:rPr>
      </w:pPr>
    </w:p>
    <w:p w14:paraId="3D0E4D60" w14:textId="77777777" w:rsidR="00781927" w:rsidRDefault="00781927" w:rsidP="000056E0">
      <w:pPr>
        <w:spacing w:after="0" w:line="240" w:lineRule="auto"/>
        <w:rPr>
          <w:rFonts w:ascii="Times New Roman" w:eastAsia="Times New Roman" w:hAnsi="Times New Roman"/>
          <w:sz w:val="24"/>
          <w:szCs w:val="24"/>
        </w:rPr>
      </w:pPr>
    </w:p>
    <w:p w14:paraId="6E341FBD" w14:textId="77777777" w:rsidR="00781927" w:rsidRDefault="00781927" w:rsidP="000056E0">
      <w:pPr>
        <w:spacing w:after="0" w:line="240" w:lineRule="auto"/>
        <w:rPr>
          <w:rFonts w:ascii="Times New Roman" w:eastAsia="Times New Roman" w:hAnsi="Times New Roman"/>
          <w:sz w:val="24"/>
          <w:szCs w:val="24"/>
        </w:rPr>
      </w:pPr>
    </w:p>
    <w:p w14:paraId="3E824D27" w14:textId="77777777" w:rsidR="00781927" w:rsidRDefault="00781927" w:rsidP="000056E0">
      <w:pPr>
        <w:spacing w:after="0" w:line="240" w:lineRule="auto"/>
        <w:rPr>
          <w:rFonts w:ascii="Times New Roman" w:eastAsia="Times New Roman" w:hAnsi="Times New Roman"/>
          <w:sz w:val="24"/>
          <w:szCs w:val="24"/>
        </w:rPr>
      </w:pPr>
    </w:p>
    <w:p w14:paraId="711DA0E3" w14:textId="77777777" w:rsidR="00781927" w:rsidRDefault="00781927" w:rsidP="000056E0">
      <w:pPr>
        <w:spacing w:after="0" w:line="240" w:lineRule="auto"/>
        <w:rPr>
          <w:rFonts w:ascii="Times New Roman" w:eastAsia="Times New Roman" w:hAnsi="Times New Roman"/>
          <w:sz w:val="24"/>
          <w:szCs w:val="24"/>
        </w:rPr>
      </w:pPr>
    </w:p>
    <w:p w14:paraId="0491AD51" w14:textId="77777777" w:rsidR="00781927" w:rsidRDefault="00781927" w:rsidP="000056E0">
      <w:pPr>
        <w:spacing w:after="0" w:line="240" w:lineRule="auto"/>
        <w:rPr>
          <w:rFonts w:ascii="Times New Roman" w:eastAsia="Times New Roman" w:hAnsi="Times New Roman"/>
          <w:sz w:val="24"/>
          <w:szCs w:val="24"/>
        </w:rPr>
      </w:pPr>
    </w:p>
    <w:p w14:paraId="5BCD832A" w14:textId="77777777" w:rsidR="00781927" w:rsidRDefault="00781927" w:rsidP="000056E0">
      <w:pPr>
        <w:spacing w:after="0" w:line="240" w:lineRule="auto"/>
        <w:rPr>
          <w:rFonts w:ascii="Times New Roman" w:eastAsia="Times New Roman" w:hAnsi="Times New Roman"/>
          <w:sz w:val="24"/>
          <w:szCs w:val="24"/>
        </w:rPr>
      </w:pPr>
    </w:p>
    <w:p w14:paraId="52EC4462" w14:textId="77777777" w:rsidR="00781927" w:rsidRDefault="00781927" w:rsidP="000056E0">
      <w:pPr>
        <w:spacing w:after="0" w:line="240" w:lineRule="auto"/>
        <w:rPr>
          <w:rFonts w:ascii="Times New Roman" w:eastAsia="Times New Roman" w:hAnsi="Times New Roman"/>
          <w:sz w:val="24"/>
          <w:szCs w:val="24"/>
        </w:rPr>
      </w:pPr>
    </w:p>
    <w:p w14:paraId="520CD3FF" w14:textId="77777777" w:rsidR="00781927" w:rsidRDefault="00781927" w:rsidP="000056E0">
      <w:pPr>
        <w:spacing w:after="0" w:line="240" w:lineRule="auto"/>
        <w:rPr>
          <w:rFonts w:ascii="Times New Roman" w:eastAsia="Times New Roman" w:hAnsi="Times New Roman"/>
          <w:sz w:val="24"/>
          <w:szCs w:val="24"/>
        </w:rPr>
      </w:pPr>
    </w:p>
    <w:p w14:paraId="02D9E569" w14:textId="6DBE8837" w:rsidR="00B80A19" w:rsidRDefault="00B80A19" w:rsidP="00B80A19">
      <w:pPr>
        <w:spacing w:after="0"/>
        <w:rPr>
          <w:b/>
          <w:sz w:val="24"/>
          <w:szCs w:val="24"/>
        </w:rPr>
      </w:pPr>
      <w:r w:rsidRPr="00BF5B65">
        <w:rPr>
          <w:b/>
          <w:sz w:val="24"/>
          <w:szCs w:val="24"/>
        </w:rPr>
        <w:t>RESOLUTION #202</w:t>
      </w:r>
      <w:r>
        <w:rPr>
          <w:b/>
          <w:sz w:val="24"/>
          <w:szCs w:val="24"/>
        </w:rPr>
        <w:t>4</w:t>
      </w:r>
      <w:r w:rsidRPr="00BF5B65">
        <w:rPr>
          <w:b/>
          <w:sz w:val="24"/>
          <w:szCs w:val="24"/>
        </w:rPr>
        <w:t>-</w:t>
      </w:r>
      <w:r>
        <w:rPr>
          <w:b/>
          <w:sz w:val="24"/>
          <w:szCs w:val="24"/>
        </w:rPr>
        <w:t>05</w:t>
      </w:r>
      <w:r w:rsidR="007C6045">
        <w:rPr>
          <w:b/>
          <w:sz w:val="24"/>
          <w:szCs w:val="24"/>
        </w:rPr>
        <w:t>8</w:t>
      </w:r>
    </w:p>
    <w:p w14:paraId="46D97BBD" w14:textId="77777777" w:rsidR="00700FFD" w:rsidRPr="00DF0C66" w:rsidRDefault="00700FFD" w:rsidP="00700FFD">
      <w:pPr>
        <w:spacing w:before="240" w:after="0"/>
        <w:rPr>
          <w:rFonts w:ascii="Cambria" w:hAnsi="Cambria"/>
          <w:b/>
        </w:rPr>
      </w:pPr>
      <w:r>
        <w:rPr>
          <w:rFonts w:ascii="Cambria" w:hAnsi="Cambria"/>
          <w:b/>
          <w:sz w:val="32"/>
          <w:szCs w:val="32"/>
        </w:rPr>
        <w:t>Gregory Pearl, Mayor</w:t>
      </w:r>
      <w:r w:rsidRPr="00DF0C66">
        <w:rPr>
          <w:rFonts w:ascii="Cambria" w:hAnsi="Cambria"/>
          <w:b/>
        </w:rPr>
        <w:t xml:space="preserve"> </w:t>
      </w:r>
      <w:r w:rsidRPr="00DF0C66">
        <w:rPr>
          <w:rFonts w:ascii="Cambria" w:hAnsi="Cambria"/>
          <w:b/>
        </w:rPr>
        <w:tab/>
      </w:r>
      <w:r w:rsidRPr="00DF0C66">
        <w:rPr>
          <w:rFonts w:ascii="Cambria" w:hAnsi="Cambria"/>
          <w:b/>
        </w:rPr>
        <w:tab/>
      </w:r>
      <w:r>
        <w:rPr>
          <w:rFonts w:ascii="Cambria" w:hAnsi="Cambria"/>
          <w:b/>
        </w:rPr>
        <w:tab/>
      </w:r>
      <w:r>
        <w:rPr>
          <w:rFonts w:ascii="Cambria" w:hAnsi="Cambria"/>
          <w:b/>
        </w:rPr>
        <w:tab/>
        <w:t>Jerry Cummins Sr.</w:t>
      </w:r>
      <w:r w:rsidRPr="00DF0C66">
        <w:rPr>
          <w:rFonts w:ascii="Cambria" w:hAnsi="Cambria"/>
          <w:b/>
        </w:rPr>
        <w:t xml:space="preserve">, Deputy </w:t>
      </w:r>
      <w:r>
        <w:rPr>
          <w:rFonts w:ascii="Cambria" w:hAnsi="Cambria"/>
          <w:b/>
        </w:rPr>
        <w:t>Mayor</w:t>
      </w:r>
    </w:p>
    <w:p w14:paraId="206CEE75" w14:textId="77777777" w:rsidR="00700FFD" w:rsidRPr="00DF0C66" w:rsidRDefault="00700FFD" w:rsidP="00700FFD">
      <w:pPr>
        <w:spacing w:after="0"/>
        <w:ind w:right="-360"/>
        <w:rPr>
          <w:rFonts w:ascii="Cambria" w:hAnsi="Cambria"/>
          <w:b/>
        </w:rPr>
      </w:pPr>
      <w:r>
        <w:rPr>
          <w:rFonts w:ascii="Cambria" w:hAnsi="Cambria"/>
          <w:b/>
          <w:sz w:val="28"/>
          <w:szCs w:val="28"/>
        </w:rPr>
        <w:t>Village of Allegany</w:t>
      </w:r>
      <w:r w:rsidRPr="00DF0C66">
        <w:rPr>
          <w:rFonts w:ascii="Cambria" w:hAnsi="Cambria"/>
          <w:b/>
          <w:sz w:val="28"/>
          <w:szCs w:val="28"/>
        </w:rPr>
        <w:t xml:space="preserve"> </w:t>
      </w:r>
      <w:r w:rsidRPr="00DF0C66">
        <w:rPr>
          <w:rFonts w:ascii="Cambria" w:hAnsi="Cambria"/>
          <w:b/>
          <w:sz w:val="28"/>
          <w:szCs w:val="28"/>
        </w:rPr>
        <w:tab/>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Pr>
          <w:rFonts w:ascii="Cambria" w:hAnsi="Cambria"/>
          <w:b/>
        </w:rPr>
        <w:t>Robert Barton</w:t>
      </w:r>
      <w:r w:rsidRPr="00DF0C66">
        <w:rPr>
          <w:rFonts w:ascii="Cambria" w:hAnsi="Cambria"/>
          <w:b/>
        </w:rPr>
        <w:t xml:space="preserve">, </w:t>
      </w:r>
      <w:r>
        <w:rPr>
          <w:rFonts w:ascii="Cambria" w:hAnsi="Cambria"/>
          <w:b/>
        </w:rPr>
        <w:t>Trustee</w:t>
      </w:r>
    </w:p>
    <w:p w14:paraId="0E04CE75" w14:textId="77777777" w:rsidR="00700FFD" w:rsidRPr="00DF0C66" w:rsidRDefault="00700FFD" w:rsidP="00700FFD">
      <w:pPr>
        <w:spacing w:after="0"/>
        <w:rPr>
          <w:rFonts w:ascii="Cambria" w:hAnsi="Cambria"/>
          <w:b/>
        </w:rPr>
      </w:pPr>
      <w:r>
        <w:rPr>
          <w:rFonts w:ascii="Cambria" w:hAnsi="Cambria"/>
          <w:b/>
        </w:rPr>
        <w:t>Kimberly Roth</w:t>
      </w:r>
      <w:r w:rsidRPr="00DF0C66">
        <w:rPr>
          <w:rFonts w:ascii="Cambria" w:hAnsi="Cambria"/>
          <w:b/>
        </w:rPr>
        <w:t>, Clerk</w:t>
      </w:r>
      <w:r>
        <w:rPr>
          <w:rFonts w:ascii="Cambria" w:hAnsi="Cambria"/>
          <w:b/>
        </w:rPr>
        <w:t xml:space="preserve"> Treasurer</w:t>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Pr>
          <w:rFonts w:ascii="Cambria" w:hAnsi="Cambria"/>
          <w:b/>
        </w:rPr>
        <w:t>John Kolkowski</w:t>
      </w:r>
      <w:r w:rsidRPr="00DF0C66">
        <w:rPr>
          <w:rFonts w:ascii="Cambria" w:hAnsi="Cambria"/>
          <w:b/>
        </w:rPr>
        <w:t xml:space="preserve">, </w:t>
      </w:r>
      <w:r>
        <w:rPr>
          <w:rFonts w:ascii="Cambria" w:hAnsi="Cambria"/>
          <w:b/>
        </w:rPr>
        <w:t>Trustee</w:t>
      </w:r>
    </w:p>
    <w:p w14:paraId="30B4C867" w14:textId="18885CC5" w:rsidR="00700FFD" w:rsidRPr="00700FFD" w:rsidRDefault="00700FFD" w:rsidP="00700FFD">
      <w:pPr>
        <w:rPr>
          <w:rFonts w:ascii="Cambria" w:hAnsi="Cambria"/>
          <w:b/>
        </w:rPr>
      </w:pP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sidRPr="00DF0C66">
        <w:rPr>
          <w:rFonts w:ascii="Cambria" w:hAnsi="Cambria"/>
          <w:b/>
        </w:rPr>
        <w:tab/>
      </w:r>
      <w:r>
        <w:rPr>
          <w:rFonts w:ascii="Cambria" w:hAnsi="Cambria"/>
          <w:b/>
        </w:rPr>
        <w:t>Marjorie Walsh</w:t>
      </w:r>
      <w:r w:rsidRPr="00DF0C66">
        <w:rPr>
          <w:rFonts w:ascii="Cambria" w:hAnsi="Cambria"/>
          <w:b/>
        </w:rPr>
        <w:t xml:space="preserve">, </w:t>
      </w:r>
      <w:r>
        <w:rPr>
          <w:rFonts w:ascii="Cambria" w:hAnsi="Cambria"/>
          <w:b/>
        </w:rPr>
        <w:t>Trustee</w:t>
      </w:r>
      <w:r w:rsidRPr="00DF0C66">
        <w:rPr>
          <w:rFonts w:ascii="Cambria" w:hAnsi="Cambria"/>
          <w:b/>
        </w:rPr>
        <w:t xml:space="preserve"> </w:t>
      </w:r>
    </w:p>
    <w:p w14:paraId="287C496C" w14:textId="10F6A6AA" w:rsidR="00700FFD" w:rsidRDefault="00700FFD" w:rsidP="00700FFD">
      <w:pPr>
        <w:rPr>
          <w:rFonts w:ascii="Cambria" w:hAnsi="Cambria"/>
        </w:rPr>
      </w:pPr>
      <w:r>
        <w:rPr>
          <w:rFonts w:ascii="Cambria" w:hAnsi="Cambria"/>
        </w:rPr>
        <w:t>DATE: 4/15/2024</w:t>
      </w:r>
    </w:p>
    <w:p w14:paraId="499C6AD1" w14:textId="62E10EC6" w:rsidR="00700FFD" w:rsidRDefault="00700FFD" w:rsidP="00700FFD">
      <w:pPr>
        <w:rPr>
          <w:rFonts w:ascii="Cambria" w:hAnsi="Cambria"/>
        </w:rPr>
      </w:pPr>
      <w:r>
        <w:rPr>
          <w:rFonts w:ascii="Cambria" w:hAnsi="Cambria"/>
        </w:rPr>
        <w:t>RESOLUTION NUMBER:  2024-05</w:t>
      </w:r>
      <w:r w:rsidR="007C6045">
        <w:rPr>
          <w:rFonts w:ascii="Cambria" w:hAnsi="Cambria"/>
        </w:rPr>
        <w:t>8</w:t>
      </w:r>
    </w:p>
    <w:p w14:paraId="55B69D21" w14:textId="04BF18C6" w:rsidR="00700FFD" w:rsidRDefault="00700FFD" w:rsidP="00700FFD">
      <w:pPr>
        <w:rPr>
          <w:rFonts w:ascii="Cambria" w:hAnsi="Cambria"/>
        </w:rPr>
      </w:pPr>
      <w:r w:rsidRPr="00DF0C66">
        <w:rPr>
          <w:rFonts w:ascii="Cambria" w:hAnsi="Cambria"/>
        </w:rPr>
        <w:t xml:space="preserve">MOVED BY: </w:t>
      </w:r>
      <w:r>
        <w:rPr>
          <w:rFonts w:ascii="Cambria" w:hAnsi="Cambria"/>
        </w:rPr>
        <w:t>Trustee J. Cummins</w:t>
      </w:r>
      <w:r w:rsidRPr="00DF0C66">
        <w:rPr>
          <w:rFonts w:ascii="Cambria" w:hAnsi="Cambria"/>
        </w:rPr>
        <w:tab/>
        <w:t>SECOND BY:</w:t>
      </w:r>
      <w:r>
        <w:rPr>
          <w:rFonts w:ascii="Cambria" w:hAnsi="Cambria"/>
        </w:rPr>
        <w:t xml:space="preserve"> Trustee R. Barton</w:t>
      </w:r>
      <w:r w:rsidRPr="00DF0C66">
        <w:rPr>
          <w:rFonts w:ascii="Cambria" w:hAnsi="Cambria"/>
        </w:rPr>
        <w:t xml:space="preserve"> </w:t>
      </w:r>
    </w:p>
    <w:p w14:paraId="24557654" w14:textId="56CEC70A" w:rsidR="00700FFD" w:rsidRPr="00700FFD" w:rsidRDefault="00700FFD" w:rsidP="00700FFD">
      <w:pPr>
        <w:rPr>
          <w:rFonts w:ascii="Cambria" w:hAnsi="Cambria"/>
        </w:rPr>
      </w:pPr>
      <w:r w:rsidRPr="00DF0C66">
        <w:rPr>
          <w:rFonts w:ascii="Cambria" w:hAnsi="Cambria"/>
        </w:rPr>
        <w:br/>
      </w:r>
      <w:r>
        <w:rPr>
          <w:rFonts w:ascii="Cambria" w:hAnsi="Cambria" w:cs="Calibri"/>
          <w:u w:val="single"/>
        </w:rPr>
        <w:t>TITLE</w:t>
      </w:r>
      <w:r w:rsidRPr="005F270D">
        <w:rPr>
          <w:rFonts w:ascii="Cambria" w:hAnsi="Cambria" w:cs="Calibri"/>
        </w:rPr>
        <w:t xml:space="preserve">:  </w:t>
      </w:r>
      <w:bookmarkStart w:id="6" w:name="_Hlk158274792"/>
      <w:r w:rsidRPr="00674F06">
        <w:rPr>
          <w:rFonts w:ascii="Cambria" w:hAnsi="Cambria"/>
          <w:b/>
          <w:bCs/>
          <w:u w:val="single"/>
          <w:shd w:val="clear" w:color="auto" w:fill="FFFFFF"/>
        </w:rPr>
        <w:t>Authorizing the use of piggybacking in purchasing</w:t>
      </w:r>
      <w:bookmarkEnd w:id="6"/>
      <w:r w:rsidRPr="00674F06">
        <w:rPr>
          <w:rFonts w:ascii="Cambria" w:hAnsi="Cambria"/>
          <w:b/>
          <w:bCs/>
          <w:u w:val="single"/>
          <w:shd w:val="clear" w:color="auto" w:fill="FFFFFF"/>
        </w:rPr>
        <w:t>;</w:t>
      </w:r>
    </w:p>
    <w:p w14:paraId="7DA932C7" w14:textId="77777777" w:rsidR="00700FFD" w:rsidRPr="005F270D" w:rsidRDefault="00700FFD" w:rsidP="00700FFD">
      <w:pPr>
        <w:rPr>
          <w:rFonts w:ascii="Cambria" w:hAnsi="Cambria" w:cs="Calibri"/>
        </w:rPr>
      </w:pPr>
    </w:p>
    <w:p w14:paraId="364909B6" w14:textId="59B6D44D" w:rsidR="00700FFD" w:rsidRPr="005F270D" w:rsidRDefault="00700FFD" w:rsidP="00700FFD">
      <w:pPr>
        <w:rPr>
          <w:rFonts w:ascii="Cambria" w:hAnsi="Cambria" w:cs="Calibri"/>
          <w:shd w:val="clear" w:color="auto" w:fill="FFFFFF"/>
        </w:rPr>
      </w:pPr>
      <w:r w:rsidRPr="005F270D">
        <w:rPr>
          <w:rFonts w:ascii="Cambria" w:hAnsi="Cambria" w:cs="Calibri"/>
          <w:b/>
          <w:bCs/>
        </w:rPr>
        <w:t xml:space="preserve">WHEREAS, </w:t>
      </w:r>
      <w:r w:rsidRPr="005F270D">
        <w:rPr>
          <w:rFonts w:ascii="Cambria" w:hAnsi="Cambria" w:cs="Calibri"/>
          <w:shd w:val="clear" w:color="auto" w:fill="FFFFFF"/>
        </w:rPr>
        <w:t xml:space="preserve">The </w:t>
      </w:r>
      <w:r>
        <w:rPr>
          <w:rFonts w:ascii="Cambria" w:hAnsi="Cambria" w:cs="Calibri"/>
          <w:shd w:val="clear" w:color="auto" w:fill="FFFFFF"/>
        </w:rPr>
        <w:t>Village of Allegany</w:t>
      </w:r>
      <w:r w:rsidRPr="005F270D">
        <w:rPr>
          <w:rFonts w:ascii="Cambria" w:hAnsi="Cambria" w:cs="Calibri"/>
          <w:shd w:val="clear" w:color="auto" w:fill="FFFFFF"/>
        </w:rPr>
        <w:t xml:space="preserve"> may use another public agency's active contract for purchases of products, services, or public works, a process known as “piggybacking.”</w:t>
      </w:r>
    </w:p>
    <w:p w14:paraId="2C4B1FFC" w14:textId="55FB7B97" w:rsidR="00700FFD" w:rsidRPr="00700FFD" w:rsidRDefault="00700FFD" w:rsidP="00700FFD">
      <w:pPr>
        <w:rPr>
          <w:rFonts w:ascii="Cambria" w:hAnsi="Cambria" w:cs="Calibri"/>
          <w:shd w:val="clear" w:color="auto" w:fill="FFFFFF"/>
        </w:rPr>
      </w:pPr>
      <w:r w:rsidRPr="005F270D">
        <w:rPr>
          <w:rFonts w:ascii="Cambria" w:hAnsi="Cambria" w:cs="Calibri"/>
          <w:b/>
          <w:bCs/>
          <w:shd w:val="clear" w:color="auto" w:fill="FFFFFF"/>
        </w:rPr>
        <w:t xml:space="preserve">WHEREAS, </w:t>
      </w:r>
      <w:r w:rsidRPr="005F270D">
        <w:rPr>
          <w:rFonts w:ascii="Cambria" w:hAnsi="Cambria" w:cs="Calibri"/>
          <w:shd w:val="clear" w:color="auto" w:fill="FFFFFF"/>
        </w:rPr>
        <w:t xml:space="preserve">"Piggybacking" is allowable under General Municipal Law § 103, Subdivision 16, allowing procurement of certain goods (including apparatus, materials, equipment, and supplies) and services through contracts let by the United States or any agency thereof, any state or political subdivision or any district therein, if such contract was obtained in a manner consistent with competitive bidding and has been made available for use by other governmental agencies. </w:t>
      </w:r>
    </w:p>
    <w:p w14:paraId="59BA1507" w14:textId="2BC14618" w:rsidR="00700FFD" w:rsidRPr="0062194C" w:rsidRDefault="00700FFD" w:rsidP="00700FFD">
      <w:pPr>
        <w:rPr>
          <w:rFonts w:ascii="Cambria" w:hAnsi="Cambria"/>
        </w:rPr>
      </w:pPr>
      <w:r w:rsidRPr="0062194C">
        <w:rPr>
          <w:rFonts w:ascii="Cambria" w:hAnsi="Cambria"/>
          <w:b/>
        </w:rPr>
        <w:t>RESOLVED,</w:t>
      </w:r>
      <w:r w:rsidRPr="0062194C">
        <w:rPr>
          <w:rFonts w:ascii="Cambria" w:hAnsi="Cambria"/>
        </w:rPr>
        <w:t xml:space="preserve"> that the </w:t>
      </w:r>
      <w:r>
        <w:rPr>
          <w:rFonts w:ascii="Cambria" w:hAnsi="Cambria"/>
        </w:rPr>
        <w:t>Village of Allegany</w:t>
      </w:r>
      <w:r w:rsidRPr="0062194C">
        <w:rPr>
          <w:rFonts w:ascii="Cambria" w:hAnsi="Cambria"/>
        </w:rPr>
        <w:t xml:space="preserve"> is hereby authorized and directed to purchase materials </w:t>
      </w:r>
      <w:r>
        <w:rPr>
          <w:rFonts w:ascii="Cambria" w:hAnsi="Cambria"/>
        </w:rPr>
        <w:t>utilizing piggybacking of purchases and</w:t>
      </w:r>
      <w:r w:rsidRPr="0062194C">
        <w:rPr>
          <w:rFonts w:ascii="Cambria" w:hAnsi="Cambria"/>
        </w:rPr>
        <w:t xml:space="preserve"> be it further.</w:t>
      </w:r>
    </w:p>
    <w:p w14:paraId="02E3FE5E" w14:textId="30AAD253" w:rsidR="00700FFD" w:rsidRDefault="00700FFD" w:rsidP="00700FFD">
      <w:pPr>
        <w:rPr>
          <w:rFonts w:ascii="Cambria" w:hAnsi="Cambria"/>
        </w:rPr>
      </w:pPr>
      <w:r w:rsidRPr="0062194C">
        <w:rPr>
          <w:rFonts w:ascii="Cambria" w:hAnsi="Cambria"/>
          <w:b/>
        </w:rPr>
        <w:t xml:space="preserve">RESOLVED, </w:t>
      </w:r>
      <w:r w:rsidRPr="0062194C">
        <w:rPr>
          <w:rFonts w:ascii="Cambria" w:hAnsi="Cambria"/>
        </w:rPr>
        <w:t xml:space="preserve">that the </w:t>
      </w:r>
      <w:r>
        <w:rPr>
          <w:rFonts w:ascii="Cambria" w:hAnsi="Cambria"/>
        </w:rPr>
        <w:t xml:space="preserve">Village </w:t>
      </w:r>
      <w:r w:rsidRPr="0062194C">
        <w:rPr>
          <w:rFonts w:ascii="Cambria" w:hAnsi="Cambria"/>
        </w:rPr>
        <w:t>Board</w:t>
      </w:r>
      <w:r>
        <w:rPr>
          <w:rFonts w:ascii="Cambria" w:hAnsi="Cambria"/>
        </w:rPr>
        <w:t xml:space="preserve"> of Trustees</w:t>
      </w:r>
      <w:r w:rsidRPr="0062194C">
        <w:rPr>
          <w:rFonts w:ascii="Cambria" w:hAnsi="Cambria"/>
        </w:rPr>
        <w:t xml:space="preserve"> deems this authorization to be consistent with the statutory requirements of purchasing and with the </w:t>
      </w:r>
      <w:r>
        <w:rPr>
          <w:rFonts w:ascii="Cambria" w:hAnsi="Cambria"/>
        </w:rPr>
        <w:t>Village</w:t>
      </w:r>
      <w:r w:rsidRPr="0062194C">
        <w:rPr>
          <w:rFonts w:ascii="Cambria" w:hAnsi="Cambria"/>
        </w:rPr>
        <w:t xml:space="preserve">’s own procurement policy. </w:t>
      </w:r>
    </w:p>
    <w:p w14:paraId="5D8382D0" w14:textId="3136D8ED" w:rsidR="00700FFD" w:rsidRPr="00DF0C66" w:rsidRDefault="00700FFD" w:rsidP="00700FFD">
      <w:pPr>
        <w:rPr>
          <w:rFonts w:ascii="Cambria" w:hAnsi="Cambria"/>
        </w:rPr>
      </w:pPr>
      <w:r w:rsidRPr="00B83F07">
        <w:rPr>
          <w:rFonts w:ascii="Cambria" w:hAnsi="Cambria"/>
        </w:rPr>
        <w:t xml:space="preserve">The resolution as stated above is hereby adopted by a majority vote of the </w:t>
      </w:r>
      <w:r>
        <w:rPr>
          <w:rFonts w:ascii="Cambria" w:hAnsi="Cambria"/>
        </w:rPr>
        <w:t>Village Board of Trustees</w:t>
      </w:r>
      <w:r w:rsidRPr="00B83F07">
        <w:rPr>
          <w:rFonts w:ascii="Cambria" w:hAnsi="Cambria"/>
        </w:rPr>
        <w:t xml:space="preserve"> at an official meeting held on the </w:t>
      </w:r>
      <w:r>
        <w:rPr>
          <w:rFonts w:ascii="Cambria" w:hAnsi="Cambria"/>
        </w:rPr>
        <w:t xml:space="preserve">April </w:t>
      </w:r>
      <w:r w:rsidRPr="00B83F07">
        <w:rPr>
          <w:rFonts w:ascii="Cambria" w:hAnsi="Cambria"/>
        </w:rPr>
        <w:t xml:space="preserve">day of </w:t>
      </w:r>
      <w:r>
        <w:rPr>
          <w:rFonts w:ascii="Cambria" w:hAnsi="Cambria"/>
        </w:rPr>
        <w:t>15</w:t>
      </w:r>
      <w:r w:rsidRPr="00B83F07">
        <w:rPr>
          <w:rFonts w:ascii="Cambria" w:hAnsi="Cambria"/>
        </w:rPr>
        <w:t xml:space="preserve"> in the year</w:t>
      </w:r>
      <w:r>
        <w:rPr>
          <w:rFonts w:ascii="Cambria" w:hAnsi="Cambria"/>
        </w:rPr>
        <w:t xml:space="preserve"> 2024</w:t>
      </w:r>
      <w:r w:rsidRPr="00B83F07">
        <w:rPr>
          <w:rFonts w:ascii="Cambria" w:hAnsi="Cambria"/>
        </w:rPr>
        <w:t xml:space="preserve">, the ayes and nays take and recorded below: </w:t>
      </w:r>
    </w:p>
    <w:p w14:paraId="072C8066" w14:textId="202CCFDF" w:rsidR="00700FFD" w:rsidRPr="008C3F88" w:rsidRDefault="00700FFD" w:rsidP="00700FFD">
      <w:r w:rsidRPr="00DF0C66">
        <w:rPr>
          <w:rFonts w:ascii="Cambria" w:hAnsi="Cambria"/>
        </w:rPr>
        <w:tab/>
      </w:r>
      <w:r w:rsidRPr="00DF0C66">
        <w:rPr>
          <w:rFonts w:ascii="Cambria" w:hAnsi="Cambria"/>
        </w:rPr>
        <w:tab/>
      </w:r>
      <w:r w:rsidRPr="00DF0C66">
        <w:rPr>
          <w:rFonts w:ascii="Cambria" w:hAnsi="Cambria"/>
        </w:rPr>
        <w:tab/>
      </w:r>
      <w:r w:rsidRPr="00DF0C66">
        <w:rPr>
          <w:rFonts w:ascii="Cambria" w:hAnsi="Cambria"/>
        </w:rPr>
        <w:tab/>
      </w:r>
      <w:r w:rsidRPr="00DF0C66">
        <w:rPr>
          <w:rFonts w:ascii="Cambria" w:hAnsi="Cambria"/>
        </w:rPr>
        <w:tab/>
      </w:r>
      <w:r w:rsidRPr="008C3F88">
        <w:t>__</w:t>
      </w:r>
      <w:r>
        <w:t>yes</w:t>
      </w:r>
      <w:r w:rsidRPr="008C3F88">
        <w:t xml:space="preserve">_______ </w:t>
      </w:r>
      <w:r>
        <w:t>Gregory Pearl</w:t>
      </w:r>
      <w:r w:rsidRPr="008C3F88">
        <w:t xml:space="preserve">, </w:t>
      </w:r>
      <w:r>
        <w:t>Mayor</w:t>
      </w:r>
      <w:r w:rsidRPr="008C3F88">
        <w:tab/>
      </w:r>
    </w:p>
    <w:p w14:paraId="1A186894" w14:textId="722F5455" w:rsidR="00700FFD" w:rsidRPr="008C3F88" w:rsidRDefault="00700FFD" w:rsidP="00700FFD">
      <w:r w:rsidRPr="008C3F88">
        <w:tab/>
      </w:r>
      <w:r w:rsidRPr="008C3F88">
        <w:tab/>
      </w:r>
      <w:r w:rsidRPr="008C3F88">
        <w:tab/>
      </w:r>
      <w:r w:rsidRPr="008C3F88">
        <w:tab/>
      </w:r>
      <w:r w:rsidRPr="008C3F88">
        <w:tab/>
        <w:t>__</w:t>
      </w:r>
      <w:r>
        <w:t>yes</w:t>
      </w:r>
      <w:r w:rsidRPr="008C3F88">
        <w:t xml:space="preserve">_______ </w:t>
      </w:r>
      <w:r>
        <w:t>Jerry Cummins Sr.</w:t>
      </w:r>
      <w:r w:rsidRPr="008C3F88">
        <w:t xml:space="preserve">, </w:t>
      </w:r>
      <w:r>
        <w:t>Deputy Mayor</w:t>
      </w:r>
    </w:p>
    <w:p w14:paraId="3FCE6D8A" w14:textId="1CC3352C" w:rsidR="00700FFD" w:rsidRPr="008C3F88" w:rsidRDefault="00700FFD" w:rsidP="00700FFD">
      <w:r w:rsidRPr="008C3F88">
        <w:tab/>
      </w:r>
      <w:r w:rsidRPr="008C3F88">
        <w:tab/>
      </w:r>
      <w:r w:rsidRPr="008C3F88">
        <w:tab/>
      </w:r>
      <w:r w:rsidRPr="008C3F88">
        <w:tab/>
      </w:r>
      <w:r w:rsidRPr="008C3F88">
        <w:tab/>
        <w:t>__</w:t>
      </w:r>
      <w:r>
        <w:t>yes</w:t>
      </w:r>
      <w:r w:rsidRPr="008C3F88">
        <w:t xml:space="preserve">_______ </w:t>
      </w:r>
      <w:r>
        <w:t>Robert Barton</w:t>
      </w:r>
      <w:r w:rsidRPr="008C3F88">
        <w:t xml:space="preserve">, </w:t>
      </w:r>
      <w:r>
        <w:t>Trustee</w:t>
      </w:r>
    </w:p>
    <w:p w14:paraId="410298A2" w14:textId="07DB88DE" w:rsidR="00700FFD" w:rsidRPr="008C3F88" w:rsidRDefault="00700FFD" w:rsidP="00700FFD">
      <w:r w:rsidRPr="008C3F88">
        <w:tab/>
      </w:r>
      <w:r w:rsidRPr="008C3F88">
        <w:tab/>
      </w:r>
      <w:r w:rsidRPr="008C3F88">
        <w:tab/>
      </w:r>
      <w:r w:rsidRPr="008C3F88">
        <w:tab/>
      </w:r>
      <w:r w:rsidRPr="008C3F88">
        <w:tab/>
        <w:t>__</w:t>
      </w:r>
      <w:r>
        <w:t>absent</w:t>
      </w:r>
      <w:r w:rsidRPr="008C3F88">
        <w:t xml:space="preserve">____ </w:t>
      </w:r>
      <w:r>
        <w:t>John Kolkowski</w:t>
      </w:r>
      <w:r w:rsidRPr="008C3F88">
        <w:t xml:space="preserve">, </w:t>
      </w:r>
      <w:r>
        <w:t>Trustee</w:t>
      </w:r>
    </w:p>
    <w:p w14:paraId="55CDE52E" w14:textId="0C1E62C0" w:rsidR="00700FFD" w:rsidRDefault="00700FFD" w:rsidP="00700FFD">
      <w:pPr>
        <w:rPr>
          <w:rFonts w:ascii="Cambria" w:hAnsi="Cambria"/>
        </w:rPr>
      </w:pPr>
      <w:r w:rsidRPr="008C3F88">
        <w:tab/>
      </w:r>
      <w:r w:rsidRPr="008C3F88">
        <w:tab/>
      </w:r>
      <w:r w:rsidRPr="008C3F88">
        <w:tab/>
      </w:r>
      <w:r w:rsidRPr="008C3F88">
        <w:tab/>
      </w:r>
      <w:r w:rsidRPr="008C3F88">
        <w:tab/>
        <w:t>__</w:t>
      </w:r>
      <w:r>
        <w:t>absent</w:t>
      </w:r>
      <w:r w:rsidRPr="008C3F88">
        <w:t xml:space="preserve">_____ </w:t>
      </w:r>
      <w:r>
        <w:t>Marjorie Walsh</w:t>
      </w:r>
      <w:r w:rsidRPr="008C3F88">
        <w:t xml:space="preserve">, </w:t>
      </w:r>
      <w:r>
        <w:t>Trustee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
    <w:p w14:paraId="7D9163C0" w14:textId="77777777" w:rsidR="00B80A19" w:rsidRPr="000056E0" w:rsidRDefault="00B80A19" w:rsidP="000056E0">
      <w:pPr>
        <w:spacing w:after="0" w:line="240" w:lineRule="auto"/>
        <w:rPr>
          <w:rFonts w:ascii="Times New Roman" w:eastAsia="Times New Roman" w:hAnsi="Times New Roman"/>
          <w:sz w:val="24"/>
          <w:szCs w:val="24"/>
        </w:rPr>
      </w:pPr>
    </w:p>
    <w:p w14:paraId="6ED80287" w14:textId="033A9CDF" w:rsidR="000056E0" w:rsidRDefault="000056E0" w:rsidP="000056E0">
      <w:pPr>
        <w:spacing w:after="0"/>
        <w:rPr>
          <w:b/>
          <w:sz w:val="24"/>
          <w:szCs w:val="24"/>
        </w:rPr>
      </w:pPr>
      <w:r w:rsidRPr="00BF5B65">
        <w:rPr>
          <w:b/>
          <w:sz w:val="24"/>
          <w:szCs w:val="24"/>
        </w:rPr>
        <w:t>RESOLUTION #202</w:t>
      </w:r>
      <w:r>
        <w:rPr>
          <w:b/>
          <w:sz w:val="24"/>
          <w:szCs w:val="24"/>
        </w:rPr>
        <w:t>4</w:t>
      </w:r>
      <w:r w:rsidRPr="00BF5B65">
        <w:rPr>
          <w:b/>
          <w:sz w:val="24"/>
          <w:szCs w:val="24"/>
        </w:rPr>
        <w:t>-</w:t>
      </w:r>
      <w:r>
        <w:rPr>
          <w:b/>
          <w:sz w:val="24"/>
          <w:szCs w:val="24"/>
        </w:rPr>
        <w:t>0</w:t>
      </w:r>
      <w:r w:rsidR="007C6045">
        <w:rPr>
          <w:b/>
          <w:sz w:val="24"/>
          <w:szCs w:val="24"/>
        </w:rPr>
        <w:t>59</w:t>
      </w:r>
      <w:r w:rsidRPr="00BF5B65">
        <w:rPr>
          <w:b/>
          <w:sz w:val="24"/>
          <w:szCs w:val="24"/>
        </w:rPr>
        <w:t>-</w:t>
      </w:r>
      <w:r>
        <w:rPr>
          <w:b/>
          <w:sz w:val="24"/>
          <w:szCs w:val="24"/>
        </w:rPr>
        <w:t xml:space="preserve">ENTER INTO EXECUTIVE SESSION – DISCUSS </w:t>
      </w:r>
      <w:r w:rsidR="00700FFD">
        <w:rPr>
          <w:b/>
          <w:sz w:val="24"/>
          <w:szCs w:val="24"/>
        </w:rPr>
        <w:t>CONTRACTS</w:t>
      </w:r>
    </w:p>
    <w:p w14:paraId="60F066CF" w14:textId="6952A3E3" w:rsidR="000056E0" w:rsidRPr="00700FFD" w:rsidRDefault="000056E0" w:rsidP="00700FFD">
      <w:pPr>
        <w:rPr>
          <w:sz w:val="24"/>
          <w:szCs w:val="24"/>
        </w:rPr>
      </w:pPr>
      <w:r>
        <w:rPr>
          <w:bCs/>
          <w:sz w:val="24"/>
          <w:szCs w:val="24"/>
        </w:rPr>
        <w:t xml:space="preserve">On motion made by Trustee </w:t>
      </w:r>
      <w:r w:rsidR="00700FFD">
        <w:rPr>
          <w:bCs/>
          <w:sz w:val="24"/>
          <w:szCs w:val="24"/>
        </w:rPr>
        <w:t>J</w:t>
      </w:r>
      <w:r>
        <w:rPr>
          <w:bCs/>
          <w:sz w:val="24"/>
          <w:szCs w:val="24"/>
        </w:rPr>
        <w:t xml:space="preserve">. </w:t>
      </w:r>
      <w:r w:rsidR="00700FFD">
        <w:rPr>
          <w:bCs/>
          <w:sz w:val="24"/>
          <w:szCs w:val="24"/>
        </w:rPr>
        <w:t>Cummins</w:t>
      </w:r>
      <w:r>
        <w:rPr>
          <w:bCs/>
          <w:sz w:val="24"/>
          <w:szCs w:val="24"/>
        </w:rPr>
        <w:t xml:space="preserve">, second by Trustee </w:t>
      </w:r>
      <w:r w:rsidR="00700FFD">
        <w:rPr>
          <w:bCs/>
          <w:sz w:val="24"/>
          <w:szCs w:val="24"/>
        </w:rPr>
        <w:t>R</w:t>
      </w:r>
      <w:r>
        <w:rPr>
          <w:bCs/>
          <w:sz w:val="24"/>
          <w:szCs w:val="24"/>
        </w:rPr>
        <w:t xml:space="preserve">. </w:t>
      </w:r>
      <w:r w:rsidR="00700FFD">
        <w:rPr>
          <w:bCs/>
          <w:sz w:val="24"/>
          <w:szCs w:val="24"/>
        </w:rPr>
        <w:t>Barton</w:t>
      </w:r>
      <w:r>
        <w:rPr>
          <w:bCs/>
          <w:sz w:val="24"/>
          <w:szCs w:val="24"/>
        </w:rPr>
        <w:t xml:space="preserve"> resolved to approve to enter into executive session to discuss </w:t>
      </w:r>
      <w:r w:rsidR="00700FFD">
        <w:rPr>
          <w:bCs/>
          <w:sz w:val="24"/>
          <w:szCs w:val="24"/>
        </w:rPr>
        <w:t>contracts</w:t>
      </w:r>
      <w:r>
        <w:rPr>
          <w:bCs/>
          <w:sz w:val="24"/>
          <w:szCs w:val="24"/>
        </w:rPr>
        <w:t xml:space="preserve">.  </w:t>
      </w:r>
      <w:r w:rsidR="00700FFD">
        <w:rPr>
          <w:sz w:val="24"/>
          <w:szCs w:val="24"/>
        </w:rPr>
        <w:t>Aye-Mayor G. Pearl, Trustee R. Barton, Trustee J. Cummins</w:t>
      </w:r>
      <w:r w:rsidR="00700FFD">
        <w:rPr>
          <w:bCs/>
          <w:sz w:val="24"/>
          <w:szCs w:val="24"/>
        </w:rPr>
        <w:t>; Nay-none</w:t>
      </w:r>
    </w:p>
    <w:p w14:paraId="01A4FC07" w14:textId="1FB51813" w:rsidR="000056E0" w:rsidRDefault="000056E0" w:rsidP="000056E0">
      <w:pPr>
        <w:spacing w:after="0"/>
        <w:rPr>
          <w:b/>
          <w:sz w:val="24"/>
          <w:szCs w:val="24"/>
        </w:rPr>
      </w:pPr>
      <w:r w:rsidRPr="00BF5B65">
        <w:rPr>
          <w:b/>
          <w:sz w:val="24"/>
          <w:szCs w:val="24"/>
        </w:rPr>
        <w:lastRenderedPageBreak/>
        <w:t>RESOLUTION #202</w:t>
      </w:r>
      <w:r>
        <w:rPr>
          <w:b/>
          <w:sz w:val="24"/>
          <w:szCs w:val="24"/>
        </w:rPr>
        <w:t>4</w:t>
      </w:r>
      <w:r w:rsidRPr="00BF5B65">
        <w:rPr>
          <w:b/>
          <w:sz w:val="24"/>
          <w:szCs w:val="24"/>
        </w:rPr>
        <w:t>-</w:t>
      </w:r>
      <w:r>
        <w:rPr>
          <w:b/>
          <w:sz w:val="24"/>
          <w:szCs w:val="24"/>
        </w:rPr>
        <w:t>0</w:t>
      </w:r>
      <w:r w:rsidR="007C6045">
        <w:rPr>
          <w:b/>
          <w:sz w:val="24"/>
          <w:szCs w:val="24"/>
        </w:rPr>
        <w:t>60</w:t>
      </w:r>
      <w:r>
        <w:rPr>
          <w:b/>
          <w:sz w:val="24"/>
          <w:szCs w:val="24"/>
        </w:rPr>
        <w:t>-CLOSE EXECUTIVE SESSION</w:t>
      </w:r>
    </w:p>
    <w:p w14:paraId="16CBC5DD" w14:textId="45916336" w:rsidR="000056E0" w:rsidRPr="00700FFD" w:rsidRDefault="000056E0" w:rsidP="00700FFD">
      <w:pPr>
        <w:rPr>
          <w:sz w:val="24"/>
          <w:szCs w:val="24"/>
        </w:rPr>
      </w:pPr>
      <w:r>
        <w:rPr>
          <w:bCs/>
          <w:sz w:val="24"/>
          <w:szCs w:val="24"/>
        </w:rPr>
        <w:t xml:space="preserve">On motion made by Trustee </w:t>
      </w:r>
      <w:r w:rsidR="00700FFD">
        <w:rPr>
          <w:bCs/>
          <w:sz w:val="24"/>
          <w:szCs w:val="24"/>
        </w:rPr>
        <w:t>R</w:t>
      </w:r>
      <w:r>
        <w:rPr>
          <w:bCs/>
          <w:sz w:val="24"/>
          <w:szCs w:val="24"/>
        </w:rPr>
        <w:t xml:space="preserve">. </w:t>
      </w:r>
      <w:r w:rsidR="00700FFD">
        <w:rPr>
          <w:bCs/>
          <w:sz w:val="24"/>
          <w:szCs w:val="24"/>
        </w:rPr>
        <w:t>Barton</w:t>
      </w:r>
      <w:r>
        <w:rPr>
          <w:bCs/>
          <w:sz w:val="24"/>
          <w:szCs w:val="24"/>
        </w:rPr>
        <w:t xml:space="preserve">, second by Trustee </w:t>
      </w:r>
      <w:r w:rsidR="00700FFD">
        <w:rPr>
          <w:bCs/>
          <w:sz w:val="24"/>
          <w:szCs w:val="24"/>
        </w:rPr>
        <w:t>J</w:t>
      </w:r>
      <w:r>
        <w:rPr>
          <w:bCs/>
          <w:sz w:val="24"/>
          <w:szCs w:val="24"/>
        </w:rPr>
        <w:t xml:space="preserve">. </w:t>
      </w:r>
      <w:r w:rsidR="00700FFD">
        <w:rPr>
          <w:bCs/>
          <w:sz w:val="24"/>
          <w:szCs w:val="24"/>
        </w:rPr>
        <w:t>Cummins</w:t>
      </w:r>
      <w:r>
        <w:rPr>
          <w:bCs/>
          <w:sz w:val="24"/>
          <w:szCs w:val="24"/>
        </w:rPr>
        <w:t xml:space="preserve"> resolved to close executive session.  </w:t>
      </w:r>
      <w:r w:rsidR="00700FFD">
        <w:rPr>
          <w:sz w:val="24"/>
          <w:szCs w:val="24"/>
        </w:rPr>
        <w:t>Aye-Mayor G. Pearl, Trustee R. Barton, Trustee J. Cummins</w:t>
      </w:r>
      <w:r w:rsidR="00700FFD">
        <w:rPr>
          <w:bCs/>
          <w:sz w:val="24"/>
          <w:szCs w:val="24"/>
        </w:rPr>
        <w:t>; Nay-none</w:t>
      </w:r>
    </w:p>
    <w:p w14:paraId="227260DA" w14:textId="2CCC0DB5" w:rsidR="000056E0" w:rsidRPr="00094855" w:rsidRDefault="000056E0" w:rsidP="000056E0">
      <w:pPr>
        <w:spacing w:after="0"/>
        <w:rPr>
          <w:b/>
          <w:sz w:val="24"/>
          <w:szCs w:val="24"/>
        </w:rPr>
      </w:pPr>
      <w:r w:rsidRPr="00094855">
        <w:rPr>
          <w:b/>
          <w:sz w:val="24"/>
          <w:szCs w:val="24"/>
        </w:rPr>
        <w:t>RESOLUTION #20</w:t>
      </w:r>
      <w:r>
        <w:rPr>
          <w:b/>
          <w:sz w:val="24"/>
          <w:szCs w:val="24"/>
        </w:rPr>
        <w:t>24</w:t>
      </w:r>
      <w:r w:rsidRPr="00094855">
        <w:rPr>
          <w:b/>
          <w:sz w:val="24"/>
          <w:szCs w:val="24"/>
        </w:rPr>
        <w:t>-</w:t>
      </w:r>
      <w:r>
        <w:rPr>
          <w:b/>
          <w:sz w:val="24"/>
          <w:szCs w:val="24"/>
        </w:rPr>
        <w:t>0</w:t>
      </w:r>
      <w:r w:rsidR="00700FFD">
        <w:rPr>
          <w:b/>
          <w:sz w:val="24"/>
          <w:szCs w:val="24"/>
        </w:rPr>
        <w:t>6</w:t>
      </w:r>
      <w:r w:rsidR="007C6045">
        <w:rPr>
          <w:b/>
          <w:sz w:val="24"/>
          <w:szCs w:val="24"/>
        </w:rPr>
        <w:t>1</w:t>
      </w:r>
      <w:r w:rsidRPr="00094855">
        <w:rPr>
          <w:b/>
          <w:sz w:val="24"/>
          <w:szCs w:val="24"/>
        </w:rPr>
        <w:t>-</w:t>
      </w:r>
      <w:r>
        <w:rPr>
          <w:b/>
          <w:sz w:val="24"/>
          <w:szCs w:val="24"/>
        </w:rPr>
        <w:t>ADJOURN MEETING</w:t>
      </w:r>
    </w:p>
    <w:p w14:paraId="7B3F888A" w14:textId="77777777" w:rsidR="00700FFD" w:rsidRPr="00A06D3B" w:rsidRDefault="000056E0" w:rsidP="00700FFD">
      <w:pPr>
        <w:rPr>
          <w:sz w:val="24"/>
          <w:szCs w:val="24"/>
        </w:rPr>
      </w:pPr>
      <w:r>
        <w:rPr>
          <w:bCs/>
          <w:sz w:val="24"/>
          <w:szCs w:val="24"/>
        </w:rPr>
        <w:t xml:space="preserve">On motion made by Trustee J. Cummins, second by Trustee </w:t>
      </w:r>
      <w:r w:rsidR="00700FFD">
        <w:rPr>
          <w:bCs/>
          <w:sz w:val="24"/>
          <w:szCs w:val="24"/>
        </w:rPr>
        <w:t>R</w:t>
      </w:r>
      <w:r>
        <w:rPr>
          <w:bCs/>
          <w:sz w:val="24"/>
          <w:szCs w:val="24"/>
        </w:rPr>
        <w:t xml:space="preserve">. </w:t>
      </w:r>
      <w:r w:rsidR="00700FFD">
        <w:rPr>
          <w:bCs/>
          <w:sz w:val="24"/>
          <w:szCs w:val="24"/>
        </w:rPr>
        <w:t>Barton</w:t>
      </w:r>
      <w:r>
        <w:rPr>
          <w:bCs/>
          <w:sz w:val="24"/>
          <w:szCs w:val="24"/>
        </w:rPr>
        <w:t xml:space="preserve"> resolved to adjourn the meeting. </w:t>
      </w:r>
      <w:r w:rsidR="00700FFD">
        <w:rPr>
          <w:sz w:val="24"/>
          <w:szCs w:val="24"/>
        </w:rPr>
        <w:t>Aye-Mayor G. Pearl, Trustee R. Barton, Trustee J. Cummins</w:t>
      </w:r>
      <w:r w:rsidR="00700FFD">
        <w:rPr>
          <w:bCs/>
          <w:sz w:val="24"/>
          <w:szCs w:val="24"/>
        </w:rPr>
        <w:t>; Nay-none</w:t>
      </w:r>
    </w:p>
    <w:p w14:paraId="570782C4" w14:textId="1650B693" w:rsidR="000056E0" w:rsidRPr="00700FFD" w:rsidRDefault="000056E0" w:rsidP="000056E0">
      <w:pPr>
        <w:spacing w:after="0"/>
        <w:rPr>
          <w:bCs/>
          <w:sz w:val="24"/>
          <w:szCs w:val="24"/>
        </w:rPr>
      </w:pPr>
    </w:p>
    <w:p w14:paraId="5630843D" w14:textId="77777777" w:rsidR="000056E0" w:rsidRDefault="000056E0" w:rsidP="000056E0">
      <w:pPr>
        <w:spacing w:after="0"/>
        <w:rPr>
          <w:sz w:val="24"/>
          <w:szCs w:val="24"/>
        </w:rPr>
      </w:pPr>
      <w:bookmarkStart w:id="7" w:name="_Hlk525637662"/>
      <w:bookmarkStart w:id="8" w:name="_Hlk88044120"/>
      <w:r w:rsidRPr="00B0198D">
        <w:rPr>
          <w:sz w:val="24"/>
          <w:szCs w:val="24"/>
        </w:rPr>
        <w:t>Respectfully submitted.</w:t>
      </w:r>
    </w:p>
    <w:p w14:paraId="1E4DF107" w14:textId="77777777" w:rsidR="000056E0" w:rsidRDefault="000056E0" w:rsidP="000056E0">
      <w:pPr>
        <w:rPr>
          <w:sz w:val="24"/>
          <w:szCs w:val="24"/>
        </w:rPr>
      </w:pPr>
      <w:r w:rsidRPr="00B0198D">
        <w:rPr>
          <w:sz w:val="24"/>
          <w:szCs w:val="24"/>
        </w:rPr>
        <w:t>Kimberly Roth/Clerk Treasure</w:t>
      </w:r>
      <w:bookmarkEnd w:id="7"/>
      <w:r>
        <w:rPr>
          <w:sz w:val="24"/>
          <w:szCs w:val="24"/>
        </w:rPr>
        <w:t>r</w:t>
      </w:r>
      <w:bookmarkEnd w:id="8"/>
    </w:p>
    <w:p w14:paraId="73A84B3D" w14:textId="77777777" w:rsidR="00294A15" w:rsidRPr="00294A15" w:rsidRDefault="00294A15" w:rsidP="00294A15">
      <w:pPr>
        <w:rPr>
          <w:sz w:val="24"/>
          <w:szCs w:val="24"/>
        </w:rPr>
      </w:pPr>
    </w:p>
    <w:p w14:paraId="3FBD6FFF" w14:textId="77777777" w:rsidR="00294A15" w:rsidRPr="00294A15" w:rsidRDefault="00294A15" w:rsidP="00294A15">
      <w:pPr>
        <w:rPr>
          <w:sz w:val="24"/>
          <w:szCs w:val="24"/>
        </w:rPr>
      </w:pPr>
    </w:p>
    <w:p w14:paraId="4930EBB1" w14:textId="77777777" w:rsidR="00294A15" w:rsidRDefault="00294A15" w:rsidP="00294A15">
      <w:pPr>
        <w:rPr>
          <w:sz w:val="24"/>
          <w:szCs w:val="24"/>
        </w:rPr>
      </w:pPr>
    </w:p>
    <w:p w14:paraId="3823554C" w14:textId="7CF04943" w:rsidR="00294A15" w:rsidRPr="00294A15" w:rsidRDefault="00294A15" w:rsidP="00294A15">
      <w:pPr>
        <w:rPr>
          <w:sz w:val="24"/>
          <w:szCs w:val="24"/>
        </w:rPr>
      </w:pPr>
      <w:r w:rsidRPr="00294A15">
        <w:rPr>
          <w:noProof/>
          <w:sz w:val="24"/>
          <w:szCs w:val="24"/>
        </w:rPr>
        <w:lastRenderedPageBreak/>
        <w:drawing>
          <wp:inline distT="0" distB="0" distL="0" distR="0" wp14:anchorId="29CFFE77" wp14:editId="6615EC27">
            <wp:extent cx="6858000" cy="8869680"/>
            <wp:effectExtent l="0" t="0" r="0" b="7620"/>
            <wp:docPr id="372355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p w14:paraId="7345C1F7" w14:textId="0FE36C3F" w:rsidR="00E24558" w:rsidRPr="00E24558" w:rsidRDefault="00294A15" w:rsidP="00E24558">
      <w:pPr>
        <w:rPr>
          <w:sz w:val="24"/>
          <w:szCs w:val="24"/>
        </w:rPr>
      </w:pPr>
      <w:r w:rsidRPr="00294A15">
        <w:rPr>
          <w:noProof/>
          <w:sz w:val="24"/>
          <w:szCs w:val="24"/>
        </w:rPr>
        <w:lastRenderedPageBreak/>
        <w:drawing>
          <wp:inline distT="0" distB="0" distL="0" distR="0" wp14:anchorId="5FA77528" wp14:editId="41A591D8">
            <wp:extent cx="6858000" cy="8869680"/>
            <wp:effectExtent l="0" t="0" r="0" b="7620"/>
            <wp:docPr id="103865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69680"/>
                    </a:xfrm>
                    <a:prstGeom prst="rect">
                      <a:avLst/>
                    </a:prstGeom>
                    <a:noFill/>
                    <a:ln>
                      <a:noFill/>
                    </a:ln>
                  </pic:spPr>
                </pic:pic>
              </a:graphicData>
            </a:graphic>
          </wp:inline>
        </w:drawing>
      </w:r>
    </w:p>
    <w:sectPr w:rsidR="00E24558" w:rsidRPr="00E24558" w:rsidSect="009D7A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BFF82" w14:textId="77777777" w:rsidR="00C5634C" w:rsidRDefault="00C5634C" w:rsidP="00A14ED0">
      <w:pPr>
        <w:spacing w:after="0" w:line="240" w:lineRule="auto"/>
      </w:pPr>
      <w:r>
        <w:separator/>
      </w:r>
    </w:p>
  </w:endnote>
  <w:endnote w:type="continuationSeparator" w:id="0">
    <w:p w14:paraId="4546F43D" w14:textId="77777777" w:rsidR="00C5634C" w:rsidRDefault="00C5634C" w:rsidP="00A1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E03B1" w14:textId="77777777" w:rsidR="00C5634C" w:rsidRDefault="00C5634C" w:rsidP="00A14ED0">
      <w:pPr>
        <w:spacing w:after="0" w:line="240" w:lineRule="auto"/>
      </w:pPr>
      <w:r>
        <w:separator/>
      </w:r>
    </w:p>
  </w:footnote>
  <w:footnote w:type="continuationSeparator" w:id="0">
    <w:p w14:paraId="2C0A519F" w14:textId="77777777" w:rsidR="00C5634C" w:rsidRDefault="00C5634C" w:rsidP="00A14E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F5902"/>
    <w:multiLevelType w:val="hybridMultilevel"/>
    <w:tmpl w:val="C24EA4A2"/>
    <w:lvl w:ilvl="0" w:tplc="9D5AF236">
      <w:start w:val="1"/>
      <w:numFmt w:val="upperLetter"/>
      <w:lvlText w:val="(%1)"/>
      <w:lvlJc w:val="left"/>
      <w:pPr>
        <w:tabs>
          <w:tab w:val="num" w:pos="1110"/>
        </w:tabs>
        <w:ind w:left="1110" w:hanging="390"/>
      </w:pPr>
      <w:rPr>
        <w:rFonts w:hint="default"/>
      </w:rPr>
    </w:lvl>
    <w:lvl w:ilvl="1" w:tplc="75F6EAF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BB6936"/>
    <w:multiLevelType w:val="hybridMultilevel"/>
    <w:tmpl w:val="543E6078"/>
    <w:lvl w:ilvl="0" w:tplc="67908288">
      <w:start w:val="1"/>
      <w:numFmt w:val="upperLetter"/>
      <w:lvlText w:val="(%1)"/>
      <w:lvlJc w:val="left"/>
      <w:pPr>
        <w:tabs>
          <w:tab w:val="num" w:pos="1110"/>
        </w:tabs>
        <w:ind w:left="1110" w:hanging="39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A406C7E"/>
    <w:multiLevelType w:val="hybridMultilevel"/>
    <w:tmpl w:val="FF6EC734"/>
    <w:lvl w:ilvl="0" w:tplc="C26AD83A">
      <w:start w:val="1"/>
      <w:numFmt w:val="upperLetter"/>
      <w:lvlText w:val="(%1)"/>
      <w:lvlJc w:val="left"/>
      <w:pPr>
        <w:tabs>
          <w:tab w:val="num" w:pos="816"/>
        </w:tabs>
        <w:ind w:left="816" w:hanging="456"/>
      </w:pPr>
      <w:rPr>
        <w:rFonts w:hint="default"/>
        <w:b w:val="0"/>
      </w:rPr>
    </w:lvl>
    <w:lvl w:ilvl="1" w:tplc="E27E7A78">
      <w:start w:val="1"/>
      <w:numFmt w:val="decimal"/>
      <w:lvlText w:val="(%2)"/>
      <w:lvlJc w:val="left"/>
      <w:pPr>
        <w:tabs>
          <w:tab w:val="num" w:pos="1440"/>
        </w:tabs>
        <w:ind w:left="1440" w:hanging="360"/>
      </w:pPr>
      <w:rPr>
        <w:rFonts w:hint="default"/>
      </w:rPr>
    </w:lvl>
    <w:lvl w:ilvl="2" w:tplc="DE70048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451C9B"/>
    <w:multiLevelType w:val="hybridMultilevel"/>
    <w:tmpl w:val="338AB482"/>
    <w:lvl w:ilvl="0" w:tplc="32AC5C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0012BB"/>
    <w:multiLevelType w:val="hybridMultilevel"/>
    <w:tmpl w:val="40E04730"/>
    <w:lvl w:ilvl="0" w:tplc="883A83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36240A6"/>
    <w:multiLevelType w:val="hybridMultilevel"/>
    <w:tmpl w:val="36D8528C"/>
    <w:lvl w:ilvl="0" w:tplc="F532488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4D27845"/>
    <w:multiLevelType w:val="hybridMultilevel"/>
    <w:tmpl w:val="53BE2FBE"/>
    <w:lvl w:ilvl="0" w:tplc="8C9EF150">
      <w:start w:val="1"/>
      <w:numFmt w:val="upperLetter"/>
      <w:lvlText w:val="(%1)"/>
      <w:lvlJc w:val="left"/>
      <w:pPr>
        <w:tabs>
          <w:tab w:val="num" w:pos="756"/>
        </w:tabs>
        <w:ind w:left="756" w:hanging="396"/>
      </w:pPr>
      <w:rPr>
        <w:rFonts w:hint="default"/>
      </w:rPr>
    </w:lvl>
    <w:lvl w:ilvl="1" w:tplc="F52EA796">
      <w:start w:val="1"/>
      <w:numFmt w:val="decimal"/>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6F746A2"/>
    <w:multiLevelType w:val="hybridMultilevel"/>
    <w:tmpl w:val="BE648B7A"/>
    <w:lvl w:ilvl="0" w:tplc="1A1033F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EC06FD9"/>
    <w:multiLevelType w:val="hybridMultilevel"/>
    <w:tmpl w:val="71E2608E"/>
    <w:lvl w:ilvl="0" w:tplc="D36C660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0A91ADA"/>
    <w:multiLevelType w:val="hybridMultilevel"/>
    <w:tmpl w:val="7534C4E6"/>
    <w:lvl w:ilvl="0" w:tplc="49D01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B0817"/>
    <w:multiLevelType w:val="hybridMultilevel"/>
    <w:tmpl w:val="2EA61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CE45F3E"/>
    <w:multiLevelType w:val="hybridMultilevel"/>
    <w:tmpl w:val="88CC6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6B6E8C"/>
    <w:multiLevelType w:val="hybridMultilevel"/>
    <w:tmpl w:val="3C12FD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B8000C"/>
    <w:multiLevelType w:val="hybridMultilevel"/>
    <w:tmpl w:val="48FC6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671E05"/>
    <w:multiLevelType w:val="hybridMultilevel"/>
    <w:tmpl w:val="C0DC4F86"/>
    <w:lvl w:ilvl="0" w:tplc="238E66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737F95"/>
    <w:multiLevelType w:val="hybridMultilevel"/>
    <w:tmpl w:val="AA6A5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F34D6E"/>
    <w:multiLevelType w:val="hybridMultilevel"/>
    <w:tmpl w:val="7B5608EC"/>
    <w:lvl w:ilvl="0" w:tplc="95D6C4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2E6B99"/>
    <w:multiLevelType w:val="hybridMultilevel"/>
    <w:tmpl w:val="2E86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501856"/>
    <w:multiLevelType w:val="hybridMultilevel"/>
    <w:tmpl w:val="18A848FE"/>
    <w:lvl w:ilvl="0" w:tplc="5A562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76F0B5F"/>
    <w:multiLevelType w:val="hybridMultilevel"/>
    <w:tmpl w:val="571AE2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9450D7"/>
    <w:multiLevelType w:val="hybridMultilevel"/>
    <w:tmpl w:val="4942E802"/>
    <w:lvl w:ilvl="0" w:tplc="10B8E27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EF53043"/>
    <w:multiLevelType w:val="hybridMultilevel"/>
    <w:tmpl w:val="6EA8BD5E"/>
    <w:lvl w:ilvl="0" w:tplc="B866A152">
      <w:start w:val="1"/>
      <w:numFmt w:val="upperLetter"/>
      <w:lvlText w:val="(%1)"/>
      <w:lvlJc w:val="left"/>
      <w:pPr>
        <w:tabs>
          <w:tab w:val="num" w:pos="1110"/>
        </w:tabs>
        <w:ind w:left="1110" w:hanging="390"/>
      </w:pPr>
      <w:rPr>
        <w:rFonts w:hint="default"/>
        <w:b/>
      </w:rPr>
    </w:lvl>
    <w:lvl w:ilvl="1" w:tplc="5950EF1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0F13794"/>
    <w:multiLevelType w:val="hybridMultilevel"/>
    <w:tmpl w:val="BFD4D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1143A0"/>
    <w:multiLevelType w:val="hybridMultilevel"/>
    <w:tmpl w:val="FD38E88C"/>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4" w15:restartNumberingAfterBreak="0">
    <w:nsid w:val="67A56B6B"/>
    <w:multiLevelType w:val="hybridMultilevel"/>
    <w:tmpl w:val="DBD88F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4115E6"/>
    <w:multiLevelType w:val="hybridMultilevel"/>
    <w:tmpl w:val="9C108B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21660"/>
    <w:multiLevelType w:val="hybridMultilevel"/>
    <w:tmpl w:val="CAE8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236AE3"/>
    <w:multiLevelType w:val="hybridMultilevel"/>
    <w:tmpl w:val="4D6A4BB4"/>
    <w:lvl w:ilvl="0" w:tplc="75E8DEF0">
      <w:start w:val="1"/>
      <w:numFmt w:val="upp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23839251">
    <w:abstractNumId w:val="22"/>
  </w:num>
  <w:num w:numId="2" w16cid:durableId="1825583753">
    <w:abstractNumId w:val="26"/>
  </w:num>
  <w:num w:numId="3" w16cid:durableId="585769103">
    <w:abstractNumId w:val="17"/>
  </w:num>
  <w:num w:numId="4" w16cid:durableId="163403467">
    <w:abstractNumId w:val="10"/>
  </w:num>
  <w:num w:numId="5" w16cid:durableId="1979798198">
    <w:abstractNumId w:val="18"/>
  </w:num>
  <w:num w:numId="6" w16cid:durableId="1784156608">
    <w:abstractNumId w:val="3"/>
  </w:num>
  <w:num w:numId="7" w16cid:durableId="642350859">
    <w:abstractNumId w:val="9"/>
  </w:num>
  <w:num w:numId="8" w16cid:durableId="651716027">
    <w:abstractNumId w:val="14"/>
  </w:num>
  <w:num w:numId="9" w16cid:durableId="855342899">
    <w:abstractNumId w:val="19"/>
  </w:num>
  <w:num w:numId="10" w16cid:durableId="883523160">
    <w:abstractNumId w:val="25"/>
  </w:num>
  <w:num w:numId="11" w16cid:durableId="262222875">
    <w:abstractNumId w:val="13"/>
  </w:num>
  <w:num w:numId="12" w16cid:durableId="1278875664">
    <w:abstractNumId w:val="11"/>
  </w:num>
  <w:num w:numId="13" w16cid:durableId="1992638645">
    <w:abstractNumId w:val="23"/>
  </w:num>
  <w:num w:numId="14" w16cid:durableId="193082030">
    <w:abstractNumId w:val="16"/>
  </w:num>
  <w:num w:numId="15" w16cid:durableId="1803158239">
    <w:abstractNumId w:val="24"/>
  </w:num>
  <w:num w:numId="16" w16cid:durableId="1030909069">
    <w:abstractNumId w:val="12"/>
  </w:num>
  <w:num w:numId="17" w16cid:durableId="731855065">
    <w:abstractNumId w:val="7"/>
  </w:num>
  <w:num w:numId="18" w16cid:durableId="514417576">
    <w:abstractNumId w:val="8"/>
  </w:num>
  <w:num w:numId="19" w16cid:durableId="2048869770">
    <w:abstractNumId w:val="20"/>
  </w:num>
  <w:num w:numId="20" w16cid:durableId="542057095">
    <w:abstractNumId w:val="4"/>
  </w:num>
  <w:num w:numId="21" w16cid:durableId="1352418256">
    <w:abstractNumId w:val="5"/>
  </w:num>
  <w:num w:numId="22" w16cid:durableId="2001930417">
    <w:abstractNumId w:val="21"/>
  </w:num>
  <w:num w:numId="23" w16cid:durableId="1665470824">
    <w:abstractNumId w:val="1"/>
  </w:num>
  <w:num w:numId="24" w16cid:durableId="1676691434">
    <w:abstractNumId w:val="0"/>
  </w:num>
  <w:num w:numId="25" w16cid:durableId="46342265">
    <w:abstractNumId w:val="2"/>
  </w:num>
  <w:num w:numId="26" w16cid:durableId="1993170230">
    <w:abstractNumId w:val="27"/>
  </w:num>
  <w:num w:numId="27" w16cid:durableId="2047562836">
    <w:abstractNumId w:val="6"/>
  </w:num>
  <w:num w:numId="28" w16cid:durableId="19776817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CA4"/>
    <w:rsid w:val="00002D47"/>
    <w:rsid w:val="000056E0"/>
    <w:rsid w:val="00011437"/>
    <w:rsid w:val="00031334"/>
    <w:rsid w:val="00034FD2"/>
    <w:rsid w:val="00036364"/>
    <w:rsid w:val="00036D75"/>
    <w:rsid w:val="00037085"/>
    <w:rsid w:val="00046A88"/>
    <w:rsid w:val="00053A98"/>
    <w:rsid w:val="0005721A"/>
    <w:rsid w:val="00062A38"/>
    <w:rsid w:val="000678E9"/>
    <w:rsid w:val="00072F53"/>
    <w:rsid w:val="00075864"/>
    <w:rsid w:val="00076DAE"/>
    <w:rsid w:val="00077FB5"/>
    <w:rsid w:val="00082516"/>
    <w:rsid w:val="000918AA"/>
    <w:rsid w:val="000934CC"/>
    <w:rsid w:val="0009634C"/>
    <w:rsid w:val="000A3D07"/>
    <w:rsid w:val="000A3D23"/>
    <w:rsid w:val="000A402D"/>
    <w:rsid w:val="000A412A"/>
    <w:rsid w:val="000A6AEB"/>
    <w:rsid w:val="000B6073"/>
    <w:rsid w:val="000C0B71"/>
    <w:rsid w:val="000D4D16"/>
    <w:rsid w:val="00100206"/>
    <w:rsid w:val="00105B54"/>
    <w:rsid w:val="00111EDF"/>
    <w:rsid w:val="001177AE"/>
    <w:rsid w:val="00121404"/>
    <w:rsid w:val="0012197B"/>
    <w:rsid w:val="001360DD"/>
    <w:rsid w:val="00140837"/>
    <w:rsid w:val="001434B6"/>
    <w:rsid w:val="00143858"/>
    <w:rsid w:val="00146497"/>
    <w:rsid w:val="00157D98"/>
    <w:rsid w:val="00161B6F"/>
    <w:rsid w:val="001638DA"/>
    <w:rsid w:val="00171827"/>
    <w:rsid w:val="0018443B"/>
    <w:rsid w:val="00186574"/>
    <w:rsid w:val="001865ED"/>
    <w:rsid w:val="001925BC"/>
    <w:rsid w:val="001B0996"/>
    <w:rsid w:val="001B4184"/>
    <w:rsid w:val="001C064A"/>
    <w:rsid w:val="001C7B49"/>
    <w:rsid w:val="001D2CB3"/>
    <w:rsid w:val="001D5F5F"/>
    <w:rsid w:val="001E3569"/>
    <w:rsid w:val="001E4D27"/>
    <w:rsid w:val="001E6D18"/>
    <w:rsid w:val="001E7AF3"/>
    <w:rsid w:val="001F70D5"/>
    <w:rsid w:val="001F7838"/>
    <w:rsid w:val="00200008"/>
    <w:rsid w:val="002019F5"/>
    <w:rsid w:val="00214097"/>
    <w:rsid w:val="002164D5"/>
    <w:rsid w:val="00222D7B"/>
    <w:rsid w:val="00222EAB"/>
    <w:rsid w:val="00224DCB"/>
    <w:rsid w:val="002255C1"/>
    <w:rsid w:val="00227503"/>
    <w:rsid w:val="00233D61"/>
    <w:rsid w:val="0025551C"/>
    <w:rsid w:val="00260A8F"/>
    <w:rsid w:val="002615B0"/>
    <w:rsid w:val="00261E23"/>
    <w:rsid w:val="00263BED"/>
    <w:rsid w:val="002646B5"/>
    <w:rsid w:val="0026746E"/>
    <w:rsid w:val="002707A9"/>
    <w:rsid w:val="00272CD7"/>
    <w:rsid w:val="00273842"/>
    <w:rsid w:val="00273E5B"/>
    <w:rsid w:val="00276130"/>
    <w:rsid w:val="00281321"/>
    <w:rsid w:val="00281DD8"/>
    <w:rsid w:val="00283F0F"/>
    <w:rsid w:val="00291685"/>
    <w:rsid w:val="00294A15"/>
    <w:rsid w:val="0029667E"/>
    <w:rsid w:val="00297EF4"/>
    <w:rsid w:val="002B0673"/>
    <w:rsid w:val="002B18A9"/>
    <w:rsid w:val="002B26CD"/>
    <w:rsid w:val="002B6E96"/>
    <w:rsid w:val="002C0F12"/>
    <w:rsid w:val="002C3B50"/>
    <w:rsid w:val="002C78EA"/>
    <w:rsid w:val="002D457B"/>
    <w:rsid w:val="002D7392"/>
    <w:rsid w:val="002D758B"/>
    <w:rsid w:val="002E018A"/>
    <w:rsid w:val="002E2F96"/>
    <w:rsid w:val="002F4759"/>
    <w:rsid w:val="0030566A"/>
    <w:rsid w:val="00326284"/>
    <w:rsid w:val="00327033"/>
    <w:rsid w:val="00330CE2"/>
    <w:rsid w:val="003356F3"/>
    <w:rsid w:val="003419EC"/>
    <w:rsid w:val="00343A26"/>
    <w:rsid w:val="003535E2"/>
    <w:rsid w:val="0035654F"/>
    <w:rsid w:val="00362313"/>
    <w:rsid w:val="003635B1"/>
    <w:rsid w:val="00364368"/>
    <w:rsid w:val="0036459E"/>
    <w:rsid w:val="0036527A"/>
    <w:rsid w:val="00372E4D"/>
    <w:rsid w:val="003818D6"/>
    <w:rsid w:val="00383583"/>
    <w:rsid w:val="0038421F"/>
    <w:rsid w:val="00387BA0"/>
    <w:rsid w:val="003A3798"/>
    <w:rsid w:val="003A66B9"/>
    <w:rsid w:val="003B04BB"/>
    <w:rsid w:val="003B0F68"/>
    <w:rsid w:val="003B1672"/>
    <w:rsid w:val="003B4475"/>
    <w:rsid w:val="003B4F5C"/>
    <w:rsid w:val="003B6CC2"/>
    <w:rsid w:val="003D740C"/>
    <w:rsid w:val="003F2673"/>
    <w:rsid w:val="003F4310"/>
    <w:rsid w:val="003F59FA"/>
    <w:rsid w:val="00400B93"/>
    <w:rsid w:val="004030D9"/>
    <w:rsid w:val="00403560"/>
    <w:rsid w:val="00410D75"/>
    <w:rsid w:val="00414C62"/>
    <w:rsid w:val="00416784"/>
    <w:rsid w:val="0041769F"/>
    <w:rsid w:val="0042511E"/>
    <w:rsid w:val="0043081D"/>
    <w:rsid w:val="004331A4"/>
    <w:rsid w:val="00444403"/>
    <w:rsid w:val="0044623B"/>
    <w:rsid w:val="0045303D"/>
    <w:rsid w:val="00457632"/>
    <w:rsid w:val="0045778D"/>
    <w:rsid w:val="004660DD"/>
    <w:rsid w:val="00470DC1"/>
    <w:rsid w:val="00471CF9"/>
    <w:rsid w:val="004725F7"/>
    <w:rsid w:val="0047662E"/>
    <w:rsid w:val="004966C0"/>
    <w:rsid w:val="004A0AE3"/>
    <w:rsid w:val="004A1133"/>
    <w:rsid w:val="004A39AF"/>
    <w:rsid w:val="004B2C62"/>
    <w:rsid w:val="004B5578"/>
    <w:rsid w:val="004C2CC2"/>
    <w:rsid w:val="004C3B2D"/>
    <w:rsid w:val="004D290F"/>
    <w:rsid w:val="004D54F3"/>
    <w:rsid w:val="004E1A65"/>
    <w:rsid w:val="004F2660"/>
    <w:rsid w:val="004F6D13"/>
    <w:rsid w:val="004F6F47"/>
    <w:rsid w:val="004F7D35"/>
    <w:rsid w:val="005005FC"/>
    <w:rsid w:val="00500B3D"/>
    <w:rsid w:val="00503403"/>
    <w:rsid w:val="00503C42"/>
    <w:rsid w:val="00504940"/>
    <w:rsid w:val="0050724C"/>
    <w:rsid w:val="00511AFF"/>
    <w:rsid w:val="005176D1"/>
    <w:rsid w:val="00517C34"/>
    <w:rsid w:val="00517F5F"/>
    <w:rsid w:val="00540EA6"/>
    <w:rsid w:val="005435EE"/>
    <w:rsid w:val="00544063"/>
    <w:rsid w:val="0054641E"/>
    <w:rsid w:val="00564735"/>
    <w:rsid w:val="00567AB5"/>
    <w:rsid w:val="00572027"/>
    <w:rsid w:val="00573735"/>
    <w:rsid w:val="0058360E"/>
    <w:rsid w:val="00587D57"/>
    <w:rsid w:val="00590DFF"/>
    <w:rsid w:val="00592709"/>
    <w:rsid w:val="005A29BD"/>
    <w:rsid w:val="005A5FED"/>
    <w:rsid w:val="005A7D3B"/>
    <w:rsid w:val="005B1A82"/>
    <w:rsid w:val="005B4576"/>
    <w:rsid w:val="005B5CA4"/>
    <w:rsid w:val="005C2CE6"/>
    <w:rsid w:val="005C4B69"/>
    <w:rsid w:val="005C61D9"/>
    <w:rsid w:val="005D7E49"/>
    <w:rsid w:val="005E3025"/>
    <w:rsid w:val="005E3459"/>
    <w:rsid w:val="005E5BE7"/>
    <w:rsid w:val="005E6BAA"/>
    <w:rsid w:val="005E7706"/>
    <w:rsid w:val="005F1C02"/>
    <w:rsid w:val="005F3091"/>
    <w:rsid w:val="00600171"/>
    <w:rsid w:val="006055BE"/>
    <w:rsid w:val="00605A35"/>
    <w:rsid w:val="00621FD5"/>
    <w:rsid w:val="006233A8"/>
    <w:rsid w:val="00626578"/>
    <w:rsid w:val="00637D7A"/>
    <w:rsid w:val="0064264A"/>
    <w:rsid w:val="006433CE"/>
    <w:rsid w:val="00654731"/>
    <w:rsid w:val="00656132"/>
    <w:rsid w:val="00657D77"/>
    <w:rsid w:val="006710CA"/>
    <w:rsid w:val="006850E3"/>
    <w:rsid w:val="0069159F"/>
    <w:rsid w:val="006A2349"/>
    <w:rsid w:val="006B0571"/>
    <w:rsid w:val="006C0491"/>
    <w:rsid w:val="006C20A5"/>
    <w:rsid w:val="006D4EFF"/>
    <w:rsid w:val="006D69EF"/>
    <w:rsid w:val="006E4FB3"/>
    <w:rsid w:val="006F3870"/>
    <w:rsid w:val="006F5C89"/>
    <w:rsid w:val="00700FFD"/>
    <w:rsid w:val="00705D3A"/>
    <w:rsid w:val="007061A0"/>
    <w:rsid w:val="00710007"/>
    <w:rsid w:val="00723BFE"/>
    <w:rsid w:val="007241B3"/>
    <w:rsid w:val="007267B6"/>
    <w:rsid w:val="00730B7E"/>
    <w:rsid w:val="00732F5A"/>
    <w:rsid w:val="007337D8"/>
    <w:rsid w:val="00745554"/>
    <w:rsid w:val="0076460F"/>
    <w:rsid w:val="00765662"/>
    <w:rsid w:val="00765D8B"/>
    <w:rsid w:val="007740D5"/>
    <w:rsid w:val="00775501"/>
    <w:rsid w:val="00781927"/>
    <w:rsid w:val="00787C84"/>
    <w:rsid w:val="00794B41"/>
    <w:rsid w:val="007B046D"/>
    <w:rsid w:val="007B4B8D"/>
    <w:rsid w:val="007B6579"/>
    <w:rsid w:val="007C0E74"/>
    <w:rsid w:val="007C5030"/>
    <w:rsid w:val="007C6045"/>
    <w:rsid w:val="007D3EB3"/>
    <w:rsid w:val="007E1E7F"/>
    <w:rsid w:val="007E48DB"/>
    <w:rsid w:val="007E64CD"/>
    <w:rsid w:val="007F2A52"/>
    <w:rsid w:val="007F35EE"/>
    <w:rsid w:val="007F578F"/>
    <w:rsid w:val="007F6A6C"/>
    <w:rsid w:val="007F7226"/>
    <w:rsid w:val="00800C18"/>
    <w:rsid w:val="00802BF9"/>
    <w:rsid w:val="0080485C"/>
    <w:rsid w:val="008049FA"/>
    <w:rsid w:val="00812231"/>
    <w:rsid w:val="00813C8C"/>
    <w:rsid w:val="00820220"/>
    <w:rsid w:val="008212E5"/>
    <w:rsid w:val="00834703"/>
    <w:rsid w:val="008422E3"/>
    <w:rsid w:val="00846FA6"/>
    <w:rsid w:val="008503D8"/>
    <w:rsid w:val="00851CEB"/>
    <w:rsid w:val="00851EAD"/>
    <w:rsid w:val="00854992"/>
    <w:rsid w:val="00860DB9"/>
    <w:rsid w:val="00880D6F"/>
    <w:rsid w:val="00882112"/>
    <w:rsid w:val="00892432"/>
    <w:rsid w:val="00892928"/>
    <w:rsid w:val="008962A0"/>
    <w:rsid w:val="008A3923"/>
    <w:rsid w:val="008B70F4"/>
    <w:rsid w:val="008C15C6"/>
    <w:rsid w:val="008C26A2"/>
    <w:rsid w:val="008D3E66"/>
    <w:rsid w:val="008D65D2"/>
    <w:rsid w:val="008D6B42"/>
    <w:rsid w:val="008E06AA"/>
    <w:rsid w:val="008E0A2B"/>
    <w:rsid w:val="008E1DD5"/>
    <w:rsid w:val="00900A98"/>
    <w:rsid w:val="0090244A"/>
    <w:rsid w:val="009030A9"/>
    <w:rsid w:val="009075B3"/>
    <w:rsid w:val="009105D7"/>
    <w:rsid w:val="00915571"/>
    <w:rsid w:val="0092140B"/>
    <w:rsid w:val="009245C7"/>
    <w:rsid w:val="0092678C"/>
    <w:rsid w:val="00930917"/>
    <w:rsid w:val="00936FCC"/>
    <w:rsid w:val="00941D37"/>
    <w:rsid w:val="0094314F"/>
    <w:rsid w:val="00944053"/>
    <w:rsid w:val="00945ABE"/>
    <w:rsid w:val="0095198C"/>
    <w:rsid w:val="0096232E"/>
    <w:rsid w:val="0096284E"/>
    <w:rsid w:val="0096369E"/>
    <w:rsid w:val="00964F8A"/>
    <w:rsid w:val="009806A2"/>
    <w:rsid w:val="009827C6"/>
    <w:rsid w:val="00986ED0"/>
    <w:rsid w:val="00987CF3"/>
    <w:rsid w:val="00993BF2"/>
    <w:rsid w:val="00993F90"/>
    <w:rsid w:val="009A0739"/>
    <w:rsid w:val="009A1374"/>
    <w:rsid w:val="009A2CA9"/>
    <w:rsid w:val="009A5A59"/>
    <w:rsid w:val="009C1016"/>
    <w:rsid w:val="009C555A"/>
    <w:rsid w:val="009D5044"/>
    <w:rsid w:val="009D7A47"/>
    <w:rsid w:val="009E18DF"/>
    <w:rsid w:val="009E68D6"/>
    <w:rsid w:val="009E6AE2"/>
    <w:rsid w:val="009E7BBA"/>
    <w:rsid w:val="009F141B"/>
    <w:rsid w:val="009F76BA"/>
    <w:rsid w:val="00A01B2B"/>
    <w:rsid w:val="00A12005"/>
    <w:rsid w:val="00A14ED0"/>
    <w:rsid w:val="00A207D9"/>
    <w:rsid w:val="00A24AA0"/>
    <w:rsid w:val="00A2669B"/>
    <w:rsid w:val="00A27A79"/>
    <w:rsid w:val="00A34C65"/>
    <w:rsid w:val="00A35999"/>
    <w:rsid w:val="00A37467"/>
    <w:rsid w:val="00A41DA9"/>
    <w:rsid w:val="00A44DBE"/>
    <w:rsid w:val="00A60735"/>
    <w:rsid w:val="00A607D3"/>
    <w:rsid w:val="00A6143E"/>
    <w:rsid w:val="00A650D6"/>
    <w:rsid w:val="00A66979"/>
    <w:rsid w:val="00A67F5E"/>
    <w:rsid w:val="00A74328"/>
    <w:rsid w:val="00A80E25"/>
    <w:rsid w:val="00A82C38"/>
    <w:rsid w:val="00A83628"/>
    <w:rsid w:val="00A94642"/>
    <w:rsid w:val="00A95CDD"/>
    <w:rsid w:val="00AC320B"/>
    <w:rsid w:val="00AC45D0"/>
    <w:rsid w:val="00AD41B3"/>
    <w:rsid w:val="00AF08FB"/>
    <w:rsid w:val="00AF0F4C"/>
    <w:rsid w:val="00AF41B8"/>
    <w:rsid w:val="00AF5475"/>
    <w:rsid w:val="00AF6388"/>
    <w:rsid w:val="00B06E19"/>
    <w:rsid w:val="00B2678C"/>
    <w:rsid w:val="00B27BF9"/>
    <w:rsid w:val="00B31F60"/>
    <w:rsid w:val="00B32A57"/>
    <w:rsid w:val="00B33DC1"/>
    <w:rsid w:val="00B37D1C"/>
    <w:rsid w:val="00B40DE1"/>
    <w:rsid w:val="00B51FF2"/>
    <w:rsid w:val="00B628E4"/>
    <w:rsid w:val="00B75C44"/>
    <w:rsid w:val="00B80A19"/>
    <w:rsid w:val="00B8218F"/>
    <w:rsid w:val="00B83F8A"/>
    <w:rsid w:val="00B934AB"/>
    <w:rsid w:val="00B94C20"/>
    <w:rsid w:val="00B97C4D"/>
    <w:rsid w:val="00BA25B0"/>
    <w:rsid w:val="00BA6875"/>
    <w:rsid w:val="00BB0C43"/>
    <w:rsid w:val="00BB5ED0"/>
    <w:rsid w:val="00BC536A"/>
    <w:rsid w:val="00BE5383"/>
    <w:rsid w:val="00BE7920"/>
    <w:rsid w:val="00C015F0"/>
    <w:rsid w:val="00C015F5"/>
    <w:rsid w:val="00C04008"/>
    <w:rsid w:val="00C06EA0"/>
    <w:rsid w:val="00C07789"/>
    <w:rsid w:val="00C20A35"/>
    <w:rsid w:val="00C2282B"/>
    <w:rsid w:val="00C2543A"/>
    <w:rsid w:val="00C30870"/>
    <w:rsid w:val="00C37945"/>
    <w:rsid w:val="00C40C96"/>
    <w:rsid w:val="00C44922"/>
    <w:rsid w:val="00C45B2C"/>
    <w:rsid w:val="00C45C41"/>
    <w:rsid w:val="00C51073"/>
    <w:rsid w:val="00C5634C"/>
    <w:rsid w:val="00C57270"/>
    <w:rsid w:val="00C62D20"/>
    <w:rsid w:val="00C63E43"/>
    <w:rsid w:val="00C65EE5"/>
    <w:rsid w:val="00C771C0"/>
    <w:rsid w:val="00C83A3E"/>
    <w:rsid w:val="00C86293"/>
    <w:rsid w:val="00CA0E86"/>
    <w:rsid w:val="00CA57D7"/>
    <w:rsid w:val="00CA5D8C"/>
    <w:rsid w:val="00CB0673"/>
    <w:rsid w:val="00CC46AF"/>
    <w:rsid w:val="00CC6BB0"/>
    <w:rsid w:val="00CD24FB"/>
    <w:rsid w:val="00CD4A94"/>
    <w:rsid w:val="00CE681E"/>
    <w:rsid w:val="00CF3954"/>
    <w:rsid w:val="00CF3A34"/>
    <w:rsid w:val="00CF3FDB"/>
    <w:rsid w:val="00CF424E"/>
    <w:rsid w:val="00CF574B"/>
    <w:rsid w:val="00D05A30"/>
    <w:rsid w:val="00D05D6D"/>
    <w:rsid w:val="00D117C0"/>
    <w:rsid w:val="00D138DB"/>
    <w:rsid w:val="00D145C0"/>
    <w:rsid w:val="00D15B8F"/>
    <w:rsid w:val="00D20484"/>
    <w:rsid w:val="00D30948"/>
    <w:rsid w:val="00D30F40"/>
    <w:rsid w:val="00D3358D"/>
    <w:rsid w:val="00D33C6C"/>
    <w:rsid w:val="00D354EF"/>
    <w:rsid w:val="00D42A73"/>
    <w:rsid w:val="00D44634"/>
    <w:rsid w:val="00D46DD1"/>
    <w:rsid w:val="00D60DCD"/>
    <w:rsid w:val="00D62DCB"/>
    <w:rsid w:val="00D645D3"/>
    <w:rsid w:val="00D7038E"/>
    <w:rsid w:val="00D74C69"/>
    <w:rsid w:val="00D76492"/>
    <w:rsid w:val="00D823C0"/>
    <w:rsid w:val="00D86236"/>
    <w:rsid w:val="00D952C1"/>
    <w:rsid w:val="00D953AF"/>
    <w:rsid w:val="00DA33BD"/>
    <w:rsid w:val="00DA7CDB"/>
    <w:rsid w:val="00DB418A"/>
    <w:rsid w:val="00DC638F"/>
    <w:rsid w:val="00DC7534"/>
    <w:rsid w:val="00DD2590"/>
    <w:rsid w:val="00DD38B1"/>
    <w:rsid w:val="00DD4157"/>
    <w:rsid w:val="00DD535C"/>
    <w:rsid w:val="00DF4628"/>
    <w:rsid w:val="00DF55D5"/>
    <w:rsid w:val="00DF7995"/>
    <w:rsid w:val="00E019D0"/>
    <w:rsid w:val="00E01CE5"/>
    <w:rsid w:val="00E024EA"/>
    <w:rsid w:val="00E028A5"/>
    <w:rsid w:val="00E05293"/>
    <w:rsid w:val="00E130FF"/>
    <w:rsid w:val="00E209C2"/>
    <w:rsid w:val="00E24558"/>
    <w:rsid w:val="00E24C96"/>
    <w:rsid w:val="00E37F76"/>
    <w:rsid w:val="00E471E8"/>
    <w:rsid w:val="00E54CCF"/>
    <w:rsid w:val="00E57B1F"/>
    <w:rsid w:val="00E62E1C"/>
    <w:rsid w:val="00E729C7"/>
    <w:rsid w:val="00E72D75"/>
    <w:rsid w:val="00E763C3"/>
    <w:rsid w:val="00E767BA"/>
    <w:rsid w:val="00E76A71"/>
    <w:rsid w:val="00E776ED"/>
    <w:rsid w:val="00E82CC9"/>
    <w:rsid w:val="00E87101"/>
    <w:rsid w:val="00E91759"/>
    <w:rsid w:val="00EA0C83"/>
    <w:rsid w:val="00EA0F31"/>
    <w:rsid w:val="00EA25FD"/>
    <w:rsid w:val="00EB031E"/>
    <w:rsid w:val="00EB4E35"/>
    <w:rsid w:val="00ED0A77"/>
    <w:rsid w:val="00ED4FC8"/>
    <w:rsid w:val="00ED7CF5"/>
    <w:rsid w:val="00EE06AD"/>
    <w:rsid w:val="00EE2FEF"/>
    <w:rsid w:val="00EF13C8"/>
    <w:rsid w:val="00F01961"/>
    <w:rsid w:val="00F21B65"/>
    <w:rsid w:val="00F2220A"/>
    <w:rsid w:val="00F25E00"/>
    <w:rsid w:val="00F52AAA"/>
    <w:rsid w:val="00F600A0"/>
    <w:rsid w:val="00F679FD"/>
    <w:rsid w:val="00F72140"/>
    <w:rsid w:val="00F7747F"/>
    <w:rsid w:val="00F77584"/>
    <w:rsid w:val="00F86321"/>
    <w:rsid w:val="00F92727"/>
    <w:rsid w:val="00F92C05"/>
    <w:rsid w:val="00FA0333"/>
    <w:rsid w:val="00FA1459"/>
    <w:rsid w:val="00FC13CF"/>
    <w:rsid w:val="00FD31B1"/>
    <w:rsid w:val="00FD31F6"/>
    <w:rsid w:val="00FE3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F3B61B9"/>
  <w15:docId w15:val="{32328BF1-3647-429D-9928-10117A97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CA4"/>
    <w:rPr>
      <w:rFonts w:ascii="Calibri" w:eastAsia="Calibri" w:hAnsi="Calibri" w:cs="Times New Roman"/>
    </w:rPr>
  </w:style>
  <w:style w:type="paragraph" w:styleId="Heading2">
    <w:name w:val="heading 2"/>
    <w:basedOn w:val="Normal"/>
    <w:next w:val="Normal"/>
    <w:link w:val="Heading2Char"/>
    <w:qFormat/>
    <w:rsid w:val="00414C62"/>
    <w:pPr>
      <w:keepNext/>
      <w:widowControl w:val="0"/>
      <w:autoSpaceDE w:val="0"/>
      <w:autoSpaceDN w:val="0"/>
      <w:adjustRightInd w:val="0"/>
      <w:spacing w:before="240" w:after="60" w:line="240" w:lineRule="auto"/>
      <w:outlineLvl w:val="1"/>
    </w:pPr>
    <w:rPr>
      <w:rFonts w:ascii="Times New Roman" w:eastAsia="Times New Roman" w:hAnsi="Times New Roman"/>
      <w:b/>
      <w:bCs/>
      <w:iCs/>
      <w:small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4E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ED0"/>
    <w:rPr>
      <w:rFonts w:ascii="Calibri" w:eastAsia="Calibri" w:hAnsi="Calibri" w:cs="Times New Roman"/>
    </w:rPr>
  </w:style>
  <w:style w:type="paragraph" w:styleId="Footer">
    <w:name w:val="footer"/>
    <w:basedOn w:val="Normal"/>
    <w:link w:val="FooterChar"/>
    <w:uiPriority w:val="99"/>
    <w:unhideWhenUsed/>
    <w:rsid w:val="00A14E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ED0"/>
    <w:rPr>
      <w:rFonts w:ascii="Calibri" w:eastAsia="Calibri" w:hAnsi="Calibri" w:cs="Times New Roman"/>
    </w:rPr>
  </w:style>
  <w:style w:type="paragraph" w:styleId="ListParagraph">
    <w:name w:val="List Paragraph"/>
    <w:basedOn w:val="Normal"/>
    <w:uiPriority w:val="34"/>
    <w:qFormat/>
    <w:rsid w:val="00CB0673"/>
    <w:pPr>
      <w:ind w:left="720"/>
      <w:contextualSpacing/>
    </w:pPr>
  </w:style>
  <w:style w:type="character" w:styleId="Hyperlink">
    <w:name w:val="Hyperlink"/>
    <w:basedOn w:val="DefaultParagraphFont"/>
    <w:uiPriority w:val="99"/>
    <w:semiHidden/>
    <w:unhideWhenUsed/>
    <w:rsid w:val="009075B3"/>
    <w:rPr>
      <w:color w:val="0563C1"/>
      <w:u w:val="single"/>
    </w:rPr>
  </w:style>
  <w:style w:type="character" w:styleId="FollowedHyperlink">
    <w:name w:val="FollowedHyperlink"/>
    <w:basedOn w:val="DefaultParagraphFont"/>
    <w:uiPriority w:val="99"/>
    <w:semiHidden/>
    <w:unhideWhenUsed/>
    <w:rsid w:val="009075B3"/>
    <w:rPr>
      <w:color w:val="954F72"/>
      <w:u w:val="single"/>
    </w:rPr>
  </w:style>
  <w:style w:type="paragraph" w:customStyle="1" w:styleId="msonormal0">
    <w:name w:val="msonormal"/>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9075B3"/>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6">
    <w:name w:val="font6"/>
    <w:basedOn w:val="Normal"/>
    <w:rsid w:val="009075B3"/>
    <w:pPr>
      <w:spacing w:before="100" w:beforeAutospacing="1" w:after="100" w:afterAutospacing="1" w:line="240" w:lineRule="auto"/>
    </w:pPr>
    <w:rPr>
      <w:rFonts w:ascii="Tahoma" w:eastAsia="Times New Roman" w:hAnsi="Tahoma" w:cs="Tahoma"/>
      <w:color w:val="000000"/>
      <w:sz w:val="18"/>
      <w:szCs w:val="18"/>
    </w:rPr>
  </w:style>
  <w:style w:type="paragraph" w:customStyle="1" w:styleId="xl63">
    <w:name w:val="xl63"/>
    <w:basedOn w:val="Normal"/>
    <w:rsid w:val="009075B3"/>
    <w:pPr>
      <w:spacing w:before="100" w:beforeAutospacing="1" w:after="100" w:afterAutospacing="1" w:line="240" w:lineRule="auto"/>
    </w:pPr>
    <w:rPr>
      <w:rFonts w:ascii="Arial" w:eastAsia="Times New Roman" w:hAnsi="Arial" w:cs="Arial"/>
      <w:sz w:val="20"/>
      <w:szCs w:val="20"/>
    </w:rPr>
  </w:style>
  <w:style w:type="paragraph" w:customStyle="1" w:styleId="xl64">
    <w:name w:val="xl64"/>
    <w:basedOn w:val="Normal"/>
    <w:rsid w:val="009075B3"/>
    <w:pPr>
      <w:spacing w:before="100" w:beforeAutospacing="1" w:after="100" w:afterAutospacing="1" w:line="240" w:lineRule="auto"/>
    </w:pPr>
    <w:rPr>
      <w:rFonts w:ascii="Arial" w:eastAsia="Times New Roman" w:hAnsi="Arial" w:cs="Arial"/>
      <w:b/>
      <w:bCs/>
      <w:sz w:val="20"/>
      <w:szCs w:val="20"/>
    </w:rPr>
  </w:style>
  <w:style w:type="paragraph" w:customStyle="1" w:styleId="xl65">
    <w:name w:val="xl65"/>
    <w:basedOn w:val="Normal"/>
    <w:rsid w:val="009075B3"/>
    <w:pPr>
      <w:spacing w:before="100" w:beforeAutospacing="1" w:after="100" w:afterAutospacing="1" w:line="240" w:lineRule="auto"/>
    </w:pPr>
    <w:rPr>
      <w:rFonts w:ascii="Arial" w:eastAsia="Times New Roman" w:hAnsi="Arial" w:cs="Arial"/>
      <w:b/>
      <w:bCs/>
      <w:sz w:val="20"/>
      <w:szCs w:val="20"/>
    </w:rPr>
  </w:style>
  <w:style w:type="paragraph" w:customStyle="1" w:styleId="xl66">
    <w:name w:val="xl66"/>
    <w:basedOn w:val="Normal"/>
    <w:rsid w:val="009075B3"/>
    <w:pPr>
      <w:spacing w:before="100" w:beforeAutospacing="1" w:after="100" w:afterAutospacing="1" w:line="240" w:lineRule="auto"/>
    </w:pPr>
    <w:rPr>
      <w:rFonts w:ascii="Arial" w:eastAsia="Times New Roman" w:hAnsi="Arial" w:cs="Arial"/>
      <w:b/>
      <w:bCs/>
      <w:sz w:val="20"/>
      <w:szCs w:val="20"/>
    </w:rPr>
  </w:style>
  <w:style w:type="paragraph" w:customStyle="1" w:styleId="xl67">
    <w:name w:val="xl67"/>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68">
    <w:name w:val="xl68"/>
    <w:basedOn w:val="Normal"/>
    <w:rsid w:val="009075B3"/>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69">
    <w:name w:val="xl69"/>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1">
    <w:name w:val="xl71"/>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2">
    <w:name w:val="xl72"/>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3">
    <w:name w:val="xl73"/>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
    <w:rsid w:val="009075B3"/>
    <w:pP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
    <w:rsid w:val="009075B3"/>
    <w:pPr>
      <w:spacing w:before="100" w:beforeAutospacing="1" w:after="100" w:afterAutospacing="1" w:line="240" w:lineRule="auto"/>
    </w:pPr>
    <w:rPr>
      <w:rFonts w:ascii="Times New Roman" w:eastAsia="Times New Roman" w:hAnsi="Times New Roman"/>
      <w:b/>
      <w:bCs/>
      <w:sz w:val="24"/>
      <w:szCs w:val="24"/>
    </w:rPr>
  </w:style>
  <w:style w:type="character" w:customStyle="1" w:styleId="Heading2Char">
    <w:name w:val="Heading 2 Char"/>
    <w:basedOn w:val="DefaultParagraphFont"/>
    <w:link w:val="Heading2"/>
    <w:rsid w:val="00414C62"/>
    <w:rPr>
      <w:rFonts w:ascii="Times New Roman" w:eastAsia="Times New Roman" w:hAnsi="Times New Roman" w:cs="Times New Roman"/>
      <w:b/>
      <w:bCs/>
      <w:iCs/>
      <w:smallCaps/>
      <w:szCs w:val="28"/>
    </w:rPr>
  </w:style>
  <w:style w:type="paragraph" w:styleId="BodyTextIndent">
    <w:name w:val="Body Text Indent"/>
    <w:basedOn w:val="Normal"/>
    <w:link w:val="BodyTextIndentChar"/>
    <w:rsid w:val="00414C62"/>
    <w:pPr>
      <w:widowControl w:val="0"/>
      <w:tabs>
        <w:tab w:val="left" w:pos="0"/>
        <w:tab w:val="left" w:pos="720"/>
        <w:tab w:val="left" w:pos="1008"/>
        <w:tab w:val="left" w:pos="1440"/>
      </w:tabs>
      <w:suppressAutoHyphens/>
      <w:autoSpaceDE w:val="0"/>
      <w:autoSpaceDN w:val="0"/>
      <w:adjustRightInd w:val="0"/>
      <w:spacing w:after="0" w:line="240" w:lineRule="atLeast"/>
      <w:ind w:hanging="336"/>
      <w:jc w:val="both"/>
    </w:pPr>
    <w:rPr>
      <w:rFonts w:ascii="Book Antiqua" w:eastAsia="Times New Roman" w:hAnsi="Book Antiqua"/>
      <w:spacing w:val="-2"/>
    </w:rPr>
  </w:style>
  <w:style w:type="character" w:customStyle="1" w:styleId="BodyTextIndentChar">
    <w:name w:val="Body Text Indent Char"/>
    <w:basedOn w:val="DefaultParagraphFont"/>
    <w:link w:val="BodyTextIndent"/>
    <w:rsid w:val="00414C62"/>
    <w:rPr>
      <w:rFonts w:ascii="Book Antiqua" w:eastAsia="Times New Roman" w:hAnsi="Book Antiqua" w:cs="Times New Roman"/>
      <w:spacing w:val="-2"/>
    </w:rPr>
  </w:style>
  <w:style w:type="paragraph" w:styleId="BodyTextIndent3">
    <w:name w:val="Body Text Indent 3"/>
    <w:basedOn w:val="Normal"/>
    <w:link w:val="BodyTextIndent3Char"/>
    <w:rsid w:val="00414C62"/>
    <w:pPr>
      <w:widowControl w:val="0"/>
      <w:suppressAutoHyphens/>
      <w:autoSpaceDE w:val="0"/>
      <w:autoSpaceDN w:val="0"/>
      <w:adjustRightInd w:val="0"/>
      <w:spacing w:after="0" w:line="240" w:lineRule="atLeast"/>
      <w:ind w:left="720" w:hanging="720"/>
      <w:jc w:val="both"/>
    </w:pPr>
    <w:rPr>
      <w:rFonts w:ascii="Book Antiqua" w:eastAsia="Times New Roman" w:hAnsi="Book Antiqua"/>
      <w:spacing w:val="-2"/>
    </w:rPr>
  </w:style>
  <w:style w:type="character" w:customStyle="1" w:styleId="BodyTextIndent3Char">
    <w:name w:val="Body Text Indent 3 Char"/>
    <w:basedOn w:val="DefaultParagraphFont"/>
    <w:link w:val="BodyTextIndent3"/>
    <w:rsid w:val="00414C62"/>
    <w:rPr>
      <w:rFonts w:ascii="Book Antiqua" w:eastAsia="Times New Roman" w:hAnsi="Book Antiqua" w:cs="Times New Roman"/>
      <w:spacing w:val="-2"/>
    </w:rPr>
  </w:style>
  <w:style w:type="paragraph" w:styleId="BodyText">
    <w:name w:val="Body Text"/>
    <w:basedOn w:val="Normal"/>
    <w:link w:val="BodyTextChar"/>
    <w:rsid w:val="00414C62"/>
    <w:pPr>
      <w:widowControl w:val="0"/>
      <w:tabs>
        <w:tab w:val="left" w:pos="0"/>
        <w:tab w:val="left" w:pos="336"/>
        <w:tab w:val="left" w:pos="720"/>
        <w:tab w:val="left" w:pos="1008"/>
        <w:tab w:val="left" w:pos="1440"/>
      </w:tabs>
      <w:suppressAutoHyphens/>
      <w:autoSpaceDE w:val="0"/>
      <w:autoSpaceDN w:val="0"/>
      <w:adjustRightInd w:val="0"/>
      <w:spacing w:after="0" w:line="240" w:lineRule="atLeast"/>
      <w:jc w:val="both"/>
    </w:pPr>
    <w:rPr>
      <w:rFonts w:ascii="Times New Roman" w:eastAsia="Times New Roman" w:hAnsi="Times New Roman"/>
      <w:spacing w:val="-2"/>
    </w:rPr>
  </w:style>
  <w:style w:type="character" w:customStyle="1" w:styleId="BodyTextChar">
    <w:name w:val="Body Text Char"/>
    <w:basedOn w:val="DefaultParagraphFont"/>
    <w:link w:val="BodyText"/>
    <w:rsid w:val="00414C62"/>
    <w:rPr>
      <w:rFonts w:ascii="Times New Roman" w:eastAsia="Times New Roman" w:hAnsi="Times New Roman" w:cs="Times New Roman"/>
      <w:spacing w:val="-2"/>
    </w:rPr>
  </w:style>
  <w:style w:type="paragraph" w:styleId="BodyText2">
    <w:name w:val="Body Text 2"/>
    <w:basedOn w:val="Normal"/>
    <w:link w:val="BodyText2Char"/>
    <w:rsid w:val="00414C62"/>
    <w:pPr>
      <w:widowControl w:val="0"/>
      <w:autoSpaceDE w:val="0"/>
      <w:autoSpaceDN w:val="0"/>
      <w:adjustRightInd w:val="0"/>
      <w:spacing w:after="0" w:line="240" w:lineRule="auto"/>
    </w:pPr>
    <w:rPr>
      <w:rFonts w:ascii="Book Antiqua" w:eastAsia="Times New Roman" w:hAnsi="Book Antiqua"/>
      <w:szCs w:val="20"/>
    </w:rPr>
  </w:style>
  <w:style w:type="character" w:customStyle="1" w:styleId="BodyText2Char">
    <w:name w:val="Body Text 2 Char"/>
    <w:basedOn w:val="DefaultParagraphFont"/>
    <w:link w:val="BodyText2"/>
    <w:rsid w:val="00414C62"/>
    <w:rPr>
      <w:rFonts w:ascii="Book Antiqua" w:eastAsia="Times New Roman" w:hAnsi="Book Antiqua" w:cs="Times New Roman"/>
      <w:szCs w:val="20"/>
    </w:rPr>
  </w:style>
  <w:style w:type="paragraph" w:styleId="CommentText">
    <w:name w:val="annotation text"/>
    <w:basedOn w:val="Normal"/>
    <w:link w:val="CommentTextChar"/>
    <w:semiHidden/>
    <w:rsid w:val="00414C62"/>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414C62"/>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8536159">
      <w:bodyDiv w:val="1"/>
      <w:marLeft w:val="0"/>
      <w:marRight w:val="0"/>
      <w:marTop w:val="0"/>
      <w:marBottom w:val="0"/>
      <w:divBdr>
        <w:top w:val="none" w:sz="0" w:space="0" w:color="auto"/>
        <w:left w:val="none" w:sz="0" w:space="0" w:color="auto"/>
        <w:bottom w:val="none" w:sz="0" w:space="0" w:color="auto"/>
        <w:right w:val="none" w:sz="0" w:space="0" w:color="auto"/>
      </w:divBdr>
    </w:div>
    <w:div w:id="803548999">
      <w:bodyDiv w:val="1"/>
      <w:marLeft w:val="0"/>
      <w:marRight w:val="0"/>
      <w:marTop w:val="0"/>
      <w:marBottom w:val="0"/>
      <w:divBdr>
        <w:top w:val="none" w:sz="0" w:space="0" w:color="auto"/>
        <w:left w:val="none" w:sz="0" w:space="0" w:color="auto"/>
        <w:bottom w:val="none" w:sz="0" w:space="0" w:color="auto"/>
        <w:right w:val="none" w:sz="0" w:space="0" w:color="auto"/>
      </w:divBdr>
    </w:div>
    <w:div w:id="1224561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2F86B-F267-48FC-AAAC-8BD66558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10114</Words>
  <Characters>57656</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Roth</dc:creator>
  <cp:keywords/>
  <dc:description/>
  <cp:lastModifiedBy>Kim Roth</cp:lastModifiedBy>
  <cp:revision>2</cp:revision>
  <cp:lastPrinted>2024-04-16T15:53:00Z</cp:lastPrinted>
  <dcterms:created xsi:type="dcterms:W3CDTF">2024-04-16T17:02:00Z</dcterms:created>
  <dcterms:modified xsi:type="dcterms:W3CDTF">2024-04-16T17:02:00Z</dcterms:modified>
</cp:coreProperties>
</file>