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42" w:rsidRDefault="00380D8F" w:rsidP="00380D8F">
      <w:pPr>
        <w:jc w:val="center"/>
      </w:pPr>
      <w:r>
        <w:t>Town of Independence</w:t>
      </w:r>
    </w:p>
    <w:p w:rsidR="00BA4745" w:rsidRDefault="00397EFC" w:rsidP="00380D8F">
      <w:pPr>
        <w:jc w:val="center"/>
      </w:pPr>
      <w:r>
        <w:t xml:space="preserve">Meeting Minutes of </w:t>
      </w:r>
      <w:r w:rsidR="00BA4745">
        <w:t>Public Hearing</w:t>
      </w:r>
    </w:p>
    <w:p w:rsidR="00397EFC" w:rsidRDefault="00397EFC" w:rsidP="00380D8F">
      <w:pPr>
        <w:jc w:val="center"/>
      </w:pPr>
      <w:r>
        <w:t>RE:   OYA Renewables Solar Application Projects</w:t>
      </w:r>
      <w:bookmarkStart w:id="0" w:name="_GoBack"/>
      <w:bookmarkEnd w:id="0"/>
    </w:p>
    <w:p w:rsidR="00380D8F" w:rsidRDefault="00033536" w:rsidP="00380D8F">
      <w:pPr>
        <w:jc w:val="center"/>
      </w:pPr>
      <w:r>
        <w:t xml:space="preserve">January </w:t>
      </w:r>
      <w:r w:rsidR="00BA4745">
        <w:t>29</w:t>
      </w:r>
      <w:r>
        <w:t>, 2024</w:t>
      </w:r>
    </w:p>
    <w:p w:rsidR="00380D8F" w:rsidRDefault="00380D8F" w:rsidP="00380D8F">
      <w:r>
        <w:t xml:space="preserve">The Independence Town Board met in the Town Hall on </w:t>
      </w:r>
      <w:r w:rsidR="00033536">
        <w:t xml:space="preserve">January </w:t>
      </w:r>
      <w:r w:rsidR="00BA4745">
        <w:t xml:space="preserve">29, </w:t>
      </w:r>
      <w:r w:rsidR="00033536">
        <w:t>2024</w:t>
      </w:r>
      <w:r>
        <w:t xml:space="preserve"> at </w:t>
      </w:r>
      <w:r w:rsidR="00BA4745">
        <w:t>6</w:t>
      </w:r>
      <w:r w:rsidR="00033536">
        <w:t>:00</w:t>
      </w:r>
      <w:r w:rsidR="00BA4745">
        <w:t xml:space="preserve"> </w:t>
      </w:r>
      <w:r>
        <w:t>p</w:t>
      </w:r>
      <w:r w:rsidR="00BA4745">
        <w:t>.</w:t>
      </w:r>
      <w:r>
        <w:t>m</w:t>
      </w:r>
      <w:r w:rsidR="00BA4745">
        <w:t>.</w:t>
      </w:r>
      <w:r>
        <w:t xml:space="preserve"> for </w:t>
      </w:r>
      <w:r w:rsidR="00BA4745">
        <w:t>a public hearing regarding the renewal of permits for the OYA solar projects:  Ch</w:t>
      </w:r>
      <w:r w:rsidR="00265028">
        <w:t>enunda</w:t>
      </w:r>
      <w:r w:rsidR="00BA4745">
        <w:t xml:space="preserve"> Creek and Independence North.</w:t>
      </w:r>
    </w:p>
    <w:p w:rsidR="00380D8F" w:rsidRDefault="003716EE" w:rsidP="00380D8F">
      <w:r>
        <w:t>Present:  Supervisor Reichman; Council Meunier, Bissett, Brubaker and Howe; Town Clerk, Bissett; Glenn Ma</w:t>
      </w:r>
      <w:r w:rsidR="00A64970">
        <w:t xml:space="preserve">cKay, OYA Project Manager; Tim </w:t>
      </w:r>
      <w:proofErr w:type="spellStart"/>
      <w:r w:rsidR="00A64970">
        <w:t>Freitag</w:t>
      </w:r>
      <w:proofErr w:type="spellEnd"/>
      <w:r w:rsidR="00A64970">
        <w:t>,</w:t>
      </w:r>
      <w:r>
        <w:t xml:space="preserve"> of </w:t>
      </w:r>
      <w:proofErr w:type="spellStart"/>
      <w:r>
        <w:t>Bohler</w:t>
      </w:r>
      <w:proofErr w:type="spellEnd"/>
      <w:r>
        <w:t xml:space="preserve"> Engineering , environmental and permit consultant; Joe</w:t>
      </w:r>
      <w:r w:rsidR="00BA7BE4">
        <w:t>l</w:t>
      </w:r>
      <w:r>
        <w:t xml:space="preserve"> Hoffman, local property owner; and </w:t>
      </w:r>
      <w:r w:rsidR="00BA7BE4">
        <w:t xml:space="preserve">Gudrun </w:t>
      </w:r>
      <w:r>
        <w:t xml:space="preserve"> Scott, local property owner.</w:t>
      </w:r>
    </w:p>
    <w:p w:rsidR="00265028" w:rsidRDefault="00BA4745" w:rsidP="005C340D">
      <w:r>
        <w:t xml:space="preserve">The hearing was opened at 6:15 p.m. </w:t>
      </w:r>
    </w:p>
    <w:p w:rsidR="00265028" w:rsidRDefault="00265028" w:rsidP="005C340D">
      <w:r>
        <w:t>Supervisor Reichman advised that the law does not allow for automatic extensions of these projects, thus the need for the public hearing.  The proposed projects are essentially the same as the original projects which were approved on July 23, 2020.</w:t>
      </w:r>
    </w:p>
    <w:p w:rsidR="00265028" w:rsidRDefault="00265028" w:rsidP="005C340D">
      <w:r>
        <w:t>Glenn MacKay advised the five (5) megawatt Independence North project has been re-shaped, reducing the footprint by 5 acres.  The Chenunda</w:t>
      </w:r>
      <w:r w:rsidR="005C340D">
        <w:t xml:space="preserve"> </w:t>
      </w:r>
      <w:r>
        <w:t>Creek project had not had any measurable change in footprint.</w:t>
      </w:r>
    </w:p>
    <w:p w:rsidR="00033536" w:rsidRDefault="00265028" w:rsidP="005C340D">
      <w:r>
        <w:t>Joe</w:t>
      </w:r>
      <w:r w:rsidR="00BA7BE4">
        <w:t>l</w:t>
      </w:r>
      <w:r>
        <w:t xml:space="preserve"> Hoffman, local property owner, states he is okay with the projects and has no objections to renewing the permits.</w:t>
      </w:r>
    </w:p>
    <w:p w:rsidR="0097695E" w:rsidRDefault="00BA7BE4" w:rsidP="005C340D">
      <w:r>
        <w:t>Gudrun</w:t>
      </w:r>
      <w:r w:rsidR="0097695E">
        <w:t xml:space="preserve"> Scott, local property owner, was interested in the possibility of solar farms for the local Native American population to help with heating costs.  Mr. MacKay gave her his card and offered to discuss the matter with her further if desired.</w:t>
      </w:r>
    </w:p>
    <w:p w:rsidR="0097695E" w:rsidRDefault="0097695E" w:rsidP="005C340D">
      <w:r>
        <w:t xml:space="preserve">Tim </w:t>
      </w:r>
      <w:proofErr w:type="spellStart"/>
      <w:r w:rsidR="00A64970">
        <w:t>Frei</w:t>
      </w:r>
      <w:r w:rsidR="00A405E1">
        <w:t>t</w:t>
      </w:r>
      <w:r w:rsidR="00A64970">
        <w:t>ag</w:t>
      </w:r>
      <w:proofErr w:type="spellEnd"/>
      <w:r w:rsidR="00A64970">
        <w:t xml:space="preserve"> </w:t>
      </w:r>
      <w:r>
        <w:t>discussed the studies conducted and provided maps for review.</w:t>
      </w:r>
    </w:p>
    <w:p w:rsidR="00EE6EDA" w:rsidRDefault="00EE6EDA" w:rsidP="005C340D">
      <w:r>
        <w:t xml:space="preserve">Attorney Buck will </w:t>
      </w:r>
      <w:r w:rsidR="003716EE">
        <w:t xml:space="preserve">prepare and provide </w:t>
      </w:r>
      <w:r>
        <w:t xml:space="preserve">final </w:t>
      </w:r>
      <w:r w:rsidR="003716EE">
        <w:t>documents for signatures.</w:t>
      </w:r>
    </w:p>
    <w:p w:rsidR="00EE6EDA" w:rsidRDefault="00EE6EDA" w:rsidP="005C340D">
      <w:r>
        <w:t>Supervisor Reichman closed the hearing at 6:35 p.m.</w:t>
      </w:r>
    </w:p>
    <w:p w:rsidR="00EE6EDA" w:rsidRDefault="00033536" w:rsidP="005C340D">
      <w:r>
        <w:t>A motion was offered by Council Meunier, seconded by Cou</w:t>
      </w:r>
      <w:r w:rsidR="00EE6EDA">
        <w:t>ncil Howe and carried by all for a Resolution to renew the permits for both OYA solar projects.</w:t>
      </w:r>
    </w:p>
    <w:p w:rsidR="003716EE" w:rsidRDefault="003716EE" w:rsidP="005C340D">
      <w:r>
        <w:t>Meeting was adjourned at 6:43 p.m.</w:t>
      </w:r>
    </w:p>
    <w:p w:rsidR="00D25957" w:rsidRDefault="00D25957" w:rsidP="00D25957"/>
    <w:p w:rsidR="00D25957" w:rsidRDefault="00D25957" w:rsidP="00D25957">
      <w:r>
        <w:t>Mary G. Bissett, Town Clerk</w:t>
      </w:r>
    </w:p>
    <w:p w:rsidR="00D25957" w:rsidRDefault="00D25957" w:rsidP="00380D8F"/>
    <w:sectPr w:rsidR="00D25957" w:rsidSect="000A7014">
      <w:headerReference w:type="default" r:id="rId7"/>
      <w:pgSz w:w="12240" w:h="20160" w:code="5"/>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E4" w:rsidRDefault="00A468E4" w:rsidP="000A7014">
      <w:pPr>
        <w:spacing w:after="0" w:line="240" w:lineRule="auto"/>
      </w:pPr>
      <w:r>
        <w:separator/>
      </w:r>
    </w:p>
  </w:endnote>
  <w:endnote w:type="continuationSeparator" w:id="0">
    <w:p w:rsidR="00A468E4" w:rsidRDefault="00A468E4" w:rsidP="000A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E4" w:rsidRDefault="00A468E4" w:rsidP="000A7014">
      <w:pPr>
        <w:spacing w:after="0" w:line="240" w:lineRule="auto"/>
      </w:pPr>
      <w:r>
        <w:separator/>
      </w:r>
    </w:p>
  </w:footnote>
  <w:footnote w:type="continuationSeparator" w:id="0">
    <w:p w:rsidR="00A468E4" w:rsidRDefault="00A468E4" w:rsidP="000A7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14" w:rsidRDefault="000A7014" w:rsidP="000A7014">
    <w:pPr>
      <w:spacing w:line="240" w:lineRule="auto"/>
      <w:contextualSpacing/>
      <w:jc w:val="center"/>
      <w:rPr>
        <w:sz w:val="18"/>
        <w:szCs w:val="18"/>
      </w:rPr>
    </w:pPr>
  </w:p>
  <w:p w:rsidR="000A7014" w:rsidRDefault="000A7014" w:rsidP="000A7014">
    <w:pPr>
      <w:spacing w:line="240" w:lineRule="auto"/>
      <w:contextualSpacing/>
      <w:jc w:val="center"/>
      <w:rPr>
        <w:sz w:val="18"/>
        <w:szCs w:val="18"/>
      </w:rPr>
    </w:pPr>
    <w:r>
      <w:rPr>
        <w:sz w:val="18"/>
        <w:szCs w:val="18"/>
      </w:rPr>
      <w:t>Page 2</w:t>
    </w:r>
  </w:p>
  <w:p w:rsidR="000A7014" w:rsidRDefault="000A7014" w:rsidP="000A7014">
    <w:pPr>
      <w:spacing w:line="240" w:lineRule="auto"/>
      <w:contextualSpacing/>
      <w:jc w:val="center"/>
      <w:rPr>
        <w:sz w:val="18"/>
        <w:szCs w:val="18"/>
      </w:rPr>
    </w:pPr>
    <w:r w:rsidRPr="000A7014">
      <w:rPr>
        <w:sz w:val="18"/>
        <w:szCs w:val="18"/>
      </w:rPr>
      <w:t>Town of Independence</w:t>
    </w:r>
  </w:p>
  <w:p w:rsidR="000A7014" w:rsidRDefault="000A7014" w:rsidP="000A7014">
    <w:pPr>
      <w:spacing w:line="240" w:lineRule="auto"/>
      <w:contextualSpacing/>
      <w:jc w:val="center"/>
      <w:rPr>
        <w:sz w:val="18"/>
        <w:szCs w:val="18"/>
      </w:rPr>
    </w:pPr>
    <w:r w:rsidRPr="000A7014">
      <w:rPr>
        <w:sz w:val="18"/>
        <w:szCs w:val="18"/>
      </w:rPr>
      <w:t>Regular Meeting</w:t>
    </w:r>
  </w:p>
  <w:p w:rsidR="000A7014" w:rsidRPr="000A7014" w:rsidRDefault="00C81DA9" w:rsidP="000A7014">
    <w:pPr>
      <w:spacing w:line="240" w:lineRule="auto"/>
      <w:contextualSpacing/>
      <w:jc w:val="center"/>
      <w:rPr>
        <w:sz w:val="18"/>
        <w:szCs w:val="18"/>
      </w:rPr>
    </w:pPr>
    <w:r>
      <w:rPr>
        <w:sz w:val="18"/>
        <w:szCs w:val="18"/>
      </w:rPr>
      <w:t>January 11, 2024</w:t>
    </w:r>
  </w:p>
  <w:p w:rsidR="000A7014" w:rsidRDefault="000A7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8F"/>
    <w:rsid w:val="00000AF1"/>
    <w:rsid w:val="0001784A"/>
    <w:rsid w:val="0002166F"/>
    <w:rsid w:val="00033536"/>
    <w:rsid w:val="00091412"/>
    <w:rsid w:val="000A7014"/>
    <w:rsid w:val="00163011"/>
    <w:rsid w:val="0019318C"/>
    <w:rsid w:val="00231523"/>
    <w:rsid w:val="00244440"/>
    <w:rsid w:val="00265028"/>
    <w:rsid w:val="002864ED"/>
    <w:rsid w:val="002D413C"/>
    <w:rsid w:val="00367DDC"/>
    <w:rsid w:val="00367F73"/>
    <w:rsid w:val="003716EE"/>
    <w:rsid w:val="00380D8F"/>
    <w:rsid w:val="00397EFC"/>
    <w:rsid w:val="003C5502"/>
    <w:rsid w:val="003C6CA1"/>
    <w:rsid w:val="003D5232"/>
    <w:rsid w:val="003F5622"/>
    <w:rsid w:val="00435500"/>
    <w:rsid w:val="00480FB2"/>
    <w:rsid w:val="004E4539"/>
    <w:rsid w:val="00510B5D"/>
    <w:rsid w:val="005344DA"/>
    <w:rsid w:val="005B3CDD"/>
    <w:rsid w:val="005C340D"/>
    <w:rsid w:val="006043D1"/>
    <w:rsid w:val="006051C1"/>
    <w:rsid w:val="006D7C7E"/>
    <w:rsid w:val="00711242"/>
    <w:rsid w:val="007332BD"/>
    <w:rsid w:val="0078110F"/>
    <w:rsid w:val="007A0DDB"/>
    <w:rsid w:val="007A6D36"/>
    <w:rsid w:val="008011CF"/>
    <w:rsid w:val="00860A8F"/>
    <w:rsid w:val="00877520"/>
    <w:rsid w:val="0088398D"/>
    <w:rsid w:val="009131B1"/>
    <w:rsid w:val="0097695E"/>
    <w:rsid w:val="009A4F57"/>
    <w:rsid w:val="009B3B09"/>
    <w:rsid w:val="00A03648"/>
    <w:rsid w:val="00A405E1"/>
    <w:rsid w:val="00A468E4"/>
    <w:rsid w:val="00A64970"/>
    <w:rsid w:val="00A91C8A"/>
    <w:rsid w:val="00AA457F"/>
    <w:rsid w:val="00B13AA3"/>
    <w:rsid w:val="00B457FB"/>
    <w:rsid w:val="00BA4745"/>
    <w:rsid w:val="00BA7BE4"/>
    <w:rsid w:val="00C73DC6"/>
    <w:rsid w:val="00C81DA9"/>
    <w:rsid w:val="00CF5C98"/>
    <w:rsid w:val="00CF7F5D"/>
    <w:rsid w:val="00D25957"/>
    <w:rsid w:val="00DD3B4F"/>
    <w:rsid w:val="00DE6157"/>
    <w:rsid w:val="00DF72C0"/>
    <w:rsid w:val="00E106EA"/>
    <w:rsid w:val="00E36CBD"/>
    <w:rsid w:val="00EE6EDA"/>
    <w:rsid w:val="00F048C5"/>
    <w:rsid w:val="00F52E0B"/>
    <w:rsid w:val="00F76885"/>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14"/>
  </w:style>
  <w:style w:type="paragraph" w:styleId="Footer">
    <w:name w:val="footer"/>
    <w:basedOn w:val="Normal"/>
    <w:link w:val="FooterChar"/>
    <w:uiPriority w:val="99"/>
    <w:unhideWhenUsed/>
    <w:rsid w:val="000A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14"/>
  </w:style>
  <w:style w:type="paragraph" w:styleId="Footer">
    <w:name w:val="footer"/>
    <w:basedOn w:val="Normal"/>
    <w:link w:val="FooterChar"/>
    <w:uiPriority w:val="99"/>
    <w:unhideWhenUsed/>
    <w:rsid w:val="000A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2024-01-30T17:26:00Z</cp:lastPrinted>
  <dcterms:created xsi:type="dcterms:W3CDTF">2024-01-30T16:55:00Z</dcterms:created>
  <dcterms:modified xsi:type="dcterms:W3CDTF">2024-01-30T17:29:00Z</dcterms:modified>
</cp:coreProperties>
</file>